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35.png" ContentType="image/png"/>
  <Override PartName="/word/media/rId37.png" ContentType="image/png"/>
  <Override PartName="/word/media/rId40.png" ContentType="image/png"/>
  <Override PartName="/word/media/rId21.png" ContentType="image/png"/>
  <Override PartName="/word/media/rId44.png" ContentType="image/png"/>
  <Override PartName="/word/media/rId45.png" ContentType="image/png"/>
  <Override PartName="/word/media/rId49.png" ContentType="image/png"/>
  <Override PartName="/word/media/rId51.png" ContentType="image/png"/>
  <Override PartName="/word/media/rId53.png" ContentType="image/png"/>
  <Override PartName="/word/media/rId57.png" ContentType="image/png"/>
  <Override PartName="/word/media/rId61.png" ContentType="image/png"/>
  <Override PartName="/word/media/rId63.png" ContentType="image/png"/>
  <Override PartName="/word/media/rId65.png" ContentType="image/png"/>
  <Override PartName="/word/media/rId68.png" ContentType="image/png"/>
  <Override PartName="/word/media/rId70.png" ContentType="image/png"/>
  <Override PartName="/word/media/rId23.png" ContentType="image/png"/>
  <Override PartName="/word/media/rId72.png" ContentType="image/png"/>
  <Override PartName="/word/media/rId78.png" ContentType="image/png"/>
  <Override PartName="/word/media/rId29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Career</w:t>
      </w:r>
      <w:r>
        <w:t xml:space="preserve"> </w:t>
      </w:r>
      <w:r>
        <w:t xml:space="preserve">disruption</w:t>
      </w:r>
      <w:r>
        <w:t xml:space="preserve"> </w:t>
      </w:r>
      <w:r>
        <w:t xml:space="preserve">survey:</w:t>
      </w:r>
      <w:r>
        <w:t xml:space="preserve"> </w:t>
      </w:r>
      <w:r>
        <w:t xml:space="preserve">summary</w:t>
      </w:r>
      <w:r>
        <w:t xml:space="preserve"> </w:t>
      </w:r>
      <w:r>
        <w:t xml:space="preserve">results</w:t>
      </w:r>
    </w:p>
    <w:p>
      <w:pPr>
        <w:pStyle w:val="Author"/>
      </w:pPr>
      <w:r>
        <w:t xml:space="preserve">Adrian</w:t>
      </w:r>
      <w:r>
        <w:t xml:space="preserve"> </w:t>
      </w:r>
      <w:r>
        <w:t xml:space="preserve">Barnett</w:t>
      </w:r>
    </w:p>
    <w:p>
      <w:pPr>
        <w:pStyle w:val="Date"/>
      </w:pPr>
      <w:r>
        <w:t xml:space="preserve">24</w:t>
      </w:r>
      <w:r>
        <w:t xml:space="preserve"> </w:t>
      </w:r>
      <w:r>
        <w:t xml:space="preserve">March</w:t>
      </w:r>
      <w:r>
        <w:t xml:space="preserve"> </w:t>
      </w:r>
      <w:r>
        <w:t xml:space="preserve">2022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"1-1" \h \z \u</w:instrText>
            <w:fldChar w:fldCharType="separate"/>
            <w:fldChar w:fldCharType="end"/>
          </w:r>
        </w:p>
      </w:sdtContent>
    </w:sdt>
    <w:bookmarkStart w:id="20" w:name="introduction"/>
    <w:p>
      <w:pPr>
        <w:pStyle w:val="Heading2"/>
      </w:pPr>
      <w:r>
        <w:t xml:space="preserve">Introduction</w:t>
      </w:r>
    </w:p>
    <w:p>
      <w:pPr>
        <w:pStyle w:val="FirstParagraph"/>
      </w:pPr>
      <w:r>
        <w:t xml:space="preserve">All the results are stratified by the two samples: random and non-random. The total number of responses was 246, with 124 from the random sample and 122 from the non-random sample.</w:t>
      </w:r>
    </w:p>
    <w:p>
      <w:pPr>
        <w:pStyle w:val="BodyText"/>
      </w:pPr>
      <w:r>
        <w:t xml:space="preserve">Text</w:t>
      </w:r>
      <w:r>
        <w:t xml:space="preserve"> </w:t>
      </w:r>
      <w:r>
        <w:rPr>
          <w:iCs/>
          <w:i/>
        </w:rPr>
        <w:t xml:space="preserve">in italics</w:t>
      </w:r>
      <w:r>
        <w:t xml:space="preserve"> </w:t>
      </w:r>
      <w:r>
        <w:t xml:space="preserve">is the direct wording from the survey</w:t>
      </w:r>
    </w:p>
    <w:bookmarkEnd w:id="20"/>
    <w:bookmarkStart w:id="26" w:name="Xb907197f2898a446d210a6387c416191010d13a"/>
    <w:p>
      <w:pPr>
        <w:pStyle w:val="Heading1"/>
      </w:pPr>
      <w:r>
        <w:rPr>
          <w:iCs/>
          <w:i/>
        </w:rPr>
        <w:t xml:space="preserve">Your NHMRC activity in the last five years</w:t>
      </w:r>
    </w:p>
    <w:bookmarkStart w:id="22" w:name="X3387cec90992a8b458103bbdfb998bba6eb2435"/>
    <w:p>
      <w:pPr>
        <w:pStyle w:val="Heading2"/>
      </w:pPr>
      <w:r>
        <w:rPr>
          <w:iCs/>
          <w:i/>
        </w:rPr>
        <w:t xml:space="preserve">How many NHMRC applications have you been part of in the last 5 years as a chief investigator?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NA"/&gt;
        <w:tblLayout w:type="fixed"/>
        <w:jc w:val="center"/>
        <w:tblLook w:firstRow="1" w:lastRow="0" w:firstColumn="0" w:lastColumn="0" w:noHBand="0" w:noVBand="1"/>
      </w:tblPr>
      <w:tblGrid>
        <w:gridCol w:w="1633"/>
        <w:gridCol w:w="1767"/>
      </w:tblGrid>
      <w:tr>
        <w:trPr>
          <w:cantSplit/>
          <w:trHeight w:val="617" w:hRule="auto"/>
          <w:tblHeader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b/>
                <w:sz w:val="22"/>
                <w:szCs w:val="22"/>
                <w:color w:val="000000"/>
              </w:rPr>
              <w:t xml:space="preserve">sample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b/>
                <w:sz w:val="22"/>
                <w:szCs w:val="22"/>
                <w:color w:val="000000"/>
              </w:rPr>
              <w:t xml:space="preserve">Median (IQR)</w:t>
            </w:r>
          </w:p>
        </w:tc>
      </w:tr>
      <w:tr>
        <w:trPr>
          <w:cantSplit/>
          <w:trHeight w:val="617" w:hRule="auto"/>
        </w:trPr>
        <w:tc>
          <w:tcPr>
            <w:tcBorders>
              <w:bottom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Non-random</w:t>
            </w:r>
          </w:p>
        </w:tc>
        <w:tc>
          <w:tcPr>
            <w:tcBorders>
              <w:bottom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5 (3 to 10)</w:t>
            </w:r>
          </w:p>
        </w:tc>
      </w:tr>
      <w:tr>
        <w:trPr>
          <w:cantSplit/>
          <w:trHeight w:val="617" w:hRule="auto"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Random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2 (0 to 6)</w:t>
            </w:r>
          </w:p>
        </w:tc>
      </w:tr>
      <w:tr>
        <w:trPr>
          <w:cantSplit/>
          <w:trHeight w:val="617" w:hRule="auto"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Total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4 (1 to 8)</w:t>
            </w:r>
          </w:p>
        </w:tc>
      </w:tr>
    </w:tbl>
    <w:p>
      <w:pPr>
        <w:pStyle w:val="FirstParagraph"/>
      </w:pPr>
      <w:r>
        <w:t xml:space="preserve">Cells show the median and inter-quartile range.</w:t>
      </w:r>
    </w:p>
    <w:p>
      <w:pPr>
        <w:pStyle w:val="BodyText"/>
      </w:pPr>
      <w:r>
        <w:drawing>
          <wp:inline>
            <wp:extent cx="4583458" cy="3666766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4_survey_results_files/figure-docx/unnamed-chunk-2-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3458" cy="36667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few results over 30 are outliers and are 6 per year. It is possible that these respondent included applications where they were an associate investigator and/or ARC applications.</w:t>
      </w:r>
    </w:p>
    <w:bookmarkEnd w:id="22"/>
    <w:bookmarkStart w:id="25" w:name="Xbf49ad540be565f5fa6e492f69198631e6e6871"/>
    <w:p>
      <w:pPr>
        <w:pStyle w:val="Heading2"/>
      </w:pPr>
      <w:r>
        <w:rPr>
          <w:iCs/>
          <w:i/>
        </w:rPr>
        <w:t xml:space="preserve">How often in those applications did you include medical or social circumstance that disrupted your research?</w:t>
      </w:r>
    </w:p>
    <w:p>
      <w:pPr>
        <w:pStyle w:val="FirstParagraph"/>
      </w:pPr>
      <w:r>
        <w:t xml:space="preserve">The results below are only for people who had at least 1 application.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NA"/&gt;
        <w:tblLayout w:type="fixed"/>
        <w:jc w:val="center"/>
        <w:tblLook w:firstRow="1" w:lastRow="0" w:firstColumn="0" w:lastColumn="0" w:noHBand="0" w:noVBand="1"/>
      </w:tblPr>
      <w:tblGrid>
        <w:gridCol w:w="1511"/>
        <w:gridCol w:w="1718"/>
        <w:gridCol w:w="1291"/>
        <w:gridCol w:w="1108"/>
      </w:tblGrid>
      <w:tr>
        <w:trPr>
          <w:cantSplit/>
          <w:trHeight w:val="612" w:hRule="auto"/>
          <w:tblHeader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b/>
                <w:sz w:val="22"/>
                <w:szCs w:val="22"/>
                <w:color w:val="000000"/>
              </w:rPr>
              <w:t xml:space="preserve">Response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b/>
                <w:sz w:val="22"/>
                <w:szCs w:val="22"/>
                <w:color w:val="000000"/>
              </w:rPr>
              <w:t xml:space="preserve">Non-random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b/>
                <w:sz w:val="22"/>
                <w:szCs w:val="22"/>
                <w:color w:val="000000"/>
              </w:rPr>
              <w:t xml:space="preserve">Random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b/>
                <w:sz w:val="22"/>
                <w:szCs w:val="22"/>
                <w:color w:val="000000"/>
              </w:rPr>
              <w:t xml:space="preserve">Total</w:t>
            </w:r>
          </w:p>
        </w:tc>
      </w:tr>
      <w:tr>
        <w:trPr>
          <w:cantSplit/>
          <w:trHeight w:val="617" w:hRule="auto"/>
        </w:trPr>
        <w:tc>
          <w:tcPr>
            <w:tcBorders>
              <w:bottom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Always</w:t>
            </w:r>
          </w:p>
        </w:tc>
        <w:tc>
          <w:tcPr>
            <w:tcBorders>
              <w:bottom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53 (44)</w:t>
            </w:r>
          </w:p>
        </w:tc>
        <w:tc>
          <w:tcPr>
            <w:tcBorders>
              <w:bottom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13 (15)</w:t>
            </w:r>
          </w:p>
        </w:tc>
        <w:tc>
          <w:tcPr>
            <w:tcBorders>
              <w:bottom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66 (32)</w:t>
            </w:r>
          </w:p>
        </w:tc>
      </w:tr>
      <w:tr>
        <w:trPr>
          <w:cantSplit/>
          <w:trHeight w:val="617" w:hRule="auto"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Very Often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12 (10)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5 (6)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17 (8)</w:t>
            </w:r>
          </w:p>
        </w:tc>
      </w:tr>
      <w:tr>
        <w:trPr>
          <w:cantSplit/>
          <w:trHeight w:val="617" w:hRule="auto"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Sometimes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15 (12)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13 (15)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28 (14)</w:t>
            </w:r>
          </w:p>
        </w:tc>
      </w:tr>
      <w:tr>
        <w:trPr>
          <w:cantSplit/>
          <w:trHeight w:val="617" w:hRule="auto"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Rarely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8 (7)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12 (14)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20 (10)</w:t>
            </w:r>
          </w:p>
        </w:tc>
      </w:tr>
      <w:tr>
        <w:trPr>
          <w:cantSplit/>
          <w:trHeight w:val="617" w:hRule="auto"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Never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32 (27)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44 (51)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76 (37)</w:t>
            </w:r>
          </w:p>
        </w:tc>
      </w:tr>
    </w:tbl>
    <w:p>
      <w:pPr>
        <w:pStyle w:val="BodyText"/>
      </w:pPr>
      <w:r>
        <w:drawing>
          <wp:inline>
            <wp:extent cx="4583458" cy="3666766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4_survey_results_files/figure-docx/unnamed-chunk-4-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3458" cy="36667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24" w:name="confidence-intervals-for-random-sample"/>
    <w:p>
      <w:pPr>
        <w:pStyle w:val="Heading5"/>
      </w:pPr>
      <w:r>
        <w:t xml:space="preserve">Confidence intervals for random sample:</w:t>
      </w:r>
    </w:p>
    <w:p>
      <w:pPr>
        <w:pStyle w:val="FirstParagraph"/>
      </w:pPr>
      <w:r>
        <w:t xml:space="preserve">We give confidence intervals for the random sample in order to estimate the prevalence in the wider population.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NA"/&gt;
        <w:tblLayout w:type="fixed"/>
        <w:jc w:val="center"/>
        <w:tblLook w:firstRow="1" w:lastRow="0" w:firstColumn="0" w:lastColumn="0" w:noHBand="0" w:noVBand="1"/>
      </w:tblPr>
      <w:tblGrid>
        <w:gridCol w:w="1511"/>
        <w:gridCol w:w="655"/>
        <w:gridCol w:w="655"/>
        <w:gridCol w:w="985"/>
        <w:gridCol w:w="1022"/>
      </w:tblGrid>
      <w:tr>
        <w:trPr>
          <w:cantSplit/>
          <w:trHeight w:val="612" w:hRule="auto"/>
          <w:tblHeader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b/>
                <w:sz w:val="22"/>
                <w:szCs w:val="22"/>
                <w:color w:val="000000"/>
              </w:rPr>
              <w:t xml:space="preserve">Response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b/>
                <w:sz w:val="22"/>
                <w:szCs w:val="22"/>
                <w:color w:val="000000"/>
              </w:rPr>
              <w:t xml:space="preserve">n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b/>
                <w:sz w:val="22"/>
                <w:szCs w:val="22"/>
                <w:color w:val="000000"/>
              </w:rPr>
              <w:t xml:space="preserve">p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b/>
                <w:sz w:val="22"/>
                <w:szCs w:val="22"/>
                <w:color w:val="000000"/>
              </w:rPr>
              <w:t xml:space="preserve">lower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b/>
                <w:sz w:val="22"/>
                <w:szCs w:val="22"/>
                <w:color w:val="000000"/>
              </w:rPr>
              <w:t xml:space="preserve">upper</w:t>
            </w:r>
          </w:p>
        </w:tc>
      </w:tr>
      <w:tr>
        <w:trPr>
          <w:cantSplit/>
          <w:trHeight w:val="614" w:hRule="auto"/>
        </w:trPr>
        <w:tc>
          <w:tcPr>
            <w:tcBorders>
              <w:bottom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Always</w:t>
            </w:r>
          </w:p>
        </w:tc>
        <w:tc>
          <w:tcPr>
            <w:tcBorders>
              <w:bottom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13</w:t>
            </w:r>
          </w:p>
        </w:tc>
        <w:tc>
          <w:tcPr>
            <w:tcBorders>
              <w:bottom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15</w:t>
            </w:r>
          </w:p>
        </w:tc>
        <w:tc>
          <w:tcPr>
            <w:tcBorders>
              <w:bottom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6</w:t>
            </w:r>
          </w:p>
        </w:tc>
        <w:tc>
          <w:tcPr>
            <w:tcBorders>
              <w:bottom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26</w:t>
            </w:r>
          </w:p>
        </w:tc>
      </w:tr>
      <w:tr>
        <w:trPr>
          <w:cantSplit/>
          <w:trHeight w:val="617" w:hRule="auto"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Very Often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5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6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0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17</w:t>
            </w:r>
          </w:p>
        </w:tc>
      </w:tr>
      <w:tr>
        <w:trPr>
          <w:cantSplit/>
          <w:trHeight w:val="574" w:hRule="auto"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Sometimes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13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15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6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26</w:t>
            </w:r>
          </w:p>
        </w:tc>
      </w:tr>
      <w:tr>
        <w:trPr>
          <w:cantSplit/>
          <w:trHeight w:val="614" w:hRule="auto"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Rarely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12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14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5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25</w:t>
            </w:r>
          </w:p>
        </w:tc>
      </w:tr>
      <w:tr>
        <w:trPr>
          <w:cantSplit/>
          <w:trHeight w:val="571" w:hRule="auto"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Never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44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51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41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62</w:t>
            </w:r>
          </w:p>
        </w:tc>
      </w:tr>
    </w:tbl>
    <w:bookmarkEnd w:id="24"/>
    <w:bookmarkEnd w:id="25"/>
    <w:bookmarkEnd w:id="26"/>
    <w:bookmarkStart w:id="31" w:name="knowledge-of-current-nhmrc-policies"/>
    <w:p>
      <w:pPr>
        <w:pStyle w:val="Heading1"/>
      </w:pPr>
      <w:r>
        <w:t xml:space="preserve">Knowledge of current NHMRC policies</w:t>
      </w:r>
    </w:p>
    <w:bookmarkStart w:id="28" w:name="Xc5f41afcd7ab93e95ac05c91803436f780f42e4"/>
    <w:p>
      <w:pPr>
        <w:pStyle w:val="Heading2"/>
      </w:pPr>
      <w:r>
        <w:rPr>
          <w:iCs/>
          <w:i/>
        </w:rPr>
        <w:t xml:space="preserve">How aware are you of the current NHMRC policies around documenting career disruption in grant applications?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NA"/&gt;
        <w:tblLayout w:type="fixed"/>
        <w:jc w:val="center"/>
        <w:tblLook w:firstRow="1" w:lastRow="0" w:firstColumn="0" w:lastColumn="0" w:noHBand="0" w:noVBand="1"/>
      </w:tblPr>
      <w:tblGrid>
        <w:gridCol w:w="4608"/>
        <w:gridCol w:w="1718"/>
        <w:gridCol w:w="1291"/>
        <w:gridCol w:w="1230"/>
      </w:tblGrid>
      <w:tr>
        <w:trPr>
          <w:cantSplit/>
          <w:trHeight w:val="612" w:hRule="auto"/>
          <w:tblHeader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b/>
                <w:sz w:val="22"/>
                <w:szCs w:val="22"/>
                <w:color w:val="000000"/>
              </w:rPr>
              <w:t xml:space="preserve">Response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b/>
                <w:sz w:val="22"/>
                <w:szCs w:val="22"/>
                <w:color w:val="000000"/>
              </w:rPr>
              <w:t xml:space="preserve">Non-random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b/>
                <w:sz w:val="22"/>
                <w:szCs w:val="22"/>
                <w:color w:val="000000"/>
              </w:rPr>
              <w:t xml:space="preserve">Random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b/>
                <w:sz w:val="22"/>
                <w:szCs w:val="22"/>
                <w:color w:val="000000"/>
              </w:rPr>
              <w:t xml:space="preserve">Total</w:t>
            </w:r>
          </w:p>
        </w:tc>
      </w:tr>
      <w:tr>
        <w:trPr>
          <w:cantSplit/>
          <w:trHeight w:val="617" w:hRule="auto"/>
        </w:trPr>
        <w:tc>
          <w:tcPr>
            <w:tcBorders>
              <w:bottom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I don’t know any NHMRC documents or policies on career disruption</w:t>
            </w:r>
          </w:p>
        </w:tc>
        <w:tc>
          <w:tcPr>
            <w:tcBorders>
              <w:bottom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8 (7)</w:t>
            </w:r>
          </w:p>
        </w:tc>
        <w:tc>
          <w:tcPr>
            <w:tcBorders>
              <w:bottom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33 (27)</w:t>
            </w:r>
          </w:p>
        </w:tc>
        <w:tc>
          <w:tcPr>
            <w:tcBorders>
              <w:bottom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41 (17)</w:t>
            </w:r>
          </w:p>
        </w:tc>
      </w:tr>
      <w:tr>
        <w:trPr>
          <w:cantSplit/>
          <w:trHeight w:val="617" w:hRule="auto"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I am aware of some of the NHMRC documents or policies on career disruption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65 (53)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67 (55)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132 (54)</w:t>
            </w:r>
          </w:p>
        </w:tc>
      </w:tr>
      <w:tr>
        <w:trPr>
          <w:cantSplit/>
          <w:trHeight w:val="617" w:hRule="auto"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I am fully aware of all relevant NHMRC documents and policies on career disruption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49 (40)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22 (18)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71 (29)</w:t>
            </w:r>
          </w:p>
        </w:tc>
      </w:tr>
    </w:tbl>
    <w:bookmarkStart w:id="27" w:name="confidence-intervals-for-awareness"/>
    <w:p>
      <w:pPr>
        <w:pStyle w:val="Heading5"/>
      </w:pPr>
      <w:r>
        <w:t xml:space="preserve">Confidence intervals for awareness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NA"/&gt;
        <w:tblLayout w:type="fixed"/>
        <w:jc w:val="center"/>
        <w:tblLook w:firstRow="1" w:lastRow="0" w:firstColumn="0" w:lastColumn="0" w:noHBand="0" w:noVBand="1"/>
      </w:tblPr>
      <w:tblGrid>
        <w:gridCol w:w="8567"/>
        <w:gridCol w:w="655"/>
        <w:gridCol w:w="655"/>
        <w:gridCol w:w="985"/>
        <w:gridCol w:w="1022"/>
      </w:tblGrid>
      <w:tr>
        <w:trPr>
          <w:cantSplit/>
          <w:trHeight w:val="612" w:hRule="auto"/>
          <w:tblHeader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b/>
                <w:sz w:val="22"/>
                <w:szCs w:val="22"/>
                <w:color w:val="000000"/>
              </w:rPr>
              <w:t xml:space="preserve">Response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b/>
                <w:sz w:val="22"/>
                <w:szCs w:val="22"/>
                <w:color w:val="000000"/>
              </w:rPr>
              <w:t xml:space="preserve">n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b/>
                <w:sz w:val="22"/>
                <w:szCs w:val="22"/>
                <w:color w:val="000000"/>
              </w:rPr>
              <w:t xml:space="preserve">p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b/>
                <w:sz w:val="22"/>
                <w:szCs w:val="22"/>
                <w:color w:val="000000"/>
              </w:rPr>
              <w:t xml:space="preserve">lower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b/>
                <w:sz w:val="22"/>
                <w:szCs w:val="22"/>
                <w:color w:val="000000"/>
              </w:rPr>
              <w:t xml:space="preserve">upper</w:t>
            </w:r>
          </w:p>
        </w:tc>
      </w:tr>
      <w:tr>
        <w:trPr>
          <w:cantSplit/>
          <w:trHeight w:val="617" w:hRule="auto"/>
        </w:trPr>
        <w:tc>
          <w:tcPr>
            <w:tcBorders>
              <w:bottom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I don’t know any NHMRC documents or policies on career disruption</w:t>
            </w:r>
          </w:p>
        </w:tc>
        <w:tc>
          <w:tcPr>
            <w:tcBorders>
              <w:bottom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33</w:t>
            </w:r>
          </w:p>
        </w:tc>
        <w:tc>
          <w:tcPr>
            <w:tcBorders>
              <w:bottom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27</w:t>
            </w:r>
          </w:p>
        </w:tc>
        <w:tc>
          <w:tcPr>
            <w:tcBorders>
              <w:bottom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19</w:t>
            </w:r>
          </w:p>
        </w:tc>
        <w:tc>
          <w:tcPr>
            <w:tcBorders>
              <w:bottom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37</w:t>
            </w:r>
          </w:p>
        </w:tc>
      </w:tr>
      <w:tr>
        <w:trPr>
          <w:cantSplit/>
          <w:trHeight w:val="615" w:hRule="auto"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I am aware of some of the NHMRC documents or policies on career disruption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67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55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47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65</w:t>
            </w:r>
          </w:p>
        </w:tc>
      </w:tr>
      <w:tr>
        <w:trPr>
          <w:cantSplit/>
          <w:trHeight w:val="617" w:hRule="auto"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I am fully aware of all relevant NHMRC documents and policies on career disruption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22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18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10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28</w:t>
            </w:r>
          </w:p>
        </w:tc>
      </w:tr>
    </w:tbl>
    <w:bookmarkEnd w:id="27"/>
    <w:bookmarkEnd w:id="28"/>
    <w:bookmarkStart w:id="30" w:name="X9a08974d4365cbe8f57556f3a884aa7d01fcd77"/>
    <w:p>
      <w:pPr>
        <w:pStyle w:val="Heading2"/>
      </w:pPr>
      <w:r>
        <w:rPr>
          <w:iCs/>
          <w:i/>
        </w:rPr>
        <w:t xml:space="preserve">I understand what medical or social circumstances could be mentioned in an NHMRC career disruption section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NA"/&gt;
        <w:tblLayout w:type="fixed"/>
        <w:jc w:val="center"/>
        <w:tblLook w:firstRow="1" w:lastRow="0" w:firstColumn="0" w:lastColumn="0" w:noHBand="0" w:noVBand="1"/>
      </w:tblPr>
      <w:tblGrid>
        <w:gridCol w:w="1462"/>
        <w:gridCol w:w="1718"/>
        <w:gridCol w:w="1291"/>
        <w:gridCol w:w="1230"/>
      </w:tblGrid>
      <w:tr>
        <w:trPr>
          <w:cantSplit/>
          <w:trHeight w:val="612" w:hRule="auto"/>
          <w:tblHeader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b/>
                <w:sz w:val="22"/>
                <w:szCs w:val="22"/>
                <w:color w:val="000000"/>
              </w:rPr>
              <w:t xml:space="preserve">Response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b/>
                <w:sz w:val="22"/>
                <w:szCs w:val="22"/>
                <w:color w:val="000000"/>
              </w:rPr>
              <w:t xml:space="preserve">Non-random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b/>
                <w:sz w:val="22"/>
                <w:szCs w:val="22"/>
                <w:color w:val="000000"/>
              </w:rPr>
              <w:t xml:space="preserve">Random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b/>
                <w:sz w:val="22"/>
                <w:szCs w:val="22"/>
                <w:color w:val="000000"/>
              </w:rPr>
              <w:t xml:space="preserve">Total</w:t>
            </w:r>
          </w:p>
        </w:tc>
      </w:tr>
      <w:tr>
        <w:trPr>
          <w:cantSplit/>
          <w:trHeight w:val="617" w:hRule="auto"/>
        </w:trPr>
        <w:tc>
          <w:tcPr>
            <w:tcBorders>
              <w:bottom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Disagree</w:t>
            </w:r>
          </w:p>
        </w:tc>
        <w:tc>
          <w:tcPr>
            <w:tcBorders>
              <w:bottom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7 (6)</w:t>
            </w:r>
          </w:p>
        </w:tc>
        <w:tc>
          <w:tcPr>
            <w:tcBorders>
              <w:bottom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26 (21)</w:t>
            </w:r>
          </w:p>
        </w:tc>
        <w:tc>
          <w:tcPr>
            <w:tcBorders>
              <w:bottom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33 (14)</w:t>
            </w:r>
          </w:p>
        </w:tc>
      </w:tr>
      <w:tr>
        <w:trPr>
          <w:cantSplit/>
          <w:trHeight w:val="617" w:hRule="auto"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Neutral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25 (20)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40 (33)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65 (27)</w:t>
            </w:r>
          </w:p>
        </w:tc>
      </w:tr>
      <w:tr>
        <w:trPr>
          <w:cantSplit/>
          <w:trHeight w:val="617" w:hRule="auto"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Agree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90 (74)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56 (46)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146 (60)</w:t>
            </w:r>
          </w:p>
        </w:tc>
      </w:tr>
    </w:tbl>
    <w:p>
      <w:pPr>
        <w:pStyle w:val="FirstParagraph"/>
      </w:pPr>
      <w:r>
        <w:drawing>
          <wp:inline>
            <wp:extent cx="4583458" cy="2750075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4_survey_results_files/figure-docx/unnamed-chunk-9-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3458" cy="27500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non-random sample are more informed about the policy, likely because they have had to read up on them.</w:t>
      </w:r>
    </w:p>
    <w:bookmarkEnd w:id="30"/>
    <w:bookmarkEnd w:id="31"/>
    <w:bookmarkStart w:id="39" w:name="current-nhmrc-applications"/>
    <w:p>
      <w:pPr>
        <w:pStyle w:val="Heading1"/>
      </w:pPr>
      <w:r>
        <w:t xml:space="preserve">Current NHMRC applications</w:t>
      </w:r>
    </w:p>
    <w:bookmarkStart w:id="34" w:name="X4a389bdd80ca36b05a55a0678bfa123aa287803"/>
    <w:p>
      <w:pPr>
        <w:pStyle w:val="Heading2"/>
      </w:pPr>
      <w:r>
        <w:rPr>
          <w:iCs/>
          <w:i/>
        </w:rPr>
        <w:t xml:space="preserve">Would you write anything in your application about disruption to your research because of medical or social circumstances in the last five years?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NA"/&gt;
        <w:tblLayout w:type="fixed"/>
        <w:jc w:val="center"/>
        <w:tblLook w:firstRow="1" w:lastRow="0" w:firstColumn="0" w:lastColumn="0" w:noHBand="0" w:noVBand="1"/>
      </w:tblPr>
      <w:tblGrid>
        <w:gridCol w:w="4320"/>
        <w:gridCol w:w="1718"/>
        <w:gridCol w:w="1291"/>
        <w:gridCol w:w="1230"/>
      </w:tblGrid>
      <w:tr>
        <w:trPr>
          <w:cantSplit/>
          <w:trHeight w:val="612" w:hRule="auto"/>
          <w:tblHeader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b/>
                <w:sz w:val="22"/>
                <w:szCs w:val="22"/>
                <w:color w:val="000000"/>
              </w:rPr>
              <w:t xml:space="preserve">Response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b/>
                <w:sz w:val="22"/>
                <w:szCs w:val="22"/>
                <w:color w:val="000000"/>
              </w:rPr>
              <w:t xml:space="preserve">Non-random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b/>
                <w:sz w:val="22"/>
                <w:szCs w:val="22"/>
                <w:color w:val="000000"/>
              </w:rPr>
              <w:t xml:space="preserve">Random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b/>
                <w:sz w:val="22"/>
                <w:szCs w:val="22"/>
                <w:color w:val="000000"/>
              </w:rPr>
              <w:t xml:space="preserve">Total</w:t>
            </w:r>
          </w:p>
        </w:tc>
      </w:tr>
      <w:tr>
        <w:trPr>
          <w:cantSplit/>
          <w:trHeight w:val="617" w:hRule="auto"/>
        </w:trPr>
        <w:tc>
          <w:tcPr>
            <w:tcBorders>
              <w:bottom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No, I have no medical or social circumstances to write about</w:t>
            </w:r>
          </w:p>
        </w:tc>
        <w:tc>
          <w:tcPr>
            <w:tcBorders>
              <w:bottom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27 (22)</w:t>
            </w:r>
          </w:p>
        </w:tc>
        <w:tc>
          <w:tcPr>
            <w:tcBorders>
              <w:bottom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57 (47)</w:t>
            </w:r>
          </w:p>
        </w:tc>
        <w:tc>
          <w:tcPr>
            <w:tcBorders>
              <w:bottom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84 (35)</w:t>
            </w:r>
          </w:p>
        </w:tc>
      </w:tr>
      <w:tr>
        <w:trPr>
          <w:cantSplit/>
          <w:trHeight w:val="617" w:hRule="auto"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No, I have medical or social circumstances but would not include them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15 (12)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16 (13)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31 (13)</w:t>
            </w:r>
          </w:p>
        </w:tc>
      </w:tr>
      <w:tr>
        <w:trPr>
          <w:cantSplit/>
          <w:trHeight w:val="617" w:hRule="auto"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Yes, I have medical or social circumstances and would include them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78 (64)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42 (35)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120 (50)</w:t>
            </w:r>
          </w:p>
        </w:tc>
      </w:tr>
      <w:tr>
        <w:trPr>
          <w:cantSplit/>
          <w:trHeight w:val="617" w:hRule="auto"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Other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1 (1)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6 (5)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7 (3)</w:t>
            </w:r>
          </w:p>
        </w:tc>
      </w:tr>
    </w:tbl>
    <w:p>
      <w:pPr>
        <w:pStyle w:val="FirstParagraph"/>
      </w:pPr>
      <w:r>
        <w:t xml:space="preserve">The numbers above show that career disruption applies to a relatively large number of applicants.</w:t>
      </w:r>
      <w:r>
        <w:t xml:space="preserve"> </w:t>
      </w:r>
      <w:r>
        <w:t xml:space="preserve">The non-random sample were much more likely to have relevant circumstances, and they were likely motivated to complete the survey because of their experiences.</w:t>
      </w:r>
    </w:p>
    <w:p>
      <w:pPr>
        <w:pStyle w:val="BodyText"/>
      </w:pPr>
      <w:r>
        <w:drawing>
          <wp:inline>
            <wp:extent cx="4583458" cy="3666766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4_survey_results_files/figure-docx/unnamed-chunk-11-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3458" cy="36667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33" w:name="confidence-intervals-for-random-sample-1"/>
    <w:p>
      <w:pPr>
        <w:pStyle w:val="Heading5"/>
      </w:pPr>
      <w:r>
        <w:t xml:space="preserve">Confidence intervals for random sample: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NA"/&gt;
        <w:tblLayout w:type="fixed"/>
        <w:jc w:val="center"/>
        <w:tblLook w:firstRow="1" w:lastRow="0" w:firstColumn="0" w:lastColumn="0" w:noHBand="0" w:noVBand="1"/>
      </w:tblPr>
      <w:tblGrid>
        <w:gridCol w:w="7258"/>
        <w:gridCol w:w="655"/>
        <w:gridCol w:w="655"/>
        <w:gridCol w:w="985"/>
        <w:gridCol w:w="1022"/>
      </w:tblGrid>
      <w:tr>
        <w:trPr>
          <w:cantSplit/>
          <w:trHeight w:val="612" w:hRule="auto"/>
          <w:tblHeader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b/>
                <w:sz w:val="22"/>
                <w:szCs w:val="22"/>
                <w:color w:val="000000"/>
              </w:rPr>
              <w:t xml:space="preserve">Response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b/>
                <w:sz w:val="22"/>
                <w:szCs w:val="22"/>
                <w:color w:val="000000"/>
              </w:rPr>
              <w:t xml:space="preserve">n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b/>
                <w:sz w:val="22"/>
                <w:szCs w:val="22"/>
                <w:color w:val="000000"/>
              </w:rPr>
              <w:t xml:space="preserve">p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b/>
                <w:sz w:val="22"/>
                <w:szCs w:val="22"/>
                <w:color w:val="000000"/>
              </w:rPr>
              <w:t xml:space="preserve">lower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b/>
                <w:sz w:val="22"/>
                <w:szCs w:val="22"/>
                <w:color w:val="000000"/>
              </w:rPr>
              <w:t xml:space="preserve">upper</w:t>
            </w:r>
          </w:p>
        </w:tc>
      </w:tr>
      <w:tr>
        <w:trPr>
          <w:cantSplit/>
          <w:trHeight w:val="599" w:hRule="auto"/>
        </w:trPr>
        <w:tc>
          <w:tcPr>
            <w:tcBorders>
              <w:bottom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No, I have no medical or social circumstances to write about</w:t>
            </w:r>
          </w:p>
        </w:tc>
        <w:tc>
          <w:tcPr>
            <w:tcBorders>
              <w:bottom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57</w:t>
            </w:r>
          </w:p>
        </w:tc>
        <w:tc>
          <w:tcPr>
            <w:tcBorders>
              <w:bottom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47</w:t>
            </w:r>
          </w:p>
        </w:tc>
        <w:tc>
          <w:tcPr>
            <w:tcBorders>
              <w:bottom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38</w:t>
            </w:r>
          </w:p>
        </w:tc>
        <w:tc>
          <w:tcPr>
            <w:tcBorders>
              <w:bottom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56</w:t>
            </w:r>
          </w:p>
        </w:tc>
      </w:tr>
      <w:tr>
        <w:trPr>
          <w:cantSplit/>
          <w:trHeight w:val="599" w:hRule="auto"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No, I have medical or social circumstances but would not include them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16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13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4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23</w:t>
            </w:r>
          </w:p>
        </w:tc>
      </w:tr>
      <w:tr>
        <w:trPr>
          <w:cantSplit/>
          <w:trHeight w:val="599" w:hRule="auto"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Yes, I have medical or social circumstances and would include them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42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35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26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44</w:t>
            </w:r>
          </w:p>
        </w:tc>
      </w:tr>
      <w:tr>
        <w:trPr>
          <w:cantSplit/>
          <w:trHeight w:val="574" w:hRule="auto"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Other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6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5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0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14</w:t>
            </w:r>
          </w:p>
        </w:tc>
      </w:tr>
    </w:tbl>
    <w:bookmarkEnd w:id="33"/>
    <w:bookmarkEnd w:id="34"/>
    <w:bookmarkStart w:id="36" w:name="X82f2cd6e5ff7243d88c87351f031137e0bcf4ed"/>
    <w:p>
      <w:pPr>
        <w:pStyle w:val="Heading2"/>
      </w:pPr>
      <w:r>
        <w:rPr>
          <w:iCs/>
          <w:i/>
        </w:rPr>
        <w:t xml:space="preserve">Considering medical or social circumstances you would not include, is this because</w:t>
      </w:r>
    </w:p>
    <w:p>
      <w:pPr>
        <w:pStyle w:val="FirstParagraph"/>
      </w:pPr>
      <w:r>
        <w:t xml:space="preserve">The results below are ordered by the overall number of</w:t>
      </w:r>
      <w:r>
        <w:t xml:space="preserve"> </w:t>
      </w:r>
      <w:r>
        <w:t xml:space="preserve">‘</w:t>
      </w:r>
      <w:r>
        <w:t xml:space="preserve">Agree</w:t>
      </w:r>
      <w:r>
        <w:t xml:space="preserve">’</w:t>
      </w:r>
      <w:r>
        <w:t xml:space="preserve"> </w:t>
      </w:r>
      <w:r>
        <w:t xml:space="preserve">responses.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NA"/&gt;
        <w:tblLayout w:type="fixed"/>
        <w:jc w:val="center"/>
        <w:tblLook w:firstRow="1" w:lastRow="0" w:firstColumn="0" w:lastColumn="0" w:noHBand="0" w:noVBand="1"/>
      </w:tblPr>
      <w:tblGrid>
        <w:gridCol w:w="4320"/>
        <w:gridCol w:w="1462"/>
        <w:gridCol w:w="1718"/>
        <w:gridCol w:w="1291"/>
      </w:tblGrid>
      <w:tr>
        <w:trPr>
          <w:cantSplit/>
          <w:trHeight w:val="612" w:hRule="auto"/>
          <w:tblHeader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b/>
                <w:sz w:val="22"/>
                <w:szCs w:val="22"/>
                <w:color w:val="000000"/>
              </w:rPr>
              <w:t xml:space="preserve">Question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b/>
                <w:sz w:val="22"/>
                <w:szCs w:val="22"/>
                <w:color w:val="000000"/>
              </w:rPr>
              <w:t xml:space="preserve">Response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b/>
                <w:sz w:val="22"/>
                <w:szCs w:val="22"/>
                <w:color w:val="000000"/>
              </w:rPr>
              <w:t xml:space="preserve">Non-random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b/>
                <w:sz w:val="22"/>
                <w:szCs w:val="22"/>
                <w:color w:val="000000"/>
              </w:rPr>
              <w:t xml:space="preserve">Random</w:t>
            </w:r>
          </w:p>
        </w:tc>
      </w:tr>
      <w:tr>
        <w:trPr>
          <w:cantSplit/>
          <w:trHeight w:val="617" w:hRule="auto"/>
        </w:trPr>
        <w:tc>
          <w:tcPr>
            <w:vMerge w:val="restart"/>
            <w:tcBorders>
              <w:bottom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My circumstances have had only a minor impact on my research</w:t>
            </w:r>
          </w:p>
        </w:tc>
        <w:tc>
          <w:tcPr>
            <w:tcBorders>
              <w:bottom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Agree</w:t>
            </w:r>
          </w:p>
        </w:tc>
        <w:tc>
          <w:tcPr>
            <w:tcBorders>
              <w:bottom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33 (40)</w:t>
            </w:r>
          </w:p>
        </w:tc>
        <w:tc>
          <w:tcPr>
            <w:tcBorders>
              <w:bottom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47 (52)</w:t>
            </w:r>
          </w:p>
        </w:tc>
      </w:tr>
      <w:tr>
        <w:trPr>
          <w:cantSplit/>
          <w:trHeight w:val="617" w:hRule="auto"/>
        </w:trPr>
        <w:tc>
          <w:tcPr>
            <w:vMerge/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Neutral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9 (11)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12 (13)</w:t>
            </w:r>
          </w:p>
        </w:tc>
      </w:tr>
      <w:tr>
        <w:trPr>
          <w:cantSplit/>
          <w:trHeight w:val="617" w:hRule="auto"/>
        </w:trPr>
        <w:tc>
          <w:tcPr>
            <w:vMerge/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Disagree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41 (49)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31 (34)</w:t>
            </w:r>
          </w:p>
        </w:tc>
      </w:tr>
      <w:tr>
        <w:trPr>
          <w:cantSplit/>
          <w:trHeight w:val="617" w:hRule="auto"/>
        </w:trPr>
        <w:tc>
          <w:tcPr>
            <w:vMerge w:val="restart"/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I am concerned that sharing this information would reduce my chances of winning funding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Agree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41 (45)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30 (32)</w:t>
            </w:r>
          </w:p>
        </w:tc>
      </w:tr>
      <w:tr>
        <w:trPr>
          <w:cantSplit/>
          <w:trHeight w:val="617" w:hRule="auto"/>
        </w:trPr>
        <w:tc>
          <w:tcPr>
            <w:vMerge/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Neutral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16 (17)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30 (32)</w:t>
            </w:r>
          </w:p>
        </w:tc>
      </w:tr>
      <w:tr>
        <w:trPr>
          <w:cantSplit/>
          <w:trHeight w:val="617" w:hRule="auto"/>
        </w:trPr>
        <w:tc>
          <w:tcPr>
            <w:vMerge/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Disagree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35 (38)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35 (37)</w:t>
            </w:r>
          </w:p>
        </w:tc>
      </w:tr>
      <w:tr>
        <w:trPr>
          <w:cantSplit/>
          <w:trHeight w:val="617" w:hRule="auto"/>
        </w:trPr>
        <w:tc>
          <w:tcPr>
            <w:vMerge w:val="restart"/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I am worried about my reputation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Agree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39 (41)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28 (30)</w:t>
            </w:r>
          </w:p>
        </w:tc>
      </w:tr>
      <w:tr>
        <w:trPr>
          <w:cantSplit/>
          <w:trHeight w:val="617" w:hRule="auto"/>
        </w:trPr>
        <w:tc>
          <w:tcPr>
            <w:vMerge/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Neutral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14 (15)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18 (19)</w:t>
            </w:r>
          </w:p>
        </w:tc>
      </w:tr>
      <w:tr>
        <w:trPr>
          <w:cantSplit/>
          <w:trHeight w:val="617" w:hRule="auto"/>
        </w:trPr>
        <w:tc>
          <w:tcPr>
            <w:vMerge/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Disagree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41 (44)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47 (51)</w:t>
            </w:r>
          </w:p>
        </w:tc>
      </w:tr>
      <w:tr>
        <w:trPr>
          <w:cantSplit/>
          <w:trHeight w:val="617" w:hRule="auto"/>
        </w:trPr>
        <w:tc>
          <w:tcPr>
            <w:vMerge w:val="restart"/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I do not want to share personal details with peer reviewers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Agree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34 (37)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32 (33)</w:t>
            </w:r>
          </w:p>
        </w:tc>
      </w:tr>
      <w:tr>
        <w:trPr>
          <w:cantSplit/>
          <w:trHeight w:val="617" w:hRule="auto"/>
        </w:trPr>
        <w:tc>
          <w:tcPr>
            <w:vMerge/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Neutral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16 (17)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19 (20)</w:t>
            </w:r>
          </w:p>
        </w:tc>
      </w:tr>
      <w:tr>
        <w:trPr>
          <w:cantSplit/>
          <w:trHeight w:val="617" w:hRule="auto"/>
        </w:trPr>
        <w:tc>
          <w:tcPr>
            <w:vMerge/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Disagree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42 (46)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45 (47)</w:t>
            </w:r>
          </w:p>
        </w:tc>
      </w:tr>
      <w:tr>
        <w:trPr>
          <w:cantSplit/>
          <w:trHeight w:val="617" w:hRule="auto"/>
        </w:trPr>
        <w:tc>
          <w:tcPr>
            <w:vMerge w:val="restart"/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I do not want to share personal details with my co-investigators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Agree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32 (35)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24 (25)</w:t>
            </w:r>
          </w:p>
        </w:tc>
      </w:tr>
      <w:tr>
        <w:trPr>
          <w:cantSplit/>
          <w:trHeight w:val="617" w:hRule="auto"/>
        </w:trPr>
        <w:tc>
          <w:tcPr>
            <w:vMerge/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Neutral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8 (9)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16 (17)</w:t>
            </w:r>
          </w:p>
        </w:tc>
      </w:tr>
      <w:tr>
        <w:trPr>
          <w:cantSplit/>
          <w:trHeight w:val="617" w:hRule="auto"/>
        </w:trPr>
        <w:tc>
          <w:tcPr>
            <w:vMerge/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Disagree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51 (56)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56 (58)</w:t>
            </w:r>
          </w:p>
        </w:tc>
      </w:tr>
      <w:tr>
        <w:trPr>
          <w:cantSplit/>
          <w:trHeight w:val="617" w:hRule="auto"/>
        </w:trPr>
        <w:tc>
          <w:tcPr>
            <w:vMerge w:val="restart"/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I am unsure of how to use the “career disruption” and/or “career context” sections in NHMRC applications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Agree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24 (24)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30 (32)</w:t>
            </w:r>
          </w:p>
        </w:tc>
      </w:tr>
      <w:tr>
        <w:trPr>
          <w:cantSplit/>
          <w:trHeight w:val="617" w:hRule="auto"/>
        </w:trPr>
        <w:tc>
          <w:tcPr>
            <w:vMerge/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Neutral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24 (24)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24 (26)</w:t>
            </w:r>
          </w:p>
        </w:tc>
      </w:tr>
      <w:tr>
        <w:trPr>
          <w:cantSplit/>
          <w:trHeight w:val="617" w:hRule="auto"/>
        </w:trPr>
        <w:tc>
          <w:tcPr>
            <w:vMerge/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Disagree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50 (51)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39 (42)</w:t>
            </w:r>
          </w:p>
        </w:tc>
      </w:tr>
      <w:tr>
        <w:trPr>
          <w:cantSplit/>
          <w:trHeight w:val="617" w:hRule="auto"/>
        </w:trPr>
        <w:tc>
          <w:tcPr>
            <w:vMerge w:val="restart"/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Career disruption is just part of the lottery of life and should not be adjusted for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Agree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2 (2)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6 (6)</w:t>
            </w:r>
          </w:p>
        </w:tc>
      </w:tr>
      <w:tr>
        <w:trPr>
          <w:cantSplit/>
          <w:trHeight w:val="617" w:hRule="auto"/>
        </w:trPr>
        <w:tc>
          <w:tcPr>
            <w:vMerge/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Neutral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6 (6)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13 (13)</w:t>
            </w:r>
          </w:p>
        </w:tc>
      </w:tr>
      <w:tr>
        <w:trPr>
          <w:cantSplit/>
          <w:trHeight w:val="617" w:hRule="auto"/>
        </w:trPr>
        <w:tc>
          <w:tcPr>
            <w:vMerge/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Disagree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90 (92)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80 (81)</w:t>
            </w:r>
          </w:p>
        </w:tc>
      </w:tr>
    </w:tbl>
    <w:p>
      <w:pPr>
        <w:pStyle w:val="BodyText"/>
      </w:pPr>
      <w:r>
        <w:drawing>
          <wp:inline>
            <wp:extent cx="5943600" cy="445770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4_survey_results_files/figure-docx/unnamed-chunk-14-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6"/>
    <w:bookmarkStart w:id="38" w:name="X144985090b8cbe7d28ab69a6915d0d099ed7f28"/>
    <w:p>
      <w:pPr>
        <w:pStyle w:val="Heading2"/>
      </w:pPr>
      <w:r>
        <w:rPr>
          <w:iCs/>
          <w:i/>
        </w:rPr>
        <w:t xml:space="preserve">Considering medical or social circumstances you would include, would you</w:t>
      </w:r>
    </w:p>
    <w:p>
      <w:pPr>
        <w:pStyle w:val="FirstParagraph"/>
      </w:pPr>
      <w:r>
        <w:t xml:space="preserve">The results below are ordered by the overall number of</w:t>
      </w:r>
      <w:r>
        <w:t xml:space="preserve"> </w:t>
      </w:r>
      <w:r>
        <w:t xml:space="preserve">‘</w:t>
      </w:r>
      <w:r>
        <w:t xml:space="preserve">Agree</w:t>
      </w:r>
      <w:r>
        <w:t xml:space="preserve">’</w:t>
      </w:r>
      <w:r>
        <w:t xml:space="preserve"> </w:t>
      </w:r>
      <w:r>
        <w:t xml:space="preserve">responses.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NA"/&gt;
        <w:tblLayout w:type="fixed"/>
        <w:jc w:val="center"/>
        <w:tblLook w:firstRow="1" w:lastRow="0" w:firstColumn="0" w:lastColumn="0" w:noHBand="0" w:noVBand="1"/>
      </w:tblPr>
      <w:tblGrid>
        <w:gridCol w:w="4320"/>
        <w:gridCol w:w="1462"/>
        <w:gridCol w:w="1718"/>
        <w:gridCol w:w="1291"/>
      </w:tblGrid>
      <w:tr>
        <w:trPr>
          <w:cantSplit/>
          <w:trHeight w:val="612" w:hRule="auto"/>
          <w:tblHeader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b/>
                <w:sz w:val="22"/>
                <w:szCs w:val="22"/>
                <w:color w:val="000000"/>
              </w:rPr>
              <w:t xml:space="preserve">Question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b/>
                <w:sz w:val="22"/>
                <w:szCs w:val="22"/>
                <w:color w:val="000000"/>
              </w:rPr>
              <w:t xml:space="preserve">Response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b/>
                <w:sz w:val="22"/>
                <w:szCs w:val="22"/>
                <w:color w:val="000000"/>
              </w:rPr>
              <w:t xml:space="preserve">Non-random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b/>
                <w:sz w:val="22"/>
                <w:szCs w:val="22"/>
                <w:color w:val="000000"/>
              </w:rPr>
              <w:t xml:space="preserve">Random</w:t>
            </w:r>
          </w:p>
        </w:tc>
      </w:tr>
      <w:tr>
        <w:trPr>
          <w:cantSplit/>
          <w:trHeight w:val="617" w:hRule="auto"/>
        </w:trPr>
        <w:tc>
          <w:tcPr>
            <w:vMerge w:val="restart"/>
            <w:tcBorders>
              <w:bottom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Share only the basic information needed to convey the issue</w:t>
            </w:r>
          </w:p>
        </w:tc>
        <w:tc>
          <w:tcPr>
            <w:tcBorders>
              <w:bottom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Agree</w:t>
            </w:r>
          </w:p>
        </w:tc>
        <w:tc>
          <w:tcPr>
            <w:tcBorders>
              <w:bottom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91 (83)</w:t>
            </w:r>
          </w:p>
        </w:tc>
        <w:tc>
          <w:tcPr>
            <w:tcBorders>
              <w:bottom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85 (80)</w:t>
            </w:r>
          </w:p>
        </w:tc>
      </w:tr>
      <w:tr>
        <w:trPr>
          <w:cantSplit/>
          <w:trHeight w:val="617" w:hRule="auto"/>
        </w:trPr>
        <w:tc>
          <w:tcPr>
            <w:vMerge/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Neutral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10 (9)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15 (14)</w:t>
            </w:r>
          </w:p>
        </w:tc>
      </w:tr>
      <w:tr>
        <w:trPr>
          <w:cantSplit/>
          <w:trHeight w:val="617" w:hRule="auto"/>
        </w:trPr>
        <w:tc>
          <w:tcPr>
            <w:vMerge/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Disagree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8 (7)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6 (6)</w:t>
            </w:r>
          </w:p>
        </w:tc>
      </w:tr>
      <w:tr>
        <w:trPr>
          <w:cantSplit/>
          <w:trHeight w:val="617" w:hRule="auto"/>
        </w:trPr>
        <w:tc>
          <w:tcPr>
            <w:vMerge w:val="restart"/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Not share any details about the issue, but instead state how much time you’ve lost to research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Agree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36 (34)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32 (31)</w:t>
            </w:r>
          </w:p>
        </w:tc>
      </w:tr>
      <w:tr>
        <w:trPr>
          <w:cantSplit/>
          <w:trHeight w:val="617" w:hRule="auto"/>
        </w:trPr>
        <w:tc>
          <w:tcPr>
            <w:vMerge/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Neutral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29 (27)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30 (29)</w:t>
            </w:r>
          </w:p>
        </w:tc>
      </w:tr>
      <w:tr>
        <w:trPr>
          <w:cantSplit/>
          <w:trHeight w:val="617" w:hRule="auto"/>
        </w:trPr>
        <w:tc>
          <w:tcPr>
            <w:vMerge/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Disagree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41 (39)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40 (39)</w:t>
            </w:r>
          </w:p>
        </w:tc>
      </w:tr>
      <w:tr>
        <w:trPr>
          <w:cantSplit/>
          <w:trHeight w:val="617" w:hRule="auto"/>
        </w:trPr>
        <w:tc>
          <w:tcPr>
            <w:vMerge w:val="restart"/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Share personal details about the issue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Agree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33 (31)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21 (21)</w:t>
            </w:r>
          </w:p>
        </w:tc>
      </w:tr>
      <w:tr>
        <w:trPr>
          <w:cantSplit/>
          <w:trHeight w:val="617" w:hRule="auto"/>
        </w:trPr>
        <w:tc>
          <w:tcPr>
            <w:vMerge/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Neutral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42 (40)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39 (38)</w:t>
            </w:r>
          </w:p>
        </w:tc>
      </w:tr>
      <w:tr>
        <w:trPr>
          <w:cantSplit/>
          <w:trHeight w:val="617" w:hRule="auto"/>
        </w:trPr>
        <w:tc>
          <w:tcPr>
            <w:vMerge/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Disagree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31 (29)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42 (41)</w:t>
            </w:r>
          </w:p>
        </w:tc>
      </w:tr>
    </w:tbl>
    <w:p>
      <w:pPr>
        <w:pStyle w:val="BodyText"/>
      </w:pPr>
      <w:r>
        <w:drawing>
          <wp:inline>
            <wp:extent cx="5943600" cy="297180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4_survey_results_files/figure-docx/unnamed-chunk-16-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8"/>
    <w:bookmarkEnd w:id="39"/>
    <w:bookmarkStart w:id="48" w:name="hypothetical-nhmrc-application"/>
    <w:p>
      <w:pPr>
        <w:pStyle w:val="Heading1"/>
      </w:pPr>
      <w:r>
        <w:t xml:space="preserve">Hypothetical NHMRC application</w:t>
      </w:r>
    </w:p>
    <w:p>
      <w:pPr>
        <w:pStyle w:val="FirstParagraph"/>
      </w:pPr>
      <w:r>
        <w:rPr>
          <w:iCs/>
          <w:i/>
        </w:rPr>
        <w:t xml:space="preserve">In this section, please consider the following hypothetical scenario and think about what you would write in the career disruption section</w:t>
      </w:r>
    </w:p>
    <w:p>
      <w:pPr>
        <w:pStyle w:val="BodyText"/>
      </w:pPr>
      <w:r>
        <w:rPr>
          <w:iCs/>
          <w:i/>
        </w:rPr>
        <w:t xml:space="preserve">Imagine you had missed six months of full-time research in the previous year because [one of 4 random scenarios]. You had no other personal or medical circumstances in the last five years.</w:t>
      </w:r>
    </w:p>
    <w:bookmarkStart w:id="41" w:name="X11802bef982a10a4a4e2da88a974f24334340f0"/>
    <w:p>
      <w:pPr>
        <w:pStyle w:val="Heading2"/>
      </w:pPr>
      <w:r>
        <w:rPr>
          <w:iCs/>
          <w:i/>
        </w:rPr>
        <w:t xml:space="preserve">Would you write anything in the career disruption section about the six months spent away from research because of this issue?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NA"/&gt;
        <w:tblLayout w:type="fixed"/>
        <w:jc w:val="center"/>
        <w:tblLook w:firstRow="1" w:lastRow="0" w:firstColumn="0" w:lastColumn="0" w:noHBand="0" w:noVBand="1"/>
      </w:tblPr>
      <w:tblGrid>
        <w:gridCol w:w="1633"/>
        <w:gridCol w:w="3162"/>
        <w:gridCol w:w="985"/>
        <w:gridCol w:w="1108"/>
      </w:tblGrid>
      <w:tr>
        <w:trPr>
          <w:cantSplit/>
          <w:trHeight w:val="612" w:hRule="auto"/>
          <w:tblHeader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b/>
                <w:sz w:val="22"/>
                <w:szCs w:val="22"/>
                <w:color w:val="000000"/>
              </w:rPr>
              <w:t xml:space="preserve">sample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b/>
                <w:sz w:val="22"/>
                <w:szCs w:val="22"/>
                <w:color w:val="000000"/>
              </w:rPr>
              <w:t xml:space="preserve">Scenario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b/>
                <w:sz w:val="22"/>
                <w:szCs w:val="22"/>
                <w:color w:val="000000"/>
              </w:rPr>
              <w:t xml:space="preserve">No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b/>
                <w:sz w:val="22"/>
                <w:szCs w:val="22"/>
                <w:color w:val="000000"/>
              </w:rPr>
              <w:t xml:space="preserve">Yes</w:t>
            </w:r>
          </w:p>
        </w:tc>
      </w:tr>
      <w:tr>
        <w:trPr>
          <w:cantSplit/>
          <w:trHeight w:val="617" w:hRule="auto"/>
        </w:trPr>
        <w:tc>
          <w:tcPr>
            <w:vMerge w:val="restart"/>
            <w:tcBorders>
              <w:bottom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Non-random</w:t>
            </w:r>
          </w:p>
        </w:tc>
        <w:tc>
          <w:tcPr>
            <w:tcBorders>
              <w:bottom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A car accident</w:t>
            </w:r>
          </w:p>
        </w:tc>
        <w:tc>
          <w:tcPr>
            <w:tcBorders>
              <w:bottom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1 (4)</w:t>
            </w:r>
          </w:p>
        </w:tc>
        <w:tc>
          <w:tcPr>
            <w:tcBorders>
              <w:bottom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25 (96)</w:t>
            </w:r>
          </w:p>
        </w:tc>
      </w:tr>
      <w:tr>
        <w:trPr>
          <w:cantSplit/>
          <w:trHeight w:val="617" w:hRule="auto"/>
        </w:trPr>
        <w:tc>
          <w:tcPr>
            <w:vMerge/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Caring for a child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1 (3)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28 (97)</w:t>
            </w:r>
          </w:p>
        </w:tc>
      </w:tr>
      <w:tr>
        <w:trPr>
          <w:cantSplit/>
          <w:trHeight w:val="617" w:hRule="auto"/>
        </w:trPr>
        <w:tc>
          <w:tcPr>
            <w:vMerge/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Caring for an elderly relative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5 (16)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26 (84)</w:t>
            </w:r>
          </w:p>
        </w:tc>
      </w:tr>
      <w:tr>
        <w:trPr>
          <w:cantSplit/>
          <w:trHeight w:val="617" w:hRule="auto"/>
        </w:trPr>
        <w:tc>
          <w:tcPr>
            <w:vMerge/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Severe depression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4 (14)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24 (86)</w:t>
            </w:r>
          </w:p>
        </w:tc>
      </w:tr>
      <w:tr>
        <w:trPr>
          <w:cantSplit/>
          <w:trHeight w:val="617" w:hRule="auto"/>
        </w:trPr>
        <w:tc>
          <w:tcPr>
            <w:vMerge w:val="restart"/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Random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A car accident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4 (14)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25 (86)</w:t>
            </w:r>
          </w:p>
        </w:tc>
      </w:tr>
      <w:tr>
        <w:trPr>
          <w:cantSplit/>
          <w:trHeight w:val="617" w:hRule="auto"/>
        </w:trPr>
        <w:tc>
          <w:tcPr>
            <w:vMerge/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Caring for a child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6 (18)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27 (82)</w:t>
            </w:r>
          </w:p>
        </w:tc>
      </w:tr>
      <w:tr>
        <w:trPr>
          <w:cantSplit/>
          <w:trHeight w:val="617" w:hRule="auto"/>
        </w:trPr>
        <w:tc>
          <w:tcPr>
            <w:vMerge/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Caring for an elderly relative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5 (15)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29 (85)</w:t>
            </w:r>
          </w:p>
        </w:tc>
      </w:tr>
      <w:tr>
        <w:trPr>
          <w:cantSplit/>
          <w:trHeight w:val="617" w:hRule="auto"/>
        </w:trPr>
        <w:tc>
          <w:tcPr>
            <w:vMerge/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Severe depression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7 (33)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14 (67)</w:t>
            </w:r>
          </w:p>
        </w:tc>
      </w:tr>
    </w:tbl>
    <w:p>
      <w:pPr>
        <w:pStyle w:val="FirstParagraph"/>
      </w:pPr>
      <w:r>
        <w:drawing>
          <wp:inline>
            <wp:extent cx="5943600" cy="297180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4_survey_results_files/figure-docx/unnamed-chunk-18-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plot rows are ordered by the overall frequency of</w:t>
      </w:r>
      <w:r>
        <w:t xml:space="preserve"> </w:t>
      </w:r>
      <w:r>
        <w:t xml:space="preserve">“</w:t>
      </w:r>
      <w:r>
        <w:t xml:space="preserve">Yes</w:t>
      </w:r>
      <w:r>
        <w:t xml:space="preserve">”</w:t>
      </w:r>
      <w:r>
        <w:t xml:space="preserve">.</w:t>
      </w:r>
    </w:p>
    <w:bookmarkEnd w:id="41"/>
    <w:bookmarkStart w:id="42" w:name="X44aae8b944fd09a7c1b83033df2329a871e38f4"/>
    <w:p>
      <w:pPr>
        <w:pStyle w:val="Heading2"/>
      </w:pPr>
      <w:r>
        <w:rPr>
          <w:iCs/>
          <w:i/>
        </w:rPr>
        <w:t xml:space="preserve">Would you not write about this career disruption because</w:t>
      </w:r>
    </w:p>
    <w:p>
      <w:pPr>
        <w:pStyle w:val="FirstParagraph"/>
      </w:pPr>
      <w:r>
        <w:t xml:space="preserve">The following table is only for people who answered</w:t>
      </w:r>
      <w:r>
        <w:t xml:space="preserve"> </w:t>
      </w:r>
      <w:r>
        <w:t xml:space="preserve">“</w:t>
      </w:r>
      <w:r>
        <w:t xml:space="preserve">No</w:t>
      </w:r>
      <w:r>
        <w:t xml:space="preserve">”</w:t>
      </w:r>
      <w:r>
        <w:t xml:space="preserve"> </w:t>
      </w:r>
      <w:r>
        <w:t xml:space="preserve">to writing any career disruption.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NA"/&gt;
        <w:tblLayout w:type="fixed"/>
        <w:jc w:val="center"/>
        <w:tblLook w:firstRow="1" w:lastRow="0" w:firstColumn="0" w:lastColumn="0" w:noHBand="0" w:noVBand="1"/>
      </w:tblPr>
      <w:tblGrid>
        <w:gridCol w:w="4320"/>
        <w:gridCol w:w="1462"/>
        <w:gridCol w:w="1718"/>
        <w:gridCol w:w="1291"/>
      </w:tblGrid>
      <w:tr>
        <w:trPr>
          <w:cantSplit/>
          <w:trHeight w:val="612" w:hRule="auto"/>
          <w:tblHeader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b/>
                <w:sz w:val="22"/>
                <w:szCs w:val="22"/>
                <w:color w:val="000000"/>
              </w:rPr>
              <w:t xml:space="preserve">Question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b/>
                <w:sz w:val="22"/>
                <w:szCs w:val="22"/>
                <w:color w:val="000000"/>
              </w:rPr>
              <w:t xml:space="preserve">Response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b/>
                <w:sz w:val="22"/>
                <w:szCs w:val="22"/>
                <w:color w:val="000000"/>
              </w:rPr>
              <w:t xml:space="preserve">Non-random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b/>
                <w:sz w:val="22"/>
                <w:szCs w:val="22"/>
                <w:color w:val="000000"/>
              </w:rPr>
              <w:t xml:space="preserve">Random</w:t>
            </w:r>
          </w:p>
        </w:tc>
      </w:tr>
      <w:tr>
        <w:trPr>
          <w:cantSplit/>
          <w:trHeight w:val="617" w:hRule="auto"/>
        </w:trPr>
        <w:tc>
          <w:tcPr>
            <w:vMerge w:val="restart"/>
            <w:tcBorders>
              <w:bottom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I would not want to share personal details with my peer reviewers</w:t>
            </w:r>
          </w:p>
        </w:tc>
        <w:tc>
          <w:tcPr>
            <w:tcBorders>
              <w:bottom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Agree</w:t>
            </w:r>
          </w:p>
        </w:tc>
        <w:tc>
          <w:tcPr>
            <w:tcBorders>
              <w:bottom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8 (80)</w:t>
            </w:r>
          </w:p>
        </w:tc>
        <w:tc>
          <w:tcPr>
            <w:tcBorders>
              <w:bottom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13 (65)</w:t>
            </w:r>
          </w:p>
        </w:tc>
      </w:tr>
      <w:tr>
        <w:trPr>
          <w:cantSplit/>
          <w:trHeight w:val="617" w:hRule="auto"/>
        </w:trPr>
        <w:tc>
          <w:tcPr>
            <w:vMerge/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Neutral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2 (20)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3 (15)</w:t>
            </w:r>
          </w:p>
        </w:tc>
      </w:tr>
      <w:tr>
        <w:trPr>
          <w:cantSplit/>
          <w:trHeight w:val="617" w:hRule="auto"/>
        </w:trPr>
        <w:tc>
          <w:tcPr>
            <w:vMerge/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Disagree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0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4 (20)</w:t>
            </w:r>
          </w:p>
        </w:tc>
      </w:tr>
      <w:tr>
        <w:trPr>
          <w:cantSplit/>
          <w:trHeight w:val="617" w:hRule="auto"/>
        </w:trPr>
        <w:tc>
          <w:tcPr>
            <w:vMerge w:val="restart"/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Because sharing this information could reduce my chances of winning funding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Agree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9 (90)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11 (55)</w:t>
            </w:r>
          </w:p>
        </w:tc>
      </w:tr>
      <w:tr>
        <w:trPr>
          <w:cantSplit/>
          <w:trHeight w:val="617" w:hRule="auto"/>
        </w:trPr>
        <w:tc>
          <w:tcPr>
            <w:vMerge/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Neutral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1 (10)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4 (20)</w:t>
            </w:r>
          </w:p>
        </w:tc>
      </w:tr>
      <w:tr>
        <w:trPr>
          <w:cantSplit/>
          <w:trHeight w:val="617" w:hRule="auto"/>
        </w:trPr>
        <w:tc>
          <w:tcPr>
            <w:vMerge/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Disagree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0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5 (25)</w:t>
            </w:r>
          </w:p>
        </w:tc>
      </w:tr>
      <w:tr>
        <w:trPr>
          <w:cantSplit/>
          <w:trHeight w:val="617" w:hRule="auto"/>
        </w:trPr>
        <w:tc>
          <w:tcPr>
            <w:vMerge w:val="restart"/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I would not want to share personal details with my co-investigators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Agree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7 (70)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12 (60)</w:t>
            </w:r>
          </w:p>
        </w:tc>
      </w:tr>
      <w:tr>
        <w:trPr>
          <w:cantSplit/>
          <w:trHeight w:val="617" w:hRule="auto"/>
        </w:trPr>
        <w:tc>
          <w:tcPr>
            <w:vMerge/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Neutral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2 (20)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1 (5)</w:t>
            </w:r>
          </w:p>
        </w:tc>
      </w:tr>
      <w:tr>
        <w:trPr>
          <w:cantSplit/>
          <w:trHeight w:val="617" w:hRule="auto"/>
        </w:trPr>
        <w:tc>
          <w:tcPr>
            <w:vMerge/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Disagree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1 (10)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7 (35)</w:t>
            </w:r>
          </w:p>
        </w:tc>
      </w:tr>
      <w:tr>
        <w:trPr>
          <w:cantSplit/>
          <w:trHeight w:val="617" w:hRule="auto"/>
        </w:trPr>
        <w:tc>
          <w:tcPr>
            <w:vMerge w:val="restart"/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I would be worried about my reputation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Agree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8 (89)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11 (55)</w:t>
            </w:r>
          </w:p>
        </w:tc>
      </w:tr>
      <w:tr>
        <w:trPr>
          <w:cantSplit/>
          <w:trHeight w:val="617" w:hRule="auto"/>
        </w:trPr>
        <w:tc>
          <w:tcPr>
            <w:vMerge/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Neutral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1 (11)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3 (15)</w:t>
            </w:r>
          </w:p>
        </w:tc>
      </w:tr>
      <w:tr>
        <w:trPr>
          <w:cantSplit/>
          <w:trHeight w:val="617" w:hRule="auto"/>
        </w:trPr>
        <w:tc>
          <w:tcPr>
            <w:vMerge/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Disagree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0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6 (30)</w:t>
            </w:r>
          </w:p>
        </w:tc>
      </w:tr>
      <w:tr>
        <w:trPr>
          <w:cantSplit/>
          <w:trHeight w:val="617" w:hRule="auto"/>
        </w:trPr>
        <w:tc>
          <w:tcPr>
            <w:vMerge w:val="restart"/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I am unsure of how to use the “career disruption” and/or “career context” sections in NHMRC applications.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Agree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5 (50)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6 (30)</w:t>
            </w:r>
          </w:p>
        </w:tc>
      </w:tr>
      <w:tr>
        <w:trPr>
          <w:cantSplit/>
          <w:trHeight w:val="617" w:hRule="auto"/>
        </w:trPr>
        <w:tc>
          <w:tcPr>
            <w:vMerge/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Neutral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1 (10)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5 (25)</w:t>
            </w:r>
          </w:p>
        </w:tc>
      </w:tr>
      <w:tr>
        <w:trPr>
          <w:cantSplit/>
          <w:trHeight w:val="617" w:hRule="auto"/>
        </w:trPr>
        <w:tc>
          <w:tcPr>
            <w:vMerge/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Disagree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4 (40)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9 (45)</w:t>
            </w:r>
          </w:p>
        </w:tc>
      </w:tr>
      <w:tr>
        <w:trPr>
          <w:cantSplit/>
          <w:trHeight w:val="617" w:hRule="auto"/>
        </w:trPr>
        <w:tc>
          <w:tcPr>
            <w:vMerge w:val="restart"/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This issue should only have a minor impact on my research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Agree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0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6 (30)</w:t>
            </w:r>
          </w:p>
        </w:tc>
      </w:tr>
      <w:tr>
        <w:trPr>
          <w:cantSplit/>
          <w:trHeight w:val="617" w:hRule="auto"/>
        </w:trPr>
        <w:tc>
          <w:tcPr>
            <w:vMerge/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Neutral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1 (10)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1 (5)</w:t>
            </w:r>
          </w:p>
        </w:tc>
      </w:tr>
      <w:tr>
        <w:trPr>
          <w:cantSplit/>
          <w:trHeight w:val="617" w:hRule="auto"/>
        </w:trPr>
        <w:tc>
          <w:tcPr>
            <w:vMerge/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Disagree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9 (90)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13 (65)</w:t>
            </w:r>
          </w:p>
        </w:tc>
      </w:tr>
      <w:tr>
        <w:trPr>
          <w:cantSplit/>
          <w:trHeight w:val="617" w:hRule="auto"/>
        </w:trPr>
        <w:tc>
          <w:tcPr>
            <w:vMerge w:val="restart"/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Career disruption is just part of the lottery of life and should not be adjusted for.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Agree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0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2 (10)</w:t>
            </w:r>
          </w:p>
        </w:tc>
      </w:tr>
      <w:tr>
        <w:trPr>
          <w:cantSplit/>
          <w:trHeight w:val="617" w:hRule="auto"/>
        </w:trPr>
        <w:tc>
          <w:tcPr>
            <w:vMerge/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Neutral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2 (20)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3 (15)</w:t>
            </w:r>
          </w:p>
        </w:tc>
      </w:tr>
      <w:tr>
        <w:trPr>
          <w:cantSplit/>
          <w:trHeight w:val="617" w:hRule="auto"/>
        </w:trPr>
        <w:tc>
          <w:tcPr>
            <w:vMerge/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Disagree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8 (80)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15 (75)</w:t>
            </w:r>
          </w:p>
        </w:tc>
      </w:tr>
    </w:tbl>
    <w:bookmarkEnd w:id="42"/>
    <w:bookmarkStart w:id="43" w:name="would-you"/>
    <w:p>
      <w:pPr>
        <w:pStyle w:val="Heading2"/>
      </w:pPr>
      <w:r>
        <w:rPr>
          <w:iCs/>
          <w:i/>
        </w:rPr>
        <w:t xml:space="preserve">Would you</w:t>
      </w:r>
    </w:p>
    <w:p>
      <w:pPr>
        <w:pStyle w:val="FirstParagraph"/>
      </w:pPr>
      <w:r>
        <w:t xml:space="preserve">The following table is only for people who answered</w:t>
      </w:r>
      <w:r>
        <w:t xml:space="preserve"> </w:t>
      </w:r>
      <w:r>
        <w:t xml:space="preserve">“</w:t>
      </w:r>
      <w:r>
        <w:t xml:space="preserve">Yes</w:t>
      </w:r>
      <w:r>
        <w:t xml:space="preserve">”</w:t>
      </w:r>
      <w:r>
        <w:t xml:space="preserve"> </w:t>
      </w:r>
      <w:r>
        <w:t xml:space="preserve">to writing any career disruption.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NA"/&gt;
        <w:tblLayout w:type="fixed"/>
        <w:jc w:val="center"/>
        <w:tblLook w:firstRow="1" w:lastRow="0" w:firstColumn="0" w:lastColumn="0" w:noHBand="0" w:noVBand="1"/>
      </w:tblPr>
      <w:tblGrid>
        <w:gridCol w:w="4320"/>
        <w:gridCol w:w="1462"/>
        <w:gridCol w:w="1718"/>
        <w:gridCol w:w="1291"/>
      </w:tblGrid>
      <w:tr>
        <w:trPr>
          <w:cantSplit/>
          <w:trHeight w:val="612" w:hRule="auto"/>
          <w:tblHeader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b/>
                <w:sz w:val="22"/>
                <w:szCs w:val="22"/>
                <w:color w:val="000000"/>
              </w:rPr>
              <w:t xml:space="preserve">Question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b/>
                <w:sz w:val="22"/>
                <w:szCs w:val="22"/>
                <w:color w:val="000000"/>
              </w:rPr>
              <w:t xml:space="preserve">Response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b/>
                <w:sz w:val="22"/>
                <w:szCs w:val="22"/>
                <w:color w:val="000000"/>
              </w:rPr>
              <w:t xml:space="preserve">Non-random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b/>
                <w:sz w:val="22"/>
                <w:szCs w:val="22"/>
                <w:color w:val="000000"/>
              </w:rPr>
              <w:t xml:space="preserve">Random</w:t>
            </w:r>
          </w:p>
        </w:tc>
      </w:tr>
      <w:tr>
        <w:trPr>
          <w:cantSplit/>
          <w:trHeight w:val="617" w:hRule="auto"/>
        </w:trPr>
        <w:tc>
          <w:tcPr>
            <w:vMerge w:val="restart"/>
            <w:tcBorders>
              <w:bottom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Partially share my personal details about the issue</w:t>
            </w:r>
          </w:p>
        </w:tc>
        <w:tc>
          <w:tcPr>
            <w:tcBorders>
              <w:bottom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Agree</w:t>
            </w:r>
          </w:p>
        </w:tc>
        <w:tc>
          <w:tcPr>
            <w:tcBorders>
              <w:bottom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69 (70)</w:t>
            </w:r>
          </w:p>
        </w:tc>
        <w:tc>
          <w:tcPr>
            <w:tcBorders>
              <w:bottom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61 (66)</w:t>
            </w:r>
          </w:p>
        </w:tc>
      </w:tr>
      <w:tr>
        <w:trPr>
          <w:cantSplit/>
          <w:trHeight w:val="617" w:hRule="auto"/>
        </w:trPr>
        <w:tc>
          <w:tcPr>
            <w:vMerge/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Neutral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15 (15)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16 (17)</w:t>
            </w:r>
          </w:p>
        </w:tc>
      </w:tr>
      <w:tr>
        <w:trPr>
          <w:cantSplit/>
          <w:trHeight w:val="617" w:hRule="auto"/>
        </w:trPr>
        <w:tc>
          <w:tcPr>
            <w:vMerge/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Disagree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15 (15)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16 (17)</w:t>
            </w:r>
          </w:p>
        </w:tc>
      </w:tr>
      <w:tr>
        <w:trPr>
          <w:cantSplit/>
          <w:trHeight w:val="617" w:hRule="auto"/>
        </w:trPr>
        <w:tc>
          <w:tcPr>
            <w:vMerge w:val="restart"/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Share all my personal details about the issue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Agree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31 (31)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21 (22)</w:t>
            </w:r>
          </w:p>
        </w:tc>
      </w:tr>
      <w:tr>
        <w:trPr>
          <w:cantSplit/>
          <w:trHeight w:val="617" w:hRule="auto"/>
        </w:trPr>
        <w:tc>
          <w:tcPr>
            <w:vMerge/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Neutral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28 (28)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33 (35)</w:t>
            </w:r>
          </w:p>
        </w:tc>
      </w:tr>
      <w:tr>
        <w:trPr>
          <w:cantSplit/>
          <w:trHeight w:val="617" w:hRule="auto"/>
        </w:trPr>
        <w:tc>
          <w:tcPr>
            <w:vMerge/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Disagree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40 (40)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41 (43)</w:t>
            </w:r>
          </w:p>
        </w:tc>
      </w:tr>
      <w:tr>
        <w:trPr>
          <w:cantSplit/>
          <w:trHeight w:val="617" w:hRule="auto"/>
        </w:trPr>
        <w:tc>
          <w:tcPr>
            <w:vMerge w:val="restart"/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Not share any personal details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Agree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8 (8)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12 (13)</w:t>
            </w:r>
          </w:p>
        </w:tc>
      </w:tr>
      <w:tr>
        <w:trPr>
          <w:cantSplit/>
          <w:trHeight w:val="617" w:hRule="auto"/>
        </w:trPr>
        <w:tc>
          <w:tcPr>
            <w:vMerge/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Neutral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20 (20)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16 (18)</w:t>
            </w:r>
          </w:p>
        </w:tc>
      </w:tr>
      <w:tr>
        <w:trPr>
          <w:cantSplit/>
          <w:trHeight w:val="617" w:hRule="auto"/>
        </w:trPr>
        <w:tc>
          <w:tcPr>
            <w:vMerge/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Disagree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70 (71)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63 (69)</w:t>
            </w:r>
          </w:p>
        </w:tc>
      </w:tr>
    </w:tbl>
    <w:bookmarkEnd w:id="43"/>
    <w:bookmarkStart w:id="47" w:name="X4a50e72216347645a87b814cbd54edd0045fbc1"/>
    <w:p>
      <w:pPr>
        <w:pStyle w:val="Heading2"/>
      </w:pPr>
      <w:r>
        <w:rPr>
          <w:iCs/>
          <w:i/>
        </w:rPr>
        <w:t xml:space="preserve">How much time away from research would you include in your career disruption section because of this issue?</w:t>
      </w:r>
    </w:p>
    <w:p>
      <w:pPr>
        <w:pStyle w:val="FirstParagraph"/>
      </w:pPr>
      <w:r>
        <w:t xml:space="preserve">The following table is only for people who answered</w:t>
      </w:r>
      <w:r>
        <w:t xml:space="preserve"> </w:t>
      </w:r>
      <w:r>
        <w:t xml:space="preserve">“</w:t>
      </w:r>
      <w:r>
        <w:t xml:space="preserve">Yes</w:t>
      </w:r>
      <w:r>
        <w:t xml:space="preserve">”</w:t>
      </w:r>
      <w:r>
        <w:t xml:space="preserve"> </w:t>
      </w:r>
      <w:r>
        <w:t xml:space="preserve">to writing any career disruption.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NA"/&gt;
        <w:tblLayout w:type="fixed"/>
        <w:jc w:val="center"/>
        <w:tblLook w:firstRow="1" w:lastRow="0" w:firstColumn="0" w:lastColumn="0" w:noHBand="0" w:noVBand="1"/>
      </w:tblPr>
      <w:tblGrid>
        <w:gridCol w:w="3162"/>
        <w:gridCol w:w="1842"/>
        <w:gridCol w:w="1964"/>
      </w:tblGrid>
      <w:tr>
        <w:trPr>
          <w:cantSplit/>
          <w:trHeight w:val="574" w:hRule="auto"/>
          <w:tblHeader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b/>
                <w:sz w:val="22"/>
                <w:szCs w:val="22"/>
                <w:color w:val="000000"/>
              </w:rPr>
              <w:t xml:space="preserve">Scenario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b/>
                <w:sz w:val="22"/>
                <w:szCs w:val="22"/>
                <w:color w:val="000000"/>
              </w:rPr>
              <w:t xml:space="preserve">Non-random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b/>
                <w:sz w:val="22"/>
                <w:szCs w:val="22"/>
                <w:color w:val="000000"/>
              </w:rPr>
              <w:t xml:space="preserve">Random</w:t>
            </w:r>
          </w:p>
        </w:tc>
      </w:tr>
      <w:tr>
        <w:trPr>
          <w:cantSplit/>
          <w:trHeight w:val="617" w:hRule="auto"/>
        </w:trPr>
        <w:tc>
          <w:tcPr>
            <w:tcBorders>
              <w:bottom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A car accident</w:t>
            </w:r>
          </w:p>
        </w:tc>
        <w:tc>
          <w:tcPr>
            <w:tcBorders>
              <w:bottom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6.0 (6.0 to 9.9)</w:t>
            </w:r>
          </w:p>
        </w:tc>
        <w:tc>
          <w:tcPr>
            <w:tcBorders>
              <w:bottom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6.0 (4.0 to 7.0)</w:t>
            </w:r>
          </w:p>
        </w:tc>
      </w:tr>
      <w:tr>
        <w:trPr>
          <w:cantSplit/>
          <w:trHeight w:val="617" w:hRule="auto"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Caring for a child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6.0 (6.0 to 6.0)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6.0 (6.0 to 9.7)</w:t>
            </w:r>
          </w:p>
        </w:tc>
      </w:tr>
      <w:tr>
        <w:trPr>
          <w:cantSplit/>
          <w:trHeight w:val="617" w:hRule="auto"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Caring for an elderly relative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6.0 (5.5 to 8.0)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6.0 (3.9 to 6.0)</w:t>
            </w:r>
          </w:p>
        </w:tc>
      </w:tr>
      <w:tr>
        <w:trPr>
          <w:cantSplit/>
          <w:trHeight w:val="617" w:hRule="auto"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Severe depression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6.0 (5.0 to 6.0)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6.0 (5.9 to 10.5)</w:t>
            </w:r>
          </w:p>
        </w:tc>
      </w:tr>
    </w:tbl>
    <w:p>
      <w:pPr>
        <w:pStyle w:val="BodyText"/>
      </w:pPr>
      <w:r>
        <w:t xml:space="preserve">The cells show the median and inter-quartile range.</w:t>
      </w:r>
    </w:p>
    <w:p>
      <w:pPr>
        <w:pStyle w:val="BodyText"/>
      </w:pPr>
      <w:r>
        <w:drawing>
          <wp:inline>
            <wp:extent cx="5943600" cy="297180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4_survey_results_files/figure-docx/unnamed-chunk-22-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two scenarios of</w:t>
      </w:r>
      <w:r>
        <w:t xml:space="preserve"> </w:t>
      </w:r>
      <w:r>
        <w:t xml:space="preserve">“</w:t>
      </w:r>
      <w:r>
        <w:t xml:space="preserve">caring for an elderly relative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severe depression</w:t>
      </w:r>
      <w:r>
        <w:t xml:space="preserve">”</w:t>
      </w:r>
      <w:r>
        <w:t xml:space="preserve"> </w:t>
      </w:r>
      <w:r>
        <w:t xml:space="preserve">generally have the lowest times.</w:t>
      </w:r>
    </w:p>
    <w:bookmarkStart w:id="46" w:name="estimated-means-by-scenario"/>
    <w:p>
      <w:pPr>
        <w:pStyle w:val="Heading4"/>
      </w:pPr>
      <w:r>
        <w:t xml:space="preserve">Estimated means by scenario</w:t>
      </w:r>
    </w:p>
    <w:p>
      <w:pPr>
        <w:pStyle w:val="FirstParagraph"/>
      </w:pPr>
      <w:r>
        <w:t xml:space="preserve">The plot below shows the estimated means from a Bayesian regression model that included the scenario and the sample (random/non-random) as predictors. The plot shows the mean times and 95% credible intervals. The numbers below the means are the estimated probability that the scenario has the lowest mean. There’s a high probability (0.80) that severe depression has the smallest average time adjusted, and a low probability that caring for a child or elderly relative has the smallest adjustment.</w:t>
      </w:r>
    </w:p>
    <w:p>
      <w:pPr>
        <w:pStyle w:val="BodyText"/>
      </w:pPr>
      <w:r>
        <w:drawing>
          <wp:inline>
            <wp:extent cx="4583458" cy="3666766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4_survey_results_files/figure-docx/unnamed-chunk-23-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3458" cy="36667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6"/>
    <w:bookmarkEnd w:id="47"/>
    <w:bookmarkEnd w:id="48"/>
    <w:bookmarkStart w:id="56" w:name="peer-reviewer-section"/>
    <w:p>
      <w:pPr>
        <w:pStyle w:val="Heading1"/>
      </w:pPr>
      <w:r>
        <w:t xml:space="preserve">Peer reviewer section</w:t>
      </w:r>
    </w:p>
    <w:p>
      <w:pPr>
        <w:pStyle w:val="FirstParagraph"/>
      </w:pPr>
      <w:r>
        <w:rPr>
          <w:iCs/>
          <w:i/>
        </w:rPr>
        <w:t xml:space="preserve">Now imagine you are a grant peer reviewer instead of an applicant.</w:t>
      </w:r>
    </w:p>
    <w:bookmarkStart w:id="50" w:name="adjusting-track-record"/>
    <w:p>
      <w:pPr>
        <w:pStyle w:val="Heading2"/>
      </w:pPr>
      <w:r>
        <w:t xml:space="preserve">Adjusting track record</w:t>
      </w:r>
    </w:p>
    <w:p>
      <w:pPr>
        <w:pStyle w:val="FirstParagraph"/>
      </w:pPr>
      <w:r>
        <w:rPr>
          <w:iCs/>
          <w:i/>
        </w:rPr>
        <w:t xml:space="preserve">Imagine you are comparing two NHMRC fellowship applications for which both applicants have stated that they lost 6 months of research time in the last 5 years due to career disruption. One applicant does not give any details and the other explains their medical issue in detail</w:t>
      </w:r>
      <w:r>
        <w:t xml:space="preserve">.</w:t>
      </w:r>
    </w:p>
    <w:p>
      <w:pPr>
        <w:pStyle w:val="BodyText"/>
      </w:pPr>
      <w:r>
        <w:t xml:space="preserve">The plot below shows the times that respondents gave for the two scenarios.</w:t>
      </w:r>
    </w:p>
    <w:p>
      <w:pPr>
        <w:pStyle w:val="BodyText"/>
      </w:pPr>
      <w:r>
        <w:drawing>
          <wp:inline>
            <wp:extent cx="5943600" cy="3396342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4_survey_results_files/figure-docx/unnamed-chunk-24-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963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points have been jittered to avoid overlap as lots of people gave round numbers. The diagonal dotted line shows perfect agreement for the two times.</w:t>
      </w:r>
    </w:p>
    <w:p>
      <w:pPr>
        <w:pStyle w:val="BodyText"/>
      </w:pPr>
      <w:r>
        <w:t xml:space="preserve">The plot includes the missing results, where either both sliders were missing (dots in bottom-left) or just one slider was missing (dots along bottom or left of the plot).</w:t>
      </w:r>
    </w:p>
    <w:bookmarkEnd w:id="50"/>
    <w:bookmarkStart w:id="52" w:name="paired-difference-within-respondents"/>
    <w:p>
      <w:pPr>
        <w:pStyle w:val="Heading2"/>
      </w:pPr>
      <w:r>
        <w:t xml:space="preserve">Paired difference within respondents</w:t>
      </w:r>
    </w:p>
    <w:p>
      <w:pPr>
        <w:pStyle w:val="FirstParagraph"/>
      </w:pPr>
      <w:r>
        <w:t xml:space="preserve">We examine the paired differences within respondents for the time adjustment using the difference of the applicant who gave details from the applicant who gave no details.</w:t>
      </w:r>
    </w:p>
    <w:p>
      <w:pPr>
        <w:pStyle w:val="BodyText"/>
      </w:pPr>
      <w:r>
        <w:drawing>
          <wp:inline>
            <wp:extent cx="4583458" cy="3666766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4_survey_results_files/figure-docx/unnamed-chunk-25-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3458" cy="36667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histogram shows many people treat the applicants equally, but whenever there is a difference there is almost always a greater time off given to those who gave the details.</w:t>
      </w:r>
    </w:p>
    <w:p>
      <w:pPr>
        <w:pStyle w:val="BodyText"/>
      </w:pPr>
      <w:r>
        <w:t xml:space="preserve">A non-parametric bootstrap test of the paired difference gives a mean of 1.6 months with a 95% confidence interval of 1.0 to 2.3 months. So there is evidence that those giving their medical details get a larger adjustment from peer reviewers.</w:t>
      </w:r>
    </w:p>
    <w:p>
      <w:pPr>
        <w:pStyle w:val="BodyText"/>
      </w:pPr>
      <w:r>
        <w:t xml:space="preserve">In a sensitivity analysis we assumed that those who left the slider at the default position of six meant to answer 6. A bootstrap test of the paired difference gives a mean of 1.2 months with a 95% confidence interval of 0.9 to 1.5 months</w:t>
      </w:r>
    </w:p>
    <w:bookmarkEnd w:id="52"/>
    <w:bookmarkStart w:id="55" w:name="X054611199392a023b732b8ef68df2c042ca7bc4"/>
    <w:p>
      <w:pPr>
        <w:pStyle w:val="Heading2"/>
      </w:pPr>
      <w:r>
        <w:t xml:space="preserve">Comfort/discomfort with reading others medical sections</w:t>
      </w:r>
    </w:p>
    <w:p>
      <w:pPr>
        <w:pStyle w:val="FirstParagraph"/>
      </w:pPr>
      <w:r>
        <w:rPr>
          <w:iCs/>
          <w:i/>
        </w:rPr>
        <w:t xml:space="preserve">Imagine you are reading a career disruption section about somebody that you know. This is not a close colleague, as conflict of interest rules would mean you could not review their application. How comfortable are you reading personal social and/or medical details as part of the peer review process?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NA"/&gt;
        <w:tblLayout w:type="fixed"/>
        <w:jc w:val="center"/>
        <w:tblLook w:firstRow="1" w:lastRow="0" w:firstColumn="0" w:lastColumn="0" w:noHBand="0" w:noVBand="1"/>
      </w:tblPr>
      <w:tblGrid>
        <w:gridCol w:w="4165"/>
        <w:gridCol w:w="1718"/>
        <w:gridCol w:w="1291"/>
        <w:gridCol w:w="1108"/>
      </w:tblGrid>
      <w:tr>
        <w:trPr>
          <w:cantSplit/>
          <w:trHeight w:val="612" w:hRule="auto"/>
          <w:tblHeader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b/>
                <w:sz w:val="22"/>
                <w:szCs w:val="22"/>
                <w:color w:val="000000"/>
              </w:rPr>
              <w:t xml:space="preserve">Response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b/>
                <w:sz w:val="22"/>
                <w:szCs w:val="22"/>
                <w:color w:val="000000"/>
              </w:rPr>
              <w:t xml:space="preserve">Non-random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b/>
                <w:sz w:val="22"/>
                <w:szCs w:val="22"/>
                <w:color w:val="000000"/>
              </w:rPr>
              <w:t xml:space="preserve">Random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b/>
                <w:sz w:val="22"/>
                <w:szCs w:val="22"/>
                <w:color w:val="000000"/>
              </w:rPr>
              <w:t xml:space="preserve">Total</w:t>
            </w:r>
          </w:p>
        </w:tc>
      </w:tr>
      <w:tr>
        <w:trPr>
          <w:cantSplit/>
          <w:trHeight w:val="617" w:hRule="auto"/>
        </w:trPr>
        <w:tc>
          <w:tcPr>
            <w:tcBorders>
              <w:bottom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Extremely comfortable</w:t>
            </w:r>
          </w:p>
        </w:tc>
        <w:tc>
          <w:tcPr>
            <w:tcBorders>
              <w:bottom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20 (18)</w:t>
            </w:r>
          </w:p>
        </w:tc>
        <w:tc>
          <w:tcPr>
            <w:tcBorders>
              <w:bottom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27 (24)</w:t>
            </w:r>
          </w:p>
        </w:tc>
        <w:tc>
          <w:tcPr>
            <w:tcBorders>
              <w:bottom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47 (21)</w:t>
            </w:r>
          </w:p>
        </w:tc>
      </w:tr>
      <w:tr>
        <w:trPr>
          <w:cantSplit/>
          <w:trHeight w:val="617" w:hRule="auto"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Somewhat comfortable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30 (27)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26 (23)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56 (25)</w:t>
            </w:r>
          </w:p>
        </w:tc>
      </w:tr>
      <w:tr>
        <w:trPr>
          <w:cantSplit/>
          <w:trHeight w:val="617" w:hRule="auto"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Neither comfortable nor uncomfortable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12 (11)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22 (19)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34 (15)</w:t>
            </w:r>
          </w:p>
        </w:tc>
      </w:tr>
      <w:tr>
        <w:trPr>
          <w:cantSplit/>
          <w:trHeight w:val="617" w:hRule="auto"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Somewhat uncomfortable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38 (34)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34 (30)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72 (32)</w:t>
            </w:r>
          </w:p>
        </w:tc>
      </w:tr>
      <w:tr>
        <w:trPr>
          <w:cantSplit/>
          <w:trHeight w:val="617" w:hRule="auto"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Extremely uncomfortable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12 (11)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5 (4)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17 (8)</w:t>
            </w:r>
          </w:p>
        </w:tc>
      </w:tr>
    </w:tbl>
    <w:p>
      <w:pPr>
        <w:pStyle w:val="BodyText"/>
      </w:pPr>
      <w:r>
        <w:drawing>
          <wp:inline>
            <wp:extent cx="5943600" cy="297180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4_survey_results_files/figure-docx/unnamed-chunk-27-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54" w:name="Xbc72fa1b46148216d34afd996a4c4c93f174811"/>
    <w:p>
      <w:pPr>
        <w:pStyle w:val="Heading5"/>
      </w:pPr>
      <w:r>
        <w:t xml:space="preserve">Confidence interval for two uncomfortable categories combined.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NA"/&gt;
        <w:tblLayout w:type="fixed"/>
        <w:jc w:val="center"/>
        <w:tblLook w:firstRow="1" w:lastRow="0" w:firstColumn="0" w:lastColumn="0" w:noHBand="0" w:noVBand="1"/>
      </w:tblPr>
      <w:tblGrid>
        <w:gridCol w:w="1841"/>
        <w:gridCol w:w="655"/>
        <w:gridCol w:w="655"/>
        <w:gridCol w:w="985"/>
        <w:gridCol w:w="1022"/>
      </w:tblGrid>
      <w:tr>
        <w:trPr>
          <w:cantSplit/>
          <w:trHeight w:val="612" w:hRule="auto"/>
          <w:tblHeader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b/>
                <w:sz w:val="22"/>
                <w:szCs w:val="22"/>
                <w:color w:val="000000"/>
              </w:rPr>
              <w:t xml:space="preserve">Response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b/>
                <w:sz w:val="22"/>
                <w:szCs w:val="22"/>
                <w:color w:val="000000"/>
              </w:rPr>
              <w:t xml:space="preserve">n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b/>
                <w:sz w:val="22"/>
                <w:szCs w:val="22"/>
                <w:color w:val="000000"/>
              </w:rPr>
              <w:t xml:space="preserve">p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b/>
                <w:sz w:val="22"/>
                <w:szCs w:val="22"/>
                <w:color w:val="000000"/>
              </w:rPr>
              <w:t xml:space="preserve">lower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b/>
                <w:sz w:val="22"/>
                <w:szCs w:val="22"/>
                <w:color w:val="000000"/>
              </w:rPr>
              <w:t xml:space="preserve">upper</w:t>
            </w:r>
          </w:p>
        </w:tc>
      </w:tr>
      <w:tr>
        <w:trPr>
          <w:cantSplit/>
          <w:trHeight w:val="574" w:hRule="auto"/>
        </w:trPr>
        <w:tc>
          <w:tcPr>
            <w:tcBorders>
              <w:bottom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Comfortable</w:t>
            </w:r>
          </w:p>
        </w:tc>
        <w:tc>
          <w:tcPr>
            <w:tcBorders>
              <w:bottom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53</w:t>
            </w:r>
          </w:p>
        </w:tc>
        <w:tc>
          <w:tcPr>
            <w:tcBorders>
              <w:bottom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46</w:t>
            </w:r>
          </w:p>
        </w:tc>
        <w:tc>
          <w:tcPr>
            <w:tcBorders>
              <w:bottom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38</w:t>
            </w:r>
          </w:p>
        </w:tc>
        <w:tc>
          <w:tcPr>
            <w:tcBorders>
              <w:bottom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57</w:t>
            </w:r>
          </w:p>
        </w:tc>
      </w:tr>
      <w:tr>
        <w:trPr>
          <w:cantSplit/>
          <w:trHeight w:val="572" w:hRule="auto"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Neutral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22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19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11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30</w:t>
            </w:r>
          </w:p>
        </w:tc>
      </w:tr>
      <w:tr>
        <w:trPr>
          <w:cantSplit/>
          <w:trHeight w:val="574" w:hRule="auto"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Uncomfortable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39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34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25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45</w:t>
            </w:r>
          </w:p>
        </w:tc>
      </w:tr>
    </w:tbl>
    <w:bookmarkEnd w:id="54"/>
    <w:bookmarkEnd w:id="55"/>
    <w:bookmarkEnd w:id="56"/>
    <w:bookmarkStart w:id="60" w:name="X3136cb754915efbd5a8722ce0d2e5f4bb61f8b1"/>
    <w:p>
      <w:pPr>
        <w:pStyle w:val="Heading1"/>
      </w:pPr>
      <w:r>
        <w:t xml:space="preserve">Independent panel for assessing career disruption</w:t>
      </w:r>
    </w:p>
    <w:bookmarkStart w:id="59" w:name="X18f2b16fdf1b3ab3fa6ea0e99f684597aac2c18"/>
    <w:p>
      <w:pPr>
        <w:pStyle w:val="Heading2"/>
      </w:pPr>
      <w:r>
        <w:rPr>
          <w:iCs/>
          <w:i/>
        </w:rPr>
        <w:t xml:space="preserve">How do you think career disruption sections in NHMRC applications should be assessed?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NA"/&gt;
        <w:tblLayout w:type="fixed"/>
        <w:jc w:val="center"/>
        <w:tblLook w:firstRow="1" w:lastRow="0" w:firstColumn="0" w:lastColumn="0" w:noHBand="0" w:noVBand="1"/>
      </w:tblPr>
      <w:tblGrid>
        <w:gridCol w:w="4422"/>
        <w:gridCol w:w="1718"/>
        <w:gridCol w:w="1291"/>
        <w:gridCol w:w="1108"/>
      </w:tblGrid>
      <w:tr>
        <w:trPr>
          <w:cantSplit/>
          <w:trHeight w:val="612" w:hRule="auto"/>
          <w:tblHeader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b/>
                <w:sz w:val="22"/>
                <w:szCs w:val="22"/>
                <w:color w:val="000000"/>
              </w:rPr>
              <w:t xml:space="preserve">Response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b/>
                <w:sz w:val="22"/>
                <w:szCs w:val="22"/>
                <w:color w:val="000000"/>
              </w:rPr>
              <w:t xml:space="preserve">Non-random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b/>
                <w:sz w:val="22"/>
                <w:szCs w:val="22"/>
                <w:color w:val="000000"/>
              </w:rPr>
              <w:t xml:space="preserve">Random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b/>
                <w:sz w:val="22"/>
                <w:szCs w:val="22"/>
                <w:color w:val="000000"/>
              </w:rPr>
              <w:t xml:space="preserve">Total</w:t>
            </w:r>
          </w:p>
        </w:tc>
      </w:tr>
      <w:tr>
        <w:trPr>
          <w:cantSplit/>
          <w:trHeight w:val="617" w:hRule="auto"/>
        </w:trPr>
        <w:tc>
          <w:tcPr>
            <w:tcBorders>
              <w:bottom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Scientific panel (current system)</w:t>
            </w:r>
          </w:p>
        </w:tc>
        <w:tc>
          <w:tcPr>
            <w:tcBorders>
              <w:bottom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18 (16)</w:t>
            </w:r>
          </w:p>
        </w:tc>
        <w:tc>
          <w:tcPr>
            <w:tcBorders>
              <w:bottom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30 (26)</w:t>
            </w:r>
          </w:p>
        </w:tc>
        <w:tc>
          <w:tcPr>
            <w:tcBorders>
              <w:bottom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48 (21)</w:t>
            </w:r>
          </w:p>
        </w:tc>
      </w:tr>
      <w:tr>
        <w:trPr>
          <w:cantSplit/>
          <w:trHeight w:val="617" w:hRule="auto"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Independent medical panel (new system)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49 (44)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40 (35)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89 (39)</w:t>
            </w:r>
          </w:p>
        </w:tc>
      </w:tr>
      <w:tr>
        <w:trPr>
          <w:cantSplit/>
          <w:trHeight w:val="617" w:hRule="auto"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Not sure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36 (32)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32 (28)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68 (30)</w:t>
            </w:r>
          </w:p>
        </w:tc>
      </w:tr>
      <w:tr>
        <w:trPr>
          <w:cantSplit/>
          <w:trHeight w:val="617" w:hRule="auto"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Other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9 (8)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12 (11)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21 (9)</w:t>
            </w:r>
          </w:p>
        </w:tc>
      </w:tr>
    </w:tbl>
    <w:p>
      <w:pPr>
        <w:pStyle w:val="FirstParagraph"/>
      </w:pPr>
      <w:r>
        <w:drawing>
          <wp:inline>
            <wp:extent cx="5943600" cy="297180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4_survey_results_files/figure-docx/unnamed-chunk-30-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58" w:name="confidence-intervals-for-random-sample-2"/>
    <w:p>
      <w:pPr>
        <w:pStyle w:val="Heading5"/>
      </w:pPr>
      <w:r>
        <w:t xml:space="preserve">Confidence intervals for random sample: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NA"/&gt;
        <w:tblLayout w:type="fixed"/>
        <w:jc w:val="center"/>
        <w:tblLook w:firstRow="1" w:lastRow="0" w:firstColumn="0" w:lastColumn="0" w:noHBand="0" w:noVBand="1"/>
      </w:tblPr>
      <w:tblGrid>
        <w:gridCol w:w="4422"/>
        <w:gridCol w:w="655"/>
        <w:gridCol w:w="655"/>
        <w:gridCol w:w="985"/>
        <w:gridCol w:w="1022"/>
      </w:tblGrid>
      <w:tr>
        <w:trPr>
          <w:cantSplit/>
          <w:trHeight w:val="612" w:hRule="auto"/>
          <w:tblHeader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b/>
                <w:sz w:val="22"/>
                <w:szCs w:val="22"/>
                <w:color w:val="000000"/>
              </w:rPr>
              <w:t xml:space="preserve">Response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b/>
                <w:sz w:val="22"/>
                <w:szCs w:val="22"/>
                <w:color w:val="000000"/>
              </w:rPr>
              <w:t xml:space="preserve">n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b/>
                <w:sz w:val="22"/>
                <w:szCs w:val="22"/>
                <w:color w:val="000000"/>
              </w:rPr>
              <w:t xml:space="preserve">p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b/>
                <w:sz w:val="22"/>
                <w:szCs w:val="22"/>
                <w:color w:val="000000"/>
              </w:rPr>
              <w:t xml:space="preserve">lower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b/>
                <w:sz w:val="22"/>
                <w:szCs w:val="22"/>
                <w:color w:val="000000"/>
              </w:rPr>
              <w:t xml:space="preserve">upper</w:t>
            </w:r>
          </w:p>
        </w:tc>
      </w:tr>
      <w:tr>
        <w:trPr>
          <w:cantSplit/>
          <w:trHeight w:val="617" w:hRule="auto"/>
        </w:trPr>
        <w:tc>
          <w:tcPr>
            <w:tcBorders>
              <w:bottom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Scientific panel (current system)</w:t>
            </w:r>
          </w:p>
        </w:tc>
        <w:tc>
          <w:tcPr>
            <w:tcBorders>
              <w:bottom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30</w:t>
            </w:r>
          </w:p>
        </w:tc>
        <w:tc>
          <w:tcPr>
            <w:tcBorders>
              <w:bottom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26</w:t>
            </w:r>
          </w:p>
        </w:tc>
        <w:tc>
          <w:tcPr>
            <w:tcBorders>
              <w:bottom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18</w:t>
            </w:r>
          </w:p>
        </w:tc>
        <w:tc>
          <w:tcPr>
            <w:tcBorders>
              <w:bottom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37</w:t>
            </w:r>
          </w:p>
        </w:tc>
      </w:tr>
      <w:tr>
        <w:trPr>
          <w:cantSplit/>
          <w:trHeight w:val="617" w:hRule="auto"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Independent medical panel (new system)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40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35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26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46</w:t>
            </w:r>
          </w:p>
        </w:tc>
      </w:tr>
      <w:tr>
        <w:trPr>
          <w:cantSplit/>
          <w:trHeight w:val="572" w:hRule="auto"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Not sure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32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28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19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39</w:t>
            </w:r>
          </w:p>
        </w:tc>
      </w:tr>
      <w:tr>
        <w:trPr>
          <w:cantSplit/>
          <w:trHeight w:val="574" w:hRule="auto"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Other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12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11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2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21</w:t>
            </w:r>
          </w:p>
        </w:tc>
      </w:tr>
    </w:tbl>
    <w:bookmarkEnd w:id="58"/>
    <w:bookmarkEnd w:id="59"/>
    <w:bookmarkEnd w:id="60"/>
    <w:bookmarkStart w:id="67" w:name="respondent-characteristics"/>
    <w:p>
      <w:pPr>
        <w:pStyle w:val="Heading1"/>
      </w:pPr>
      <w:r>
        <w:t xml:space="preserve">Respondent characteristics</w:t>
      </w:r>
    </w:p>
    <w:bookmarkStart w:id="62" w:name="broad-research-area"/>
    <w:p>
      <w:pPr>
        <w:pStyle w:val="Heading2"/>
      </w:pPr>
      <w:r>
        <w:t xml:space="preserve">Broad research area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NA"/&gt;
        <w:tblLayout w:type="fixed"/>
        <w:jc w:val="center"/>
        <w:tblLook w:firstRow="1" w:lastRow="0" w:firstColumn="0" w:lastColumn="0" w:noHBand="0" w:noVBand="1"/>
      </w:tblPr>
      <w:tblGrid>
        <w:gridCol w:w="3333"/>
        <w:gridCol w:w="1718"/>
        <w:gridCol w:w="1291"/>
        <w:gridCol w:w="1108"/>
      </w:tblGrid>
      <w:tr>
        <w:trPr>
          <w:cantSplit/>
          <w:trHeight w:val="612" w:hRule="auto"/>
          <w:tblHeader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b/>
                <w:sz w:val="22"/>
                <w:szCs w:val="22"/>
                <w:color w:val="000000"/>
              </w:rPr>
              <w:t xml:space="preserve">Response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b/>
                <w:sz w:val="22"/>
                <w:szCs w:val="22"/>
                <w:color w:val="000000"/>
              </w:rPr>
              <w:t xml:space="preserve">Non-random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b/>
                <w:sz w:val="22"/>
                <w:szCs w:val="22"/>
                <w:color w:val="000000"/>
              </w:rPr>
              <w:t xml:space="preserve">Random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b/>
                <w:sz w:val="22"/>
                <w:szCs w:val="22"/>
                <w:color w:val="000000"/>
              </w:rPr>
              <w:t xml:space="preserve">Total</w:t>
            </w:r>
          </w:p>
        </w:tc>
      </w:tr>
      <w:tr>
        <w:trPr>
          <w:cantSplit/>
          <w:trHeight w:val="617" w:hRule="auto"/>
        </w:trPr>
        <w:tc>
          <w:tcPr>
            <w:tcBorders>
              <w:bottom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Basic Science</w:t>
            </w:r>
          </w:p>
        </w:tc>
        <w:tc>
          <w:tcPr>
            <w:tcBorders>
              <w:bottom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40 (36)</w:t>
            </w:r>
          </w:p>
        </w:tc>
        <w:tc>
          <w:tcPr>
            <w:tcBorders>
              <w:bottom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38 (33)</w:t>
            </w:r>
          </w:p>
        </w:tc>
        <w:tc>
          <w:tcPr>
            <w:tcBorders>
              <w:bottom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78 (35)</w:t>
            </w:r>
          </w:p>
        </w:tc>
      </w:tr>
      <w:tr>
        <w:trPr>
          <w:cantSplit/>
          <w:trHeight w:val="617" w:hRule="auto"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Clinical Medicine and Science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25 (22)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36 (32)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61 (27)</w:t>
            </w:r>
          </w:p>
        </w:tc>
      </w:tr>
      <w:tr>
        <w:trPr>
          <w:cantSplit/>
          <w:trHeight w:val="617" w:hRule="auto"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Public Health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23 (21)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23 (20)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46 (20)</w:t>
            </w:r>
          </w:p>
        </w:tc>
      </w:tr>
      <w:tr>
        <w:trPr>
          <w:cantSplit/>
          <w:trHeight w:val="617" w:hRule="auto"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Health Services Research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24 (21)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17 (15)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41 (18)</w:t>
            </w:r>
          </w:p>
        </w:tc>
      </w:tr>
    </w:tbl>
    <w:p>
      <w:pPr>
        <w:pStyle w:val="FirstParagraph"/>
      </w:pPr>
      <w:r>
        <w:drawing>
          <wp:inline>
            <wp:extent cx="5943600" cy="297180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4_survey_results_files/figure-docx/unnamed-chunk-33-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black dots show the percentage of applications from the four fields from 2019 data. Our response numbers have under-represented Basic Science and over-represented Public Health and Health Services Research.</w:t>
      </w:r>
    </w:p>
    <w:bookmarkEnd w:id="62"/>
    <w:bookmarkStart w:id="64" w:name="gender"/>
    <w:p>
      <w:pPr>
        <w:pStyle w:val="Heading2"/>
      </w:pPr>
      <w:r>
        <w:t xml:space="preserve">Gender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NA"/&gt;
        <w:tblLayout w:type="fixed"/>
        <w:jc w:val="center"/>
        <w:tblLook w:firstRow="1" w:lastRow="0" w:firstColumn="0" w:lastColumn="0" w:noHBand="0" w:noVBand="1"/>
      </w:tblPr>
      <w:tblGrid>
        <w:gridCol w:w="2844"/>
        <w:gridCol w:w="1718"/>
        <w:gridCol w:w="1291"/>
        <w:gridCol w:w="1230"/>
      </w:tblGrid>
      <w:tr>
        <w:trPr>
          <w:cantSplit/>
          <w:trHeight w:val="612" w:hRule="auto"/>
          <w:tblHeader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b/>
                <w:sz w:val="22"/>
                <w:szCs w:val="22"/>
                <w:color w:val="000000"/>
              </w:rPr>
              <w:t xml:space="preserve">Response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b/>
                <w:sz w:val="22"/>
                <w:szCs w:val="22"/>
                <w:color w:val="000000"/>
              </w:rPr>
              <w:t xml:space="preserve">Non-random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b/>
                <w:sz w:val="22"/>
                <w:szCs w:val="22"/>
                <w:color w:val="000000"/>
              </w:rPr>
              <w:t xml:space="preserve">Random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b/>
                <w:sz w:val="22"/>
                <w:szCs w:val="22"/>
                <w:color w:val="000000"/>
              </w:rPr>
              <w:t xml:space="preserve">Total</w:t>
            </w:r>
          </w:p>
        </w:tc>
      </w:tr>
      <w:tr>
        <w:trPr>
          <w:cantSplit/>
          <w:trHeight w:val="617" w:hRule="auto"/>
        </w:trPr>
        <w:tc>
          <w:tcPr>
            <w:tcBorders>
              <w:bottom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Male</w:t>
            </w:r>
          </w:p>
        </w:tc>
        <w:tc>
          <w:tcPr>
            <w:tcBorders>
              <w:bottom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20 (18)</w:t>
            </w:r>
          </w:p>
        </w:tc>
        <w:tc>
          <w:tcPr>
            <w:tcBorders>
              <w:bottom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52 (46)</w:t>
            </w:r>
          </w:p>
        </w:tc>
        <w:tc>
          <w:tcPr>
            <w:tcBorders>
              <w:bottom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72 (32)</w:t>
            </w:r>
          </w:p>
        </w:tc>
      </w:tr>
      <w:tr>
        <w:trPr>
          <w:cantSplit/>
          <w:trHeight w:val="617" w:hRule="auto"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Female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89 (79)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60 (53)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149 (66)</w:t>
            </w:r>
          </w:p>
        </w:tc>
      </w:tr>
      <w:tr>
        <w:trPr>
          <w:cantSplit/>
          <w:trHeight w:val="617" w:hRule="auto"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Non-binary / third gender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2 (2)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1 (1)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3 (1)</w:t>
            </w:r>
          </w:p>
        </w:tc>
      </w:tr>
      <w:tr>
        <w:trPr>
          <w:cantSplit/>
          <w:trHeight w:val="617" w:hRule="auto"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Missing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1 (1)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1 (1)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2 (1)</w:t>
            </w:r>
          </w:p>
        </w:tc>
      </w:tr>
    </w:tbl>
    <w:p>
      <w:pPr>
        <w:pStyle w:val="FirstParagraph"/>
      </w:pPr>
      <w:r>
        <w:drawing>
          <wp:inline>
            <wp:extent cx="4583458" cy="3666766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4_survey_results_files/figure-docx/unnamed-chunk-35-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3458" cy="36667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There is a big difference in gender between the random and non-random samples, with many more women in the non-random sample.</w:t>
      </w:r>
    </w:p>
    <w:p>
      <w:pPr>
        <w:pStyle w:val="BodyText"/>
      </w:pPr>
      <w:r>
        <w:t xml:space="preserve">The black dots show the percentage of male and female applicants from 2020 data.</w:t>
      </w:r>
    </w:p>
    <w:bookmarkEnd w:id="64"/>
    <w:bookmarkStart w:id="66" w:name="X0e0bc9f69d13c403a9dc6958014b8658e8c6570"/>
    <w:p>
      <w:pPr>
        <w:pStyle w:val="Heading2"/>
      </w:pPr>
      <w:r>
        <w:t xml:space="preserve">Approximate number of years in health and medical research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NA"/&gt;
        <w:tblLayout w:type="fixed"/>
        <w:jc w:val="center"/>
        <w:tblLook w:firstRow="1" w:lastRow="0" w:firstColumn="0" w:lastColumn="0" w:noHBand="0" w:noVBand="1"/>
      </w:tblPr>
      <w:tblGrid>
        <w:gridCol w:w="2074"/>
        <w:gridCol w:w="1718"/>
        <w:gridCol w:w="1291"/>
        <w:gridCol w:w="1108"/>
      </w:tblGrid>
      <w:tr>
        <w:trPr>
          <w:cantSplit/>
          <w:trHeight w:val="612" w:hRule="auto"/>
          <w:tblHeader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b/>
                <w:sz w:val="22"/>
                <w:szCs w:val="22"/>
                <w:color w:val="000000"/>
              </w:rPr>
              <w:t xml:space="preserve">Response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b/>
                <w:sz w:val="22"/>
                <w:szCs w:val="22"/>
                <w:color w:val="000000"/>
              </w:rPr>
              <w:t xml:space="preserve">Non-random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b/>
                <w:sz w:val="22"/>
                <w:szCs w:val="22"/>
                <w:color w:val="000000"/>
              </w:rPr>
              <w:t xml:space="preserve">Random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b/>
                <w:sz w:val="22"/>
                <w:szCs w:val="22"/>
                <w:color w:val="000000"/>
              </w:rPr>
              <w:t xml:space="preserve">Total</w:t>
            </w:r>
          </w:p>
        </w:tc>
      </w:tr>
      <w:tr>
        <w:trPr>
          <w:cantSplit/>
          <w:trHeight w:val="617" w:hRule="auto"/>
        </w:trPr>
        <w:tc>
          <w:tcPr>
            <w:tcBorders>
              <w:bottom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5 years or less</w:t>
            </w:r>
          </w:p>
        </w:tc>
        <w:tc>
          <w:tcPr>
            <w:tcBorders>
              <w:bottom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17 (15)</w:t>
            </w:r>
          </w:p>
        </w:tc>
        <w:tc>
          <w:tcPr>
            <w:tcBorders>
              <w:bottom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26 (23)</w:t>
            </w:r>
          </w:p>
        </w:tc>
        <w:tc>
          <w:tcPr>
            <w:tcBorders>
              <w:bottom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43 (19)</w:t>
            </w:r>
          </w:p>
        </w:tc>
      </w:tr>
      <w:tr>
        <w:trPr>
          <w:cantSplit/>
          <w:trHeight w:val="617" w:hRule="auto"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6 to 10 years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31 (28)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30 (26)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61 (27)</w:t>
            </w:r>
          </w:p>
        </w:tc>
      </w:tr>
      <w:tr>
        <w:trPr>
          <w:cantSplit/>
          <w:trHeight w:val="617" w:hRule="auto"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11 to 15 years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35 (31)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24 (21)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59 (26)</w:t>
            </w:r>
          </w:p>
        </w:tc>
      </w:tr>
      <w:tr>
        <w:trPr>
          <w:cantSplit/>
          <w:trHeight w:val="617" w:hRule="auto"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16 to 20 years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19 (17)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16 (14)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35 (15)</w:t>
            </w:r>
          </w:p>
        </w:tc>
      </w:tr>
      <w:tr>
        <w:trPr>
          <w:cantSplit/>
          <w:trHeight w:val="617" w:hRule="auto"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21 years or more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10 (9)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18 (16)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28 (12)</w:t>
            </w:r>
          </w:p>
        </w:tc>
      </w:tr>
    </w:tbl>
    <w:p>
      <w:pPr>
        <w:pStyle w:val="FirstParagraph"/>
      </w:pPr>
      <w:r>
        <w:drawing>
          <wp:inline>
            <wp:extent cx="4583458" cy="3666766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4_survey_results_files/figure-docx/unnamed-chunk-37-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3458" cy="36667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66"/>
    <w:bookmarkEnd w:id="67"/>
    <w:bookmarkStart w:id="69" w:name="differences-by-gender"/>
    <w:p>
      <w:pPr>
        <w:pStyle w:val="Heading1"/>
      </w:pPr>
      <w:r>
        <w:t xml:space="preserve">Differences by gender</w:t>
      </w:r>
    </w:p>
    <w:p>
      <w:pPr>
        <w:pStyle w:val="FirstParagraph"/>
      </w:pPr>
      <w:r>
        <w:t xml:space="preserve">In this section we look for differences in the responses by gender.</w:t>
      </w:r>
      <w:r>
        <w:t xml:space="preserve"> </w:t>
      </w:r>
      <w:r>
        <w:t xml:space="preserve">We examine a selection of the survey questions to assess whether women were more or less likely to agree.</w:t>
      </w:r>
      <w:r>
        <w:t xml:space="preserve"> </w:t>
      </w:r>
      <w:r>
        <w:t xml:space="preserve">We used ordinal regression for responses on an ordinal scale, such as disagree, neutral and agree.</w:t>
      </w:r>
      <w:r>
        <w:t xml:space="preserve"> </w:t>
      </w:r>
      <w:r>
        <w:t xml:space="preserve">We used logistic regression for responses on an nominal scale and selected a particular response, e.g., support for the medical panel.</w:t>
      </w:r>
    </w:p>
    <w:p>
      <w:pPr>
        <w:pStyle w:val="BodyText"/>
      </w:pPr>
      <w:r>
        <w:drawing>
          <wp:inline>
            <wp:extent cx="5943600" cy="297180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4_survey_results_files/figure-docx/unnamed-chunk-38-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69"/>
    <w:bookmarkStart w:id="77" w:name="survey-response-results"/>
    <w:p>
      <w:pPr>
        <w:pStyle w:val="Heading1"/>
      </w:pPr>
      <w:r>
        <w:t xml:space="preserve">Survey response results</w:t>
      </w:r>
    </w:p>
    <w:p>
      <w:pPr>
        <w:pStyle w:val="FirstParagraph"/>
      </w:pPr>
      <w:r>
        <w:t xml:space="preserve">In this section we examine meta-data on the survey including the completeness and time taken.</w:t>
      </w:r>
    </w:p>
    <w:bookmarkStart w:id="71" w:name="flow-diagram-random-sample"/>
    <w:p>
      <w:pPr>
        <w:pStyle w:val="Heading2"/>
      </w:pPr>
      <w:r>
        <w:t xml:space="preserve">Flow diagram (random sample)</w:t>
      </w:r>
    </w:p>
    <w:p>
      <w:pPr>
        <w:pStyle w:val="FirstParagraph"/>
      </w:pPr>
      <w:r>
        <w:t xml:space="preserve">This plot shows the flow of respondents for the random sample.</w:t>
      </w:r>
    </w:p>
    <w:p>
      <w:pPr>
        <w:pStyle w:val="BodyText"/>
      </w:pPr>
      <w:r>
        <w:drawing>
          <wp:inline>
            <wp:extent cx="4583458" cy="550015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4_survey_results_files/figure-docx/unnamed-chunk-39-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3458" cy="55001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71"/>
    <w:bookmarkStart w:id="73" w:name="dates"/>
    <w:p>
      <w:pPr>
        <w:pStyle w:val="Heading2"/>
      </w:pPr>
      <w:r>
        <w:t xml:space="preserve">Dates</w:t>
      </w:r>
    </w:p>
    <w:p>
      <w:pPr>
        <w:pStyle w:val="FirstParagraph"/>
      </w:pPr>
      <w:r>
        <w:drawing>
          <wp:inline>
            <wp:extent cx="4583458" cy="3666766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4_survey_results_files/figure-docx/unnamed-chunk-40-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3458" cy="36667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survey was launched on October 10. Reminders were sent 1 and 2 weeks later to non-responders and incomplete responders in the random sample.</w:t>
      </w:r>
    </w:p>
    <w:bookmarkEnd w:id="73"/>
    <w:bookmarkStart w:id="74" w:name="survey-progress-as-a-percent"/>
    <w:p>
      <w:pPr>
        <w:pStyle w:val="Heading2"/>
      </w:pPr>
      <w:r>
        <w:t xml:space="preserve">Survey progress as a percent</w:t>
      </w:r>
    </w:p>
    <w:p>
      <w:pPr>
        <w:pStyle w:val="FirstParagraph"/>
      </w:pPr>
      <w:r>
        <w:t xml:space="preserve">The table below shows the survey progress as a percent, with the results grouped into three categories.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NA"/&gt;
        <w:tblLayout w:type="fixed"/>
        <w:jc w:val="center"/>
        <w:tblLook w:firstRow="1" w:lastRow="0" w:firstColumn="0" w:lastColumn="0" w:noHBand="0" w:noVBand="1"/>
      </w:tblPr>
      <w:tblGrid>
        <w:gridCol w:w="1462"/>
        <w:gridCol w:w="1718"/>
        <w:gridCol w:w="1291"/>
        <w:gridCol w:w="1230"/>
      </w:tblGrid>
      <w:tr>
        <w:trPr>
          <w:cantSplit/>
          <w:trHeight w:val="612" w:hRule="auto"/>
          <w:tblHeader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b/>
                <w:sz w:val="22"/>
                <w:szCs w:val="22"/>
                <w:color w:val="000000"/>
              </w:rPr>
              <w:t xml:space="preserve">Response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b/>
                <w:sz w:val="22"/>
                <w:szCs w:val="22"/>
                <w:color w:val="000000"/>
              </w:rPr>
              <w:t xml:space="preserve">Non-random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b/>
                <w:sz w:val="22"/>
                <w:szCs w:val="22"/>
                <w:color w:val="000000"/>
              </w:rPr>
              <w:t xml:space="preserve">Random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b/>
                <w:sz w:val="22"/>
                <w:szCs w:val="22"/>
                <w:color w:val="000000"/>
              </w:rPr>
              <w:t xml:space="preserve">Total</w:t>
            </w:r>
          </w:p>
        </w:tc>
      </w:tr>
      <w:tr>
        <w:trPr>
          <w:cantSplit/>
          <w:trHeight w:val="617" w:hRule="auto"/>
        </w:trPr>
        <w:tc>
          <w:tcPr>
            <w:tcBorders>
              <w:bottom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(5,50]</w:t>
            </w:r>
          </w:p>
        </w:tc>
        <w:tc>
          <w:tcPr>
            <w:tcBorders>
              <w:bottom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7 (6)</w:t>
            </w:r>
          </w:p>
        </w:tc>
        <w:tc>
          <w:tcPr>
            <w:tcBorders>
              <w:bottom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7 (6)</w:t>
            </w:r>
          </w:p>
        </w:tc>
        <w:tc>
          <w:tcPr>
            <w:tcBorders>
              <w:bottom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14 (6)</w:t>
            </w:r>
          </w:p>
        </w:tc>
      </w:tr>
      <w:tr>
        <w:trPr>
          <w:cantSplit/>
          <w:trHeight w:val="617" w:hRule="auto"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(50,75]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2 (2)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3 (2)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5 (2)</w:t>
            </w:r>
          </w:p>
        </w:tc>
      </w:tr>
      <w:tr>
        <w:trPr>
          <w:cantSplit/>
          <w:trHeight w:val="617" w:hRule="auto"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(75,100]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113 (93)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114 (92)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227 (92)</w:t>
            </w:r>
          </w:p>
        </w:tc>
      </w:tr>
    </w:tbl>
    <w:bookmarkEnd w:id="74"/>
    <w:bookmarkStart w:id="75" w:name="time-taken"/>
    <w:p>
      <w:pPr>
        <w:pStyle w:val="Heading2"/>
      </w:pPr>
      <w:r>
        <w:t xml:space="preserve">Time taken</w:t>
      </w:r>
    </w:p>
    <w:p>
      <w:pPr>
        <w:pStyle w:val="FirstParagraph"/>
      </w:pPr>
      <w:r>
        <w:t xml:space="preserve">Time taken in minutes to complete the survey. Cells show the median and inter-quartile range.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NA"/&gt;
        <w:tblLayout w:type="fixed"/>
        <w:jc w:val="center"/>
        <w:tblLook w:firstRow="1" w:lastRow="0" w:firstColumn="0" w:lastColumn="0" w:noHBand="0" w:noVBand="1"/>
      </w:tblPr>
      <w:tblGrid>
        <w:gridCol w:w="1633"/>
        <w:gridCol w:w="1767"/>
      </w:tblGrid>
      <w:tr>
        <w:trPr>
          <w:cantSplit/>
          <w:trHeight w:val="617" w:hRule="auto"/>
          <w:tblHeader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b/>
                <w:sz w:val="22"/>
                <w:szCs w:val="22"/>
                <w:color w:val="000000"/>
              </w:rPr>
              <w:t xml:space="preserve">sample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b/>
                <w:sz w:val="22"/>
                <w:szCs w:val="22"/>
                <w:color w:val="000000"/>
              </w:rPr>
              <w:t xml:space="preserve">Median (IQR)</w:t>
            </w:r>
          </w:p>
        </w:tc>
      </w:tr>
      <w:tr>
        <w:trPr>
          <w:cantSplit/>
          <w:trHeight w:val="617" w:hRule="auto"/>
        </w:trPr>
        <w:tc>
          <w:tcPr>
            <w:tcBorders>
              <w:bottom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Non-random</w:t>
            </w:r>
          </w:p>
        </w:tc>
        <w:tc>
          <w:tcPr>
            <w:tcBorders>
              <w:bottom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8 (6 to 13)</w:t>
            </w:r>
          </w:p>
        </w:tc>
      </w:tr>
      <w:tr>
        <w:trPr>
          <w:cantSplit/>
          <w:trHeight w:val="617" w:hRule="auto"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Random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8 (6 to 15)</w:t>
            </w:r>
          </w:p>
        </w:tc>
      </w:tr>
      <w:tr>
        <w:trPr>
          <w:cantSplit/>
          <w:trHeight w:val="617" w:hRule="auto"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Total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8 (6 to 14)</w:t>
            </w:r>
          </w:p>
        </w:tc>
      </w:tr>
    </w:tbl>
    <w:bookmarkEnd w:id="75"/>
    <w:bookmarkStart w:id="76" w:name="Xa442b27e7018ee2bdb946352e413049a44d616d"/>
    <w:p>
      <w:pPr>
        <w:pStyle w:val="Heading2"/>
      </w:pPr>
      <w:r>
        <w:t xml:space="preserve">Numerical summary of optional text comments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NA"/&gt;
        <w:tblLayout w:type="fixed"/>
        <w:jc w:val="center"/>
        <w:tblLook w:firstRow="1" w:lastRow="0" w:firstColumn="0" w:lastColumn="0" w:noHBand="0" w:noVBand="1"/>
      </w:tblPr>
      <w:tblGrid>
        <w:gridCol w:w="1080"/>
        <w:gridCol w:w="5760"/>
        <w:gridCol w:w="1080"/>
        <w:gridCol w:w="1080"/>
      </w:tblGrid>
      <w:tr>
        <w:trPr>
          <w:cantSplit/>
          <w:trHeight w:val="360" w:hRule="auto"/>
          <w:tblHeader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b/>
                <w:sz w:val="22"/>
                <w:szCs w:val="22"/>
                <w:color w:val="000000"/>
              </w:rPr>
              <w:t xml:space="preserve">section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b/>
                <w:sz w:val="22"/>
                <w:szCs w:val="22"/>
                <w:color w:val="000000"/>
              </w:rPr>
              <w:t xml:space="preserve">labels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b/>
                <w:sz w:val="22"/>
                <w:szCs w:val="22"/>
                <w:color w:val="000000"/>
              </w:rPr>
              <w:t xml:space="preserve">Non-random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b/>
                <w:sz w:val="22"/>
                <w:szCs w:val="22"/>
                <w:color w:val="000000"/>
              </w:rPr>
              <w:t xml:space="preserve">Random</w:t>
            </w:r>
          </w:p>
        </w:tc>
      </w:tr>
      <w:tr>
        <w:trPr>
          <w:cantSplit/>
          <w:trHeight w:val="360" w:hRule="auto"/>
        </w:trPr>
        <w:tc>
          <w:tcPr>
            <w:tcBorders>
              <w:bottom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3</w:t>
            </w:r>
          </w:p>
        </w:tc>
        <w:tc>
          <w:tcPr>
            <w:tcBorders>
              <w:bottom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Do you have any comments on this section?</w:t>
            </w:r>
          </w:p>
        </w:tc>
        <w:tc>
          <w:tcPr>
            <w:tcBorders>
              <w:bottom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27 / 27</w:t>
            </w:r>
          </w:p>
        </w:tc>
        <w:tc>
          <w:tcPr>
            <w:tcBorders>
              <w:bottom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23 / 24</w:t>
            </w:r>
          </w:p>
        </w:tc>
      </w:tr>
      <w:tr>
        <w:trPr>
          <w:cantSplit/>
          <w:trHeight w:val="360" w:hRule="auto"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4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Any other thoughts around medical or social circumstances you would not include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35 / 25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21 / 33</w:t>
            </w:r>
          </w:p>
        </w:tc>
      </w:tr>
      <w:tr>
        <w:trPr>
          <w:cantSplit/>
          <w:trHeight w:val="360" w:hRule="auto"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4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Any other thoughts around medical or social circumstances you would include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17 / 29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16 / 30</w:t>
            </w:r>
          </w:p>
        </w:tc>
      </w:tr>
      <w:tr>
        <w:trPr>
          <w:cantSplit/>
          <w:trHeight w:val="360" w:hRule="auto"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4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Do you have any comments on this section?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15 / 40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7 / 32</w:t>
            </w:r>
          </w:p>
        </w:tc>
      </w:tr>
      <w:tr>
        <w:trPr>
          <w:cantSplit/>
          <w:trHeight w:val="360" w:hRule="auto"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6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Any other thoughts around what you would not include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1 / 7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3 / 31</w:t>
            </w:r>
          </w:p>
        </w:tc>
      </w:tr>
      <w:tr>
        <w:trPr>
          <w:cantSplit/>
          <w:trHeight w:val="360" w:hRule="auto"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6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Any other thoughts around what you would include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23 / 20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20 / 21</w:t>
            </w:r>
          </w:p>
        </w:tc>
      </w:tr>
      <w:tr>
        <w:trPr>
          <w:cantSplit/>
          <w:trHeight w:val="360" w:hRule="auto"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6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Do you have any comments on this section?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19 / 27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18 / 30</w:t>
            </w:r>
          </w:p>
        </w:tc>
      </w:tr>
      <w:tr>
        <w:trPr>
          <w:cantSplit/>
          <w:trHeight w:val="360" w:hRule="auto"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7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Do you have any comments on this section?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25 / 36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31 / 37</w:t>
            </w:r>
          </w:p>
        </w:tc>
      </w:tr>
      <w:tr>
        <w:trPr>
          <w:cantSplit/>
          <w:trHeight w:val="360" w:hRule="auto"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8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Do you have any comments on this section?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46 / 34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25 / 50</w:t>
            </w:r>
          </w:p>
        </w:tc>
      </w:tr>
      <w:tr>
        <w:trPr>
          <w:cantSplit/>
          <w:trHeight w:val="360" w:hRule="auto"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9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Do you have any comments on this survey?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24 / 20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22"/>
                <w:szCs w:val="22"/>
                <w:color w:val="000000"/>
              </w:rPr>
              <w:t xml:space="preserve">18 / 27</w:t>
            </w:r>
          </w:p>
        </w:tc>
      </w:tr>
    </w:tbl>
    <w:p>
      <w:pPr>
        <w:pStyle w:val="FirstParagraph"/>
      </w:pPr>
      <w:r>
        <w:t xml:space="preserve">The total number of comments was 414.</w:t>
      </w:r>
    </w:p>
    <w:p>
      <w:pPr>
        <w:pStyle w:val="BodyText"/>
      </w:pPr>
      <w:r>
        <w:t xml:space="preserve">The table shows the number of comments and the median number of words.</w:t>
      </w:r>
    </w:p>
    <w:p>
      <w:pPr>
        <w:pStyle w:val="BodyText"/>
      </w:pPr>
      <w:r>
        <w:t xml:space="preserve">There were more comments from the non-random sample who were 42% more likely to provide a comment, with a 95% confidence interval from -2% to 106%.</w:t>
      </w:r>
    </w:p>
    <w:bookmarkEnd w:id="76"/>
    <w:bookmarkEnd w:id="77"/>
    <w:bookmarkStart w:id="80" w:name="missing-data"/>
    <w:p>
      <w:pPr>
        <w:pStyle w:val="Heading1"/>
      </w:pPr>
      <w:r>
        <w:t xml:space="preserve">Missing data</w:t>
      </w:r>
    </w:p>
    <w:p>
      <w:pPr>
        <w:pStyle w:val="FirstParagraph"/>
      </w:pPr>
      <w:r>
        <w:t xml:space="preserve">This section examines the item-missing data of missing responses to each question. The plot below shows what responses were missing, excluding optional comments. The questions are ordered according to the survey.</w:t>
      </w:r>
    </w:p>
    <w:p>
      <w:pPr>
        <w:pStyle w:val="BodyText"/>
      </w:pPr>
      <w:r>
        <w:t xml:space="preserve">The four panels show the missing data by sample and by their response to the question in section 5 about whether they would write anything about career disruption for the hypothetical scenario, as these two aspects control what responses should have been completed.</w:t>
      </w:r>
    </w:p>
    <w:p>
      <w:pPr>
        <w:pStyle w:val="BodyText"/>
      </w:pPr>
      <w:r>
        <w:drawing>
          <wp:inline>
            <wp:extent cx="5943600" cy="594360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4_survey_results_files/figure-docx/unnamed-chunk-45-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79" w:name="counts-of-missing-data-by-question"/>
    <w:p>
      <w:pPr>
        <w:pStyle w:val="Heading3"/>
      </w:pPr>
      <w:r>
        <w:t xml:space="preserve">Counts of missing data by question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NA"/&gt;
        <w:tblLayout w:type="fixed"/>
        <w:jc w:val="center"/>
        <w:tblLook w:firstRow="1" w:lastRow="0" w:firstColumn="0" w:lastColumn="0" w:noHBand="0" w:noVBand="1"/>
      </w:tblPr>
      <w:tblGrid>
        <w:gridCol w:w="7200"/>
        <w:gridCol w:w="1080"/>
        <w:gridCol w:w="1080"/>
        <w:gridCol w:w="1080"/>
      </w:tblGrid>
      <w:tr>
        <w:trPr>
          <w:cantSplit/>
          <w:trHeight w:val="360" w:hRule="auto"/>
          <w:tblHeader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b/>
                <w:sz w:val="18"/>
                <w:szCs w:val="18"/>
                <w:color w:val="000000"/>
              </w:rPr>
              <w:t xml:space="preserve">Question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b/>
                <w:sz w:val="18"/>
                <w:szCs w:val="18"/>
                <w:color w:val="000000"/>
              </w:rPr>
              <w:t xml:space="preserve">Maximum possible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b/>
                <w:sz w:val="18"/>
                <w:szCs w:val="18"/>
                <w:color w:val="000000"/>
              </w:rPr>
              <w:t xml:space="preserve">Number missing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b/>
                <w:sz w:val="18"/>
                <w:szCs w:val="18"/>
                <w:color w:val="000000"/>
              </w:rPr>
              <w:t xml:space="preserve">Percent missing</w:t>
            </w:r>
          </w:p>
        </w:tc>
      </w:tr>
      <w:tr>
        <w:trPr>
          <w:cantSplit/>
          <w:trHeight w:val="360" w:hRule="auto"/>
        </w:trPr>
        <w:tc>
          <w:tcPr>
            <w:tcBorders>
              <w:bottom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How many NHMRC applications have you been part of in the last 5 years as a chief investigator? Please include all types, so Projects Grants, Fellowships, Partnerships, Ce</w:t>
            </w:r>
          </w:p>
        </w:tc>
        <w:tc>
          <w:tcPr>
            <w:tcBorders>
              <w:bottom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231</w:t>
            </w:r>
          </w:p>
        </w:tc>
        <w:tc>
          <w:tcPr>
            <w:tcBorders>
              <w:bottom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0</w:t>
            </w:r>
          </w:p>
        </w:tc>
        <w:tc>
          <w:tcPr>
            <w:tcBorders>
              <w:bottom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0</w:t>
            </w:r>
          </w:p>
        </w:tc>
      </w:tr>
      <w:tr>
        <w:trPr>
          <w:cantSplit/>
          <w:trHeight w:val="360" w:hRule="auto"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How aware are you of the current NHMRC policies around documenting career disruption in grant applications?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231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0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0</w:t>
            </w:r>
          </w:p>
        </w:tc>
      </w:tr>
      <w:tr>
        <w:trPr>
          <w:cantSplit/>
          <w:trHeight w:val="360" w:hRule="auto"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I understand what medical or social circumstances could be mentioned in an NHMRC career disruption section.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231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0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0</w:t>
            </w:r>
          </w:p>
        </w:tc>
      </w:tr>
      <w:tr>
        <w:trPr>
          <w:cantSplit/>
          <w:trHeight w:val="360" w:hRule="auto"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In this section, please consider the following hypothetical scenario and think about what you would write in the career disruption section. Imagine you had missed six mon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231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0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0</w:t>
            </w:r>
          </w:p>
        </w:tc>
      </w:tr>
      <w:tr>
        <w:trPr>
          <w:cantSplit/>
          <w:trHeight w:val="360" w:hRule="auto"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We would like to know your email. This is only to know if you were part of our random sample who we emailed to take part; spam filters may have trapped some invites. Your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114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0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0</w:t>
            </w:r>
          </w:p>
        </w:tc>
      </w:tr>
      <w:tr>
        <w:trPr>
          <w:cantSplit/>
          <w:trHeight w:val="360" w:hRule="auto"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Would you write anything in your application about disruption to your research because of medical or social circumstances in the last five years?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231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1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0</w:t>
            </w:r>
          </w:p>
        </w:tc>
      </w:tr>
      <w:tr>
        <w:trPr>
          <w:cantSplit/>
          <w:trHeight w:val="360" w:hRule="auto"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Share all my personal details about the issue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198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4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2</w:t>
            </w:r>
          </w:p>
        </w:tc>
      </w:tr>
      <w:tr>
        <w:trPr>
          <w:cantSplit/>
          <w:trHeight w:val="360" w:hRule="auto"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Imagine you are reading a career disruption section about somebody that you know. This is not a close colleague, as conflict of interest rules would mean you could not re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231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5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2</w:t>
            </w:r>
          </w:p>
        </w:tc>
      </w:tr>
      <w:tr>
        <w:trPr>
          <w:cantSplit/>
          <w:trHeight w:val="360" w:hRule="auto"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Career disruption sections are currently assessed by scientific panels, who judge how a personal or medical issue has impacted on the researcher’s track record. An altern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231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5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2</w:t>
            </w:r>
          </w:p>
        </w:tc>
      </w:tr>
      <w:tr>
        <w:trPr>
          <w:cantSplit/>
          <w:trHeight w:val="360" w:hRule="auto"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Lastly, we'd like to know some basic information about you.  What is your broad research area?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231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5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2</w:t>
            </w:r>
          </w:p>
        </w:tc>
      </w:tr>
      <w:tr>
        <w:trPr>
          <w:cantSplit/>
          <w:trHeight w:val="360" w:hRule="auto"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Gender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231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5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2</w:t>
            </w:r>
          </w:p>
        </w:tc>
      </w:tr>
      <w:tr>
        <w:trPr>
          <w:cantSplit/>
          <w:trHeight w:val="360" w:hRule="auto"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Approximate number of years in health and medical research. Answer in terms of working years, e.g., if 6 years of working half-time then answer 3 years ("5 years or less"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231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5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2</w:t>
            </w:r>
          </w:p>
        </w:tc>
      </w:tr>
      <w:tr>
        <w:trPr>
          <w:cantSplit/>
          <w:trHeight w:val="360" w:hRule="auto"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Partially share my personal details about the issue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198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6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3</w:t>
            </w:r>
          </w:p>
        </w:tc>
      </w:tr>
      <w:tr>
        <w:trPr>
          <w:cantSplit/>
          <w:trHeight w:val="360" w:hRule="auto"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How often in those applications did you include medical or social circumstance that disrupted your research?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231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8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3</w:t>
            </w:r>
          </w:p>
        </w:tc>
      </w:tr>
      <w:tr>
        <w:trPr>
          <w:cantSplit/>
          <w:trHeight w:val="360" w:hRule="auto"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Not share any personal details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198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9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5</w:t>
            </w:r>
          </w:p>
        </w:tc>
      </w:tr>
      <w:tr>
        <w:trPr>
          <w:cantSplit/>
          <w:trHeight w:val="360" w:hRule="auto"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Share only the basic information needed to convey the issue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231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16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7</w:t>
            </w:r>
          </w:p>
        </w:tc>
      </w:tr>
      <w:tr>
        <w:trPr>
          <w:cantSplit/>
          <w:trHeight w:val="360" w:hRule="auto"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This issue should only have a minor impact on my research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33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3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9</w:t>
            </w:r>
          </w:p>
        </w:tc>
      </w:tr>
      <w:tr>
        <w:trPr>
          <w:cantSplit/>
          <w:trHeight w:val="360" w:hRule="auto"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Because sharing this information could reduce my chances of winning funding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33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3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9</w:t>
            </w:r>
          </w:p>
        </w:tc>
      </w:tr>
      <w:tr>
        <w:trPr>
          <w:cantSplit/>
          <w:trHeight w:val="360" w:hRule="auto"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I would not want to share personal details with my co-investigators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33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3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9</w:t>
            </w:r>
          </w:p>
        </w:tc>
      </w:tr>
      <w:tr>
        <w:trPr>
          <w:cantSplit/>
          <w:trHeight w:val="360" w:hRule="auto"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I would not want to share personal details with my peer reviewers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33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3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9</w:t>
            </w:r>
          </w:p>
        </w:tc>
      </w:tr>
      <w:tr>
        <w:trPr>
          <w:cantSplit/>
          <w:trHeight w:val="360" w:hRule="auto"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I am unsure of how to use the “career disruption” and/or “career context” sections in NHMRC applications.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33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3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9</w:t>
            </w:r>
          </w:p>
        </w:tc>
      </w:tr>
      <w:tr>
        <w:trPr>
          <w:cantSplit/>
          <w:trHeight w:val="360" w:hRule="auto"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Career disruption is just part of the lottery of life and should not be adjusted for.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33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3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9</w:t>
            </w:r>
          </w:p>
        </w:tc>
      </w:tr>
      <w:tr>
        <w:trPr>
          <w:cantSplit/>
          <w:trHeight w:val="360" w:hRule="auto"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Share personal details about the issue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231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23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10</w:t>
            </w:r>
          </w:p>
        </w:tc>
      </w:tr>
      <w:tr>
        <w:trPr>
          <w:cantSplit/>
          <w:trHeight w:val="360" w:hRule="auto"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Not share any details about the issue, but instead state how much time you’ve lost to research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231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23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10</w:t>
            </w:r>
          </w:p>
        </w:tc>
      </w:tr>
      <w:tr>
        <w:trPr>
          <w:cantSplit/>
          <w:trHeight w:val="360" w:hRule="auto"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I would be worried about my reputation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33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4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12</w:t>
            </w:r>
          </w:p>
        </w:tc>
      </w:tr>
      <w:tr>
        <w:trPr>
          <w:cantSplit/>
          <w:trHeight w:val="360" w:hRule="auto"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Career disruption is just part of the lottery of life and should not be adjusted for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231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34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15</w:t>
            </w:r>
          </w:p>
        </w:tc>
      </w:tr>
      <w:tr>
        <w:trPr>
          <w:cantSplit/>
          <w:trHeight w:val="360" w:hRule="auto"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I am unsure of how to use the “career disruption” and/or “career context” sections in NHMRC applications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231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40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17</w:t>
            </w:r>
          </w:p>
        </w:tc>
      </w:tr>
      <w:tr>
        <w:trPr>
          <w:cantSplit/>
          <w:trHeight w:val="360" w:hRule="auto"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I do not want to share personal details with peer reviewers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231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43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19</w:t>
            </w:r>
          </w:p>
        </w:tc>
      </w:tr>
      <w:tr>
        <w:trPr>
          <w:cantSplit/>
          <w:trHeight w:val="360" w:hRule="auto"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I am concerned that sharing this information would reduce my chances of winning funding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231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44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19</w:t>
            </w:r>
          </w:p>
        </w:tc>
      </w:tr>
      <w:tr>
        <w:trPr>
          <w:cantSplit/>
          <w:trHeight w:val="360" w:hRule="auto"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I do not want to share personal details with my co-investigators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231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44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19</w:t>
            </w:r>
          </w:p>
        </w:tc>
      </w:tr>
      <w:tr>
        <w:trPr>
          <w:cantSplit/>
          <w:trHeight w:val="360" w:hRule="auto"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I am worried about my reputation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231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44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19</w:t>
            </w:r>
          </w:p>
        </w:tc>
      </w:tr>
      <w:tr>
        <w:trPr>
          <w:cantSplit/>
          <w:trHeight w:val="360" w:hRule="auto"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My circumstances have had only a minor impact on my research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231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58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25</w:t>
            </w:r>
          </w:p>
        </w:tc>
      </w:tr>
      <w:tr>
        <w:trPr>
          <w:cantSplit/>
          <w:trHeight w:val="360" w:hRule="auto"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 Imagine you are comparing two NHMRC fellowship applications for which both applicants have stated that they lost 6 months of research time in the last 5 years due to car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231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102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44</w:t>
            </w:r>
          </w:p>
        </w:tc>
      </w:tr>
      <w:tr>
        <w:trPr>
          <w:cantSplit/>
          <w:trHeight w:val="360" w:hRule="auto"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How much time away from research would you include in your career disruption section because of this issue? - Months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231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113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49</w:t>
            </w:r>
          </w:p>
        </w:tc>
      </w:tr>
      <w:tr>
        <w:trPr>
          <w:cantSplit/>
          <w:trHeight w:val="360" w:hRule="auto"/>
        </w:trPr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 Imagine you are comparing two NHMRC fellowship applications for which both applicants have stated that they lost 6 months of research time in the last 5 years due to car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231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148</w:t>
            </w:r>
          </w:p>
        </w:tc>
        <w:tc>
          <w:tcPr>
            <w:tcBorders>
              <w:bottom w:val="single" w:sz="8" w:space="0" w:color="666666"/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sz w:val="18"/>
                <w:szCs w:val="18"/>
                <w:color w:val="000000"/>
              </w:rPr>
              <w:t xml:space="preserve">64</w:t>
            </w:r>
          </w:p>
        </w:tc>
      </w:tr>
    </w:tbl>
    <w:p>
      <w:pPr>
        <w:pStyle w:val="FirstParagraph"/>
      </w:pPr>
      <w:r>
        <w:t xml:space="preserve">The three questions with the most amount of missing were the three slider questions: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How much time away from research would you include in your career disruption section because of this issue?</w:t>
      </w:r>
      <w:r>
        <w:t xml:space="preserve"> </w:t>
      </w:r>
      <w:r>
        <w:rPr>
          <w:rStyle w:val="VerbatimChar"/>
        </w:rPr>
        <w:t xml:space="preserve">q6_5_1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How much time would you adjust for for each applicant - Applicant who gave no details</w:t>
      </w:r>
      <w:r>
        <w:t xml:space="preserve"> </w:t>
      </w:r>
      <w:r>
        <w:rPr>
          <w:rStyle w:val="VerbatimChar"/>
        </w:rPr>
        <w:t xml:space="preserve">q7_1_1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How much time would you adjust for for each applicant - Applicant who explained their medical issue in detail</w:t>
      </w:r>
      <w:r>
        <w:t xml:space="preserve"> </w:t>
      </w:r>
      <w:r>
        <w:rPr>
          <w:rStyle w:val="VerbatimChar"/>
        </w:rPr>
        <w:t xml:space="preserve">q7_1_5</w:t>
      </w:r>
    </w:p>
    <w:p>
      <w:pPr>
        <w:pStyle w:val="FirstParagraph"/>
      </w:pPr>
      <w:r>
        <w:t xml:space="preserve">This is because respondents had to move each slider at least slightly for the question to count as answered. Hence we did a sensitivity analysis where we imputed 6 for missing results.</w:t>
      </w:r>
    </w:p>
    <w:p>
      <w:pPr>
        <w:pStyle w:val="BodyText"/>
      </w:pPr>
      <w:r>
        <w:t xml:space="preserve">All other questions were reasonably well completed.</w:t>
      </w:r>
    </w:p>
    <w:bookmarkEnd w:id="79"/>
    <w:bookmarkEnd w:id="80"/>
    <w:sectPr w:rsidR="00AB2E7D">
      <w:headerReference w:type="even" r:id="rId10"/>
      <w:headerReference w:type="default" r:id="rId9"/>
      <w:footerReference w:type="even" r:id="rId14"/>
      <w:footerReference w:type="default" r:id="rId13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B5E97" w14:textId="77777777" w:rsidR="00AF571C" w:rsidRDefault="00AF57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93491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8E447E" w14:textId="55B35BEE" w:rsidR="00AF571C" w:rsidRDefault="00AF57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4D519C" w14:textId="77777777" w:rsidR="00AF571C" w:rsidRDefault="00AF57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280BD" w14:textId="77777777" w:rsidR="00AF571C" w:rsidRDefault="00AF571C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F6A59" w14:textId="77777777" w:rsidR="00AF571C" w:rsidRDefault="00AF57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92445" w14:textId="77777777" w:rsidR="00AF571C" w:rsidRDefault="00AF57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EC0DE" w14:textId="77777777" w:rsidR="00AF571C" w:rsidRDefault="00AF57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A454B4C"/>
    <w:multiLevelType w:val="multilevel"/>
    <w:tmpl w:val="710692A6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1" w15:restartNumberingAfterBreak="0">
    <w:nsid w:val="2C1AE401"/>
    <w:multiLevelType w:val="multilevel"/>
    <w:tmpl w:val="AE1E30EE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1"/>
  </w:num>
  <w:num w:numId="2">
    <w:abstractNumId w:val="0"/>
  </w:num>
  <w:num w:numId="3">
    <w:abstractNumId w:val="0"/>
  </w:num>
  <w:num w:numId="1000">
    <w:abstractNumId w:val="990"/>
  </w:num>
  <w:num w:numId="1001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4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5" w:semiHidden="1" w:unhideWhenUsed="1"/>
    <w:lsdException w:name="List Bullet 2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rsid w:val="009E4EBD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rsid w:val="009E4EBD"/>
    <w:pPr>
      <w:keepNext/>
      <w:keepLines/>
      <w:spacing w:after="160"/>
      <w:outlineLvl w:val="1"/>
    </w:pPr>
    <w:rPr>
      <w:rFonts w:asciiTheme="majorHAnsi" w:eastAsiaTheme="majorEastAsia" w:hAnsiTheme="majorHAnsi" w:cstheme="majorBidi"/>
      <w:b/>
      <w:bCs/>
      <w:color w:val="C0504D" w:themeColor="accent2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rsid w:val="009E4EBD"/>
    <w:pPr>
      <w:keepNext/>
      <w:keepLines/>
      <w:spacing w:after="120"/>
      <w:outlineLvl w:val="2"/>
    </w:pPr>
    <w:rPr>
      <w:rFonts w:asciiTheme="majorHAnsi" w:eastAsiaTheme="majorEastAsia" w:hAnsiTheme="majorHAnsi" w:cstheme="majorBidi"/>
      <w:b/>
      <w:bCs/>
      <w:color w:val="76923C" w:themeColor="accent3" w:themeShade="BF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rsid w:val="007E254D"/>
    <w:pPr>
      <w:keepNext/>
      <w:keepLines/>
      <w:pageBreakBefore/>
      <w:spacing w:after="0"/>
      <w:outlineLvl w:val="5"/>
    </w:pPr>
    <w:rPr>
      <w:rFonts w:asciiTheme="majorHAnsi" w:eastAsiaTheme="majorEastAsia" w:hAnsiTheme="majorHAnsi" w:cstheme="majorBidi"/>
      <w:color w:val="FFFFFF" w:themeColor="background1"/>
      <w:sz w:val="16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rsid w:val="00B8785A"/>
    <w:pPr>
      <w:spacing w:before="0" w:after="0"/>
      <w:contextualSpacing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shd w:val="clear" w:color="auto" w:fill="F8F8F8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DataTypeTok">
    <w:name w:val="DataTypeTok"/>
    <w:basedOn w:val="VerbatimChar"/>
    <w:rPr>
      <w:rFonts w:ascii="Consolas" w:hAnsi="Consolas"/>
      <w:color w:val="204A87"/>
      <w:sz w:val="22"/>
      <w:shd w:val="clear" w:color="auto" w:fill="F8F8F8"/>
    </w:rPr>
  </w:style>
  <w:style w:type="character" w:customStyle="1" w:styleId="DecValTok">
    <w:name w:val="DecVal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BaseNTok">
    <w:name w:val="BaseN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FloatTok">
    <w:name w:val="Float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ConstantTok">
    <w:name w:val="Constant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harTok">
    <w:name w:val="Char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CharTok">
    <w:name w:val="SpecialChar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StringTok">
    <w:name w:val="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VerbatimStringTok">
    <w:name w:val="Verbatim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StringTok">
    <w:name w:val="Special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ImportTok">
    <w:name w:val="Import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CommentTok">
    <w:name w:val="Comment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DocumentationTok">
    <w:name w:val="Documen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OtherTok">
    <w:name w:val="OtherTok"/>
    <w:basedOn w:val="VerbatimChar"/>
    <w:rPr>
      <w:rFonts w:ascii="Consolas" w:hAnsi="Consolas"/>
      <w:color w:val="8F5902"/>
      <w:sz w:val="22"/>
      <w:shd w:val="clear" w:color="auto" w:fill="F8F8F8"/>
    </w:rPr>
  </w:style>
  <w:style w:type="character" w:customStyle="1" w:styleId="FunctionTok">
    <w:name w:val="Function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VariableTok">
    <w:name w:val="Variable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OperatorTok">
    <w:name w:val="OperatorTok"/>
    <w:basedOn w:val="VerbatimChar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BuiltInTok">
    <w:name w:val="BuiltI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ExtensionTok">
    <w:name w:val="Extensio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PreprocessorTok">
    <w:name w:val="Preprocessor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AttributeTok">
    <w:name w:val="AttributeTok"/>
    <w:basedOn w:val="VerbatimChar"/>
    <w:rPr>
      <w:rFonts w:ascii="Consolas" w:hAnsi="Consolas"/>
      <w:color w:val="C4A000"/>
      <w:sz w:val="22"/>
      <w:shd w:val="clear" w:color="auto" w:fill="F8F8F8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lertTok">
    <w:name w:val="AlertTok"/>
    <w:basedOn w:val="VerbatimChar"/>
    <w:rPr>
      <w:rFonts w:ascii="Consolas" w:hAnsi="Consolas"/>
      <w:color w:val="EF2929"/>
      <w:sz w:val="22"/>
      <w:shd w:val="clear" w:color="auto" w:fill="F8F8F8"/>
    </w:rPr>
  </w:style>
  <w:style w:type="character" w:customStyle="1" w:styleId="ErrorTok">
    <w:name w:val="ErrorTok"/>
    <w:basedOn w:val="VerbatimChar"/>
    <w:rPr>
      <w:rFonts w:ascii="Consolas" w:hAnsi="Consolas"/>
      <w:b/>
      <w:color w:val="A40000"/>
      <w:sz w:val="22"/>
      <w:shd w:val="clear" w:color="auto" w:fill="F8F8F8"/>
    </w:rPr>
  </w:style>
  <w:style w:type="character" w:customStyle="1" w:styleId="NormalTok">
    <w:name w:val="NormalTok"/>
    <w:basedOn w:val="VerbatimChar"/>
    <w:rPr>
      <w:rFonts w:ascii="Consolas" w:hAnsi="Consolas"/>
      <w:sz w:val="22"/>
      <w:shd w:val="clear" w:color="auto" w:fill="F8F8F8"/>
    </w:rPr>
  </w:style>
  <w:style w:type="paragraph" w:styleId="Header">
    <w:name w:val="header"/>
    <w:basedOn w:val="Normal"/>
    <w:link w:val="HeaderChar"/>
    <w:unhideWhenUsed/>
    <w:rsid w:val="00AF571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AF571C"/>
  </w:style>
  <w:style w:type="paragraph" w:styleId="Footer">
    <w:name w:val="footer"/>
    <w:basedOn w:val="Normal"/>
    <w:link w:val="FooterChar"/>
    <w:uiPriority w:val="99"/>
    <w:unhideWhenUsed/>
    <w:rsid w:val="00AF571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F5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2.xml" /><Relationship Id="rId10" Type="http://schemas.openxmlformats.org/officeDocument/2006/relationships/header" Target="header1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footer" Target="footer2.xml" /><Relationship Id="rId14" Type="http://schemas.openxmlformats.org/officeDocument/2006/relationships/footer" Target="footer1.xml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21" Target="media/rId21.png" /><Relationship Type="http://schemas.openxmlformats.org/officeDocument/2006/relationships/image" Id="rId44" Target="media/rId44.png" /><Relationship Type="http://schemas.openxmlformats.org/officeDocument/2006/relationships/image" Id="rId45" Target="media/rId45.png" /><Relationship Type="http://schemas.openxmlformats.org/officeDocument/2006/relationships/image" Id="rId49" Target="media/rId49.png" /><Relationship Type="http://schemas.openxmlformats.org/officeDocument/2006/relationships/image" Id="rId51" Target="media/rId51.png" /><Relationship Type="http://schemas.openxmlformats.org/officeDocument/2006/relationships/image" Id="rId53" Target="media/rId53.png" /><Relationship Type="http://schemas.openxmlformats.org/officeDocument/2006/relationships/image" Id="rId57" Target="media/rId57.png" /><Relationship Type="http://schemas.openxmlformats.org/officeDocument/2006/relationships/image" Id="rId61" Target="media/rId61.png" /><Relationship Type="http://schemas.openxmlformats.org/officeDocument/2006/relationships/image" Id="rId63" Target="media/rId63.png" /><Relationship Type="http://schemas.openxmlformats.org/officeDocument/2006/relationships/image" Id="rId65" Target="media/rId65.png" /><Relationship Type="http://schemas.openxmlformats.org/officeDocument/2006/relationships/image" Id="rId68" Target="media/rId68.png" /><Relationship Type="http://schemas.openxmlformats.org/officeDocument/2006/relationships/image" Id="rId70" Target="media/rId70.png" /><Relationship Type="http://schemas.openxmlformats.org/officeDocument/2006/relationships/image" Id="rId23" Target="media/rId23.png" /><Relationship Type="http://schemas.openxmlformats.org/officeDocument/2006/relationships/image" Id="rId72" Target="media/rId72.png" /><Relationship Type="http://schemas.openxmlformats.org/officeDocument/2006/relationships/image" Id="rId78" Target="media/rId78.png" /><Relationship Type="http://schemas.openxmlformats.org/officeDocument/2006/relationships/image" Id="rId29" Target="media/rId29.png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disruption survey: summary results</dc:title>
  <dc:creator>Adrian Barnett</dc:creator>
  <cp:keywords/>
  <dcterms:created xsi:type="dcterms:W3CDTF">2022-03-24T00:05:29Z</dcterms:created>
  <dcterms:modified xsi:type="dcterms:W3CDTF">2022-03-24T00:05:29Z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24 March 2022</vt:lpwstr>
  </property>
  <property fmtid="{D5CDD505-2E9C-101B-9397-08002B2CF9AE}" pid="3" name="output">
    <vt:lpwstr/>
  </property>
</Properties>
</file>