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C5AED">
        <w:fldChar w:fldCharType="begin"/>
      </w:r>
      <w:r w:rsidR="00AC5AED">
        <w:instrText xml:space="preserve"> HYPERLINK "https://biosharing.org/" \t "_blank" </w:instrText>
      </w:r>
      <w:r w:rsidR="00AC5AE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C5AE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44F9267D" w:rsidR="00FD4937" w:rsidRPr="00125190" w:rsidRDefault="00E81F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n, has been explicitly indicated in figures or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17DF4C7E" w14:textId="2D29A9C7" w:rsidR="00E81FBD" w:rsidRDefault="00E81F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have been </w:t>
      </w:r>
      <w:r w:rsidR="00EA01D2">
        <w:rPr>
          <w:rFonts w:asciiTheme="minorHAnsi" w:hAnsiTheme="minorHAnsi"/>
        </w:rPr>
        <w:t>biologically replicated</w:t>
      </w:r>
      <w:r>
        <w:rPr>
          <w:rFonts w:asciiTheme="minorHAnsi" w:hAnsiTheme="minorHAnsi"/>
        </w:rPr>
        <w:t xml:space="preserve"> </w:t>
      </w:r>
      <w:r w:rsidR="00EA01D2">
        <w:rPr>
          <w:rFonts w:asciiTheme="minorHAnsi" w:hAnsiTheme="minorHAnsi"/>
        </w:rPr>
        <w:t>at least three times. We define biological replication as an independent and complete experiment.</w:t>
      </w:r>
    </w:p>
    <w:p w14:paraId="417E724F" w14:textId="33D75C41" w:rsidR="00FD4937" w:rsidRPr="00125190" w:rsidRDefault="00E81F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 statistical data are provided in our </w:t>
      </w:r>
      <w:r w:rsidR="00F72961">
        <w:rPr>
          <w:rFonts w:asciiTheme="minorHAnsi" w:hAnsiTheme="minorHAnsi"/>
        </w:rPr>
        <w:t>s</w:t>
      </w:r>
      <w:r>
        <w:rPr>
          <w:rFonts w:asciiTheme="minorHAnsi" w:hAnsiTheme="minorHAnsi"/>
        </w:rPr>
        <w:t xml:space="preserve">ource </w:t>
      </w:r>
      <w:r w:rsidR="00F72961">
        <w:rPr>
          <w:rFonts w:asciiTheme="minorHAnsi" w:hAnsiTheme="minorHAnsi"/>
        </w:rPr>
        <w:t>d</w:t>
      </w:r>
      <w:r>
        <w:rPr>
          <w:rFonts w:asciiTheme="minorHAnsi" w:hAnsiTheme="minorHAnsi"/>
        </w:rPr>
        <w:t>ata Excel file.</w:t>
      </w:r>
      <w:r w:rsidR="00EA01D2">
        <w:rPr>
          <w:rFonts w:asciiTheme="minorHAnsi" w:hAnsiTheme="minorHAnsi"/>
        </w:rPr>
        <w:t xml:space="preserve"> All raw data were included in our statistical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1D40F0D8" w:rsidR="00FD4937" w:rsidRDefault="00E81FB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(e.g., the significance test) are directly indicated in the corresponding figure legends.</w:t>
      </w:r>
    </w:p>
    <w:p w14:paraId="3D6B85D6" w14:textId="2FF595F0" w:rsidR="00E81FBD" w:rsidRDefault="00E81FB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n is less than 10, we directly </w:t>
      </w:r>
      <w:proofErr w:type="spellStart"/>
      <w:r>
        <w:rPr>
          <w:rFonts w:asciiTheme="minorHAnsi" w:hAnsiTheme="minorHAnsi"/>
          <w:sz w:val="22"/>
          <w:szCs w:val="22"/>
        </w:rPr>
        <w:t>labeled</w:t>
      </w:r>
      <w:proofErr w:type="spellEnd"/>
      <w:r>
        <w:rPr>
          <w:rFonts w:asciiTheme="minorHAnsi" w:hAnsiTheme="minorHAnsi"/>
          <w:sz w:val="22"/>
          <w:szCs w:val="22"/>
        </w:rPr>
        <w:t xml:space="preserve"> raw data in figures.</w:t>
      </w:r>
    </w:p>
    <w:p w14:paraId="2428D3C0" w14:textId="6D101261" w:rsidR="00E81FBD" w:rsidRPr="00505C51" w:rsidRDefault="00985D2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 </w:t>
      </w:r>
      <w:r w:rsidR="00E81FBD">
        <w:rPr>
          <w:rFonts w:asciiTheme="minorHAnsi" w:hAnsiTheme="minorHAnsi"/>
          <w:sz w:val="22"/>
          <w:szCs w:val="22"/>
        </w:rPr>
        <w:t>values are indicated in ranges instead of their exact values.</w:t>
      </w:r>
    </w:p>
    <w:p w14:paraId="77BEC252" w14:textId="2E46331E" w:rsidR="00FD4937" w:rsidRDefault="00FD4937" w:rsidP="00FD4937">
      <w:pPr>
        <w:rPr>
          <w:rFonts w:asciiTheme="minorHAnsi" w:hAnsiTheme="minorHAnsi"/>
          <w:bCs/>
          <w:sz w:val="22"/>
          <w:szCs w:val="22"/>
        </w:rPr>
      </w:pPr>
    </w:p>
    <w:p w14:paraId="5623C8A9" w14:textId="35D5CF2A" w:rsidR="00E81FBD" w:rsidRDefault="00E81FBD" w:rsidP="00FD4937">
      <w:pPr>
        <w:rPr>
          <w:rFonts w:asciiTheme="minorHAnsi" w:hAnsiTheme="minorHAnsi"/>
          <w:bCs/>
          <w:sz w:val="22"/>
          <w:szCs w:val="22"/>
        </w:rPr>
      </w:pPr>
    </w:p>
    <w:p w14:paraId="66795AF1" w14:textId="58A2C3D7" w:rsidR="00E81FBD" w:rsidRDefault="00E81FBD" w:rsidP="00FD4937">
      <w:pPr>
        <w:rPr>
          <w:rFonts w:asciiTheme="minorHAnsi" w:hAnsiTheme="minorHAnsi"/>
          <w:bCs/>
          <w:sz w:val="22"/>
          <w:szCs w:val="22"/>
        </w:rPr>
      </w:pPr>
    </w:p>
    <w:p w14:paraId="773FE558" w14:textId="694E63CB" w:rsidR="00E81FBD" w:rsidRDefault="00E81FBD" w:rsidP="00FD4937">
      <w:pPr>
        <w:rPr>
          <w:rFonts w:asciiTheme="minorHAnsi" w:hAnsiTheme="minorHAnsi"/>
          <w:bCs/>
          <w:sz w:val="22"/>
          <w:szCs w:val="22"/>
        </w:rPr>
      </w:pPr>
    </w:p>
    <w:p w14:paraId="7F574247" w14:textId="77777777" w:rsidR="00E81FBD" w:rsidRDefault="00E81FBD"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52050384" w:rsidR="00FD4937" w:rsidRPr="00505C51" w:rsidRDefault="001A04D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5E875E4" w:rsidR="00FD4937" w:rsidRPr="00505C51" w:rsidRDefault="001C08B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the </w:t>
      </w:r>
      <w:r w:rsidR="001B3603">
        <w:rPr>
          <w:rFonts w:asciiTheme="minorHAnsi" w:hAnsiTheme="minorHAnsi"/>
          <w:sz w:val="22"/>
          <w:szCs w:val="22"/>
        </w:rPr>
        <w:t>above-mentioned</w:t>
      </w:r>
      <w:r>
        <w:rPr>
          <w:rFonts w:asciiTheme="minorHAnsi" w:hAnsiTheme="minorHAnsi"/>
          <w:sz w:val="22"/>
          <w:szCs w:val="22"/>
        </w:rPr>
        <w:t xml:space="preserve"> Source Data file in</w:t>
      </w:r>
      <w:r w:rsidR="001B3603">
        <w:rPr>
          <w:rFonts w:asciiTheme="minorHAnsi" w:hAnsiTheme="minorHAnsi"/>
          <w:sz w:val="22"/>
          <w:szCs w:val="22"/>
        </w:rPr>
        <w:t xml:space="preserve"> the</w:t>
      </w:r>
      <w:r>
        <w:rPr>
          <w:rFonts w:asciiTheme="minorHAnsi" w:hAnsiTheme="minorHAnsi"/>
          <w:sz w:val="22"/>
          <w:szCs w:val="22"/>
        </w:rPr>
        <w:t xml:space="preserve"> Excel </w:t>
      </w:r>
      <w:r w:rsidR="001B3603">
        <w:rPr>
          <w:rFonts w:asciiTheme="minorHAnsi" w:hAnsiTheme="minorHAnsi"/>
          <w:sz w:val="22"/>
          <w:szCs w:val="22"/>
        </w:rPr>
        <w:t>format</w:t>
      </w:r>
      <w:r w:rsidR="009F2F1F">
        <w:rPr>
          <w:rFonts w:asciiTheme="minorHAnsi" w:hAnsiTheme="minorHAnsi"/>
          <w:sz w:val="22"/>
          <w:szCs w:val="22"/>
        </w:rPr>
        <w:t>. The file has all numerical statistical data used in our figures.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563C" w14:textId="77777777" w:rsidR="00AC5AED" w:rsidRDefault="00AC5AED">
      <w:r>
        <w:separator/>
      </w:r>
    </w:p>
  </w:endnote>
  <w:endnote w:type="continuationSeparator" w:id="0">
    <w:p w14:paraId="06602561" w14:textId="77777777" w:rsidR="00AC5AED" w:rsidRDefault="00AC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6021" w14:textId="77777777" w:rsidR="00AC5AED" w:rsidRDefault="00AC5AED">
      <w:r>
        <w:separator/>
      </w:r>
    </w:p>
  </w:footnote>
  <w:footnote w:type="continuationSeparator" w:id="0">
    <w:p w14:paraId="2C8CEAC1" w14:textId="77777777" w:rsidR="00AC5AED" w:rsidRDefault="00AC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wNDYzt7AwNDczNLZQ0lEKTi0uzszPAykwqgUAS6v+2ywAAAA="/>
  </w:docVars>
  <w:rsids>
    <w:rsidRoot w:val="00BE5736"/>
    <w:rsid w:val="001A04D1"/>
    <w:rsid w:val="001B3603"/>
    <w:rsid w:val="001C08B1"/>
    <w:rsid w:val="00332DC6"/>
    <w:rsid w:val="00423422"/>
    <w:rsid w:val="009803BB"/>
    <w:rsid w:val="00985D29"/>
    <w:rsid w:val="009F2F1F"/>
    <w:rsid w:val="00A0248A"/>
    <w:rsid w:val="00AC5AED"/>
    <w:rsid w:val="00BE5736"/>
    <w:rsid w:val="00C32094"/>
    <w:rsid w:val="00D56A5D"/>
    <w:rsid w:val="00E26869"/>
    <w:rsid w:val="00E81FBD"/>
    <w:rsid w:val="00EA01D2"/>
    <w:rsid w:val="00F72961"/>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Lu Lei (Assoc Prof)</cp:lastModifiedBy>
  <cp:revision>5</cp:revision>
  <dcterms:created xsi:type="dcterms:W3CDTF">2022-05-04T10:26:00Z</dcterms:created>
  <dcterms:modified xsi:type="dcterms:W3CDTF">2022-05-04T10:28:00Z</dcterms:modified>
</cp:coreProperties>
</file>