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B7" w:rsidRDefault="00485582">
      <w:pPr>
        <w:spacing w:afterLines="50" w:after="156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Supplementary File 1</w:t>
      </w:r>
    </w:p>
    <w:p w:rsidR="003C54B7" w:rsidRDefault="00485582">
      <w:pPr>
        <w:spacing w:afterLines="50" w:after="156" w:line="360" w:lineRule="exact"/>
        <w:rPr>
          <w:rFonts w:ascii="Times New Roman" w:eastAsia="楷体" w:hAnsi="Times New Roman"/>
          <w:b/>
          <w:bCs/>
          <w:sz w:val="28"/>
          <w:szCs w:val="28"/>
        </w:rPr>
      </w:pPr>
      <w:r>
        <w:rPr>
          <w:rFonts w:ascii="Times New Roman" w:eastAsia="楷体" w:hAnsi="Times New Roman" w:hint="eastAsia"/>
          <w:b/>
          <w:bCs/>
          <w:sz w:val="28"/>
          <w:szCs w:val="28"/>
        </w:rPr>
        <w:t>Windborne migration amplifies insect-mediated pollination services</w:t>
      </w:r>
    </w:p>
    <w:p w:rsidR="003C54B7" w:rsidRDefault="003C54B7">
      <w:pPr>
        <w:spacing w:afterLines="50" w:after="156" w:line="360" w:lineRule="exact"/>
        <w:rPr>
          <w:rFonts w:ascii="Times New Roman" w:eastAsia="楷体" w:hAnsi="Times New Roman"/>
          <w:b/>
          <w:bCs/>
          <w:sz w:val="28"/>
          <w:szCs w:val="28"/>
        </w:rPr>
      </w:pPr>
    </w:p>
    <w:p w:rsidR="003C54B7" w:rsidRDefault="00485582">
      <w:pPr>
        <w:rPr>
          <w:rFonts w:ascii="Times New Roman" w:eastAsia="SimSun" w:hAnsi="Times New Roman" w:cs="Times New Roman"/>
          <w:szCs w:val="21"/>
        </w:rPr>
      </w:pPr>
      <w:bookmarkStart w:id="0" w:name="_GoBack"/>
      <w:bookmarkEnd w:id="0"/>
      <w:r>
        <w:rPr>
          <w:rFonts w:ascii="Times New Roman" w:eastAsia="楷体" w:hAnsi="Times New Roman" w:cs="Times New Roman" w:hint="eastAsia"/>
          <w:b/>
          <w:bCs/>
          <w:szCs w:val="21"/>
        </w:rPr>
        <w:t>Supplementary file 1</w:t>
      </w:r>
      <w:r>
        <w:rPr>
          <w:rFonts w:ascii="Times New Roman" w:eastAsia="楷体" w:hAnsi="Times New Roman" w:cs="Times New Roman" w:hint="eastAsia"/>
          <w:b/>
          <w:bCs/>
          <w:szCs w:val="21"/>
        </w:rPr>
        <w:t>a</w:t>
      </w:r>
      <w:r>
        <w:rPr>
          <w:rFonts w:ascii="Times New Roman" w:eastAsia="楷体" w:hAnsi="Times New Roman" w:cs="Times New Roman" w:hint="eastAsia"/>
          <w:b/>
          <w:bCs/>
          <w:szCs w:val="21"/>
        </w:rPr>
        <w:t>.</w:t>
      </w:r>
      <w:r>
        <w:rPr>
          <w:rFonts w:ascii="Times New Roman" w:eastAsia="楷体" w:hAnsi="Times New Roman" w:cs="Times New Roman" w:hint="eastAsia"/>
          <w:szCs w:val="21"/>
        </w:rPr>
        <w:t xml:space="preserve"> </w:t>
      </w:r>
      <w:r>
        <w:rPr>
          <w:rFonts w:ascii="Times New Roman" w:eastAsia="楷体" w:hAnsi="Times New Roman" w:cs="Times New Roman" w:hint="eastAsia"/>
          <w:szCs w:val="21"/>
        </w:rPr>
        <w:t>Mass migration e</w:t>
      </w:r>
      <w:r>
        <w:rPr>
          <w:rFonts w:ascii="Times New Roman" w:eastAsia="楷体" w:hAnsi="Times New Roman" w:cs="Times New Roman" w:hint="eastAsia"/>
          <w:szCs w:val="21"/>
        </w:rPr>
        <w:t xml:space="preserve">vents of </w:t>
      </w:r>
      <w:r>
        <w:rPr>
          <w:rFonts w:ascii="Times New Roman" w:eastAsia="楷体" w:hAnsi="Times New Roman" w:cs="Times New Roman" w:hint="eastAsia"/>
          <w:i/>
          <w:iCs/>
          <w:szCs w:val="21"/>
        </w:rPr>
        <w:t xml:space="preserve">E. </w:t>
      </w:r>
      <w:r>
        <w:rPr>
          <w:rFonts w:ascii="Times New Roman" w:eastAsia="楷体" w:hAnsi="Times New Roman" w:cs="Times New Roman" w:hint="eastAsia"/>
          <w:i/>
          <w:iCs/>
          <w:szCs w:val="21"/>
        </w:rPr>
        <w:t>balteatus</w:t>
      </w:r>
      <w:r>
        <w:rPr>
          <w:rFonts w:ascii="Times New Roman" w:eastAsia="楷体" w:hAnsi="Times New Roman" w:cs="Times New Roman" w:hint="eastAsia"/>
          <w:szCs w:val="21"/>
        </w:rPr>
        <w:t xml:space="preserve"> across the Bohai Strait observed by the searchlight trapping on BH Island during 2003</w:t>
      </w:r>
      <w:r>
        <w:rPr>
          <w:rFonts w:ascii="Times New Roman" w:eastAsia="楷体" w:hAnsi="Times New Roman" w:cs="Times New Roman" w:hint="eastAsia"/>
          <w:szCs w:val="21"/>
        </w:rPr>
        <w:t>–</w:t>
      </w:r>
      <w:r>
        <w:rPr>
          <w:rFonts w:ascii="Times New Roman" w:eastAsia="楷体" w:hAnsi="Times New Roman" w:cs="Times New Roman" w:hint="eastAsia"/>
          <w:szCs w:val="21"/>
        </w:rPr>
        <w:t>2018</w:t>
      </w:r>
      <w:r>
        <w:rPr>
          <w:rFonts w:ascii="Times New Roman" w:eastAsia="楷体" w:hAnsi="Times New Roman" w:cs="Times New Roman" w:hint="eastAsia"/>
          <w:szCs w:val="21"/>
        </w:rPr>
        <w:t>.</w:t>
      </w:r>
    </w:p>
    <w:tbl>
      <w:tblPr>
        <w:tblpPr w:leftFromText="180" w:rightFromText="180" w:vertAnchor="text" w:horzAnchor="page" w:tblpX="2133" w:tblpY="459"/>
        <w:tblOverlap w:val="never"/>
        <w:tblW w:w="4999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1414"/>
        <w:gridCol w:w="1695"/>
        <w:gridCol w:w="1172"/>
        <w:gridCol w:w="1172"/>
        <w:gridCol w:w="1653"/>
      </w:tblGrid>
      <w:tr w:rsidR="003C54B7">
        <w:trPr>
          <w:trHeight w:val="270"/>
        </w:trPr>
        <w:tc>
          <w:tcPr>
            <w:tcW w:w="829" w:type="pct"/>
            <w:tcBorders>
              <w:bottom w:val="single" w:sz="4" w:space="0" w:color="auto"/>
            </w:tcBorders>
            <w:noWrap/>
            <w:vAlign w:val="bottom"/>
          </w:tcPr>
          <w:p w:rsidR="003C54B7" w:rsidRDefault="00485582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eastAsia="SimSun" w:hAnsi="Times New Roman" w:cs="Times New Roman" w:hint="eastAsia"/>
                <w:b/>
                <w:bCs/>
                <w:kern w:val="0"/>
                <w:sz w:val="18"/>
                <w:szCs w:val="18"/>
              </w:rPr>
              <w:t>Year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noWrap/>
            <w:vAlign w:val="bottom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kern w:val="0"/>
                <w:sz w:val="18"/>
                <w:szCs w:val="18"/>
              </w:rPr>
              <w:t>Dates</w:t>
            </w:r>
          </w:p>
        </w:tc>
        <w:tc>
          <w:tcPr>
            <w:tcW w:w="994" w:type="pct"/>
            <w:tcBorders>
              <w:bottom w:val="single" w:sz="4" w:space="0" w:color="auto"/>
            </w:tcBorders>
            <w:noWrap/>
            <w:vAlign w:val="bottom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Captured n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o.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noWrap/>
            <w:vAlign w:val="bottom"/>
          </w:tcPr>
          <w:p w:rsidR="003C54B7" w:rsidRDefault="00485582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eastAsia="SimSun" w:hAnsi="Times New Roman" w:cs="Times New Roman" w:hint="eastAsia"/>
                <w:b/>
                <w:bCs/>
                <w:kern w:val="0"/>
                <w:sz w:val="18"/>
                <w:szCs w:val="18"/>
              </w:rPr>
              <w:t>Year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noWrap/>
            <w:vAlign w:val="bottom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kern w:val="0"/>
                <w:sz w:val="18"/>
                <w:szCs w:val="18"/>
              </w:rPr>
              <w:t>Dates</w:t>
            </w:r>
          </w:p>
        </w:tc>
        <w:tc>
          <w:tcPr>
            <w:tcW w:w="969" w:type="pct"/>
            <w:tcBorders>
              <w:bottom w:val="single" w:sz="4" w:space="0" w:color="auto"/>
            </w:tcBorders>
            <w:noWrap/>
            <w:vAlign w:val="bottom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Captured n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o.</w:t>
            </w:r>
          </w:p>
        </w:tc>
      </w:tr>
      <w:tr w:rsidR="003C54B7">
        <w:trPr>
          <w:trHeight w:val="270"/>
        </w:trPr>
        <w:tc>
          <w:tcPr>
            <w:tcW w:w="829" w:type="pct"/>
            <w:vMerge w:val="restar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2003</w:t>
            </w:r>
          </w:p>
        </w:tc>
        <w:tc>
          <w:tcPr>
            <w:tcW w:w="829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3-Jun</w:t>
            </w:r>
          </w:p>
        </w:tc>
        <w:tc>
          <w:tcPr>
            <w:tcW w:w="994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40 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2010</w:t>
            </w:r>
          </w:p>
        </w:tc>
        <w:tc>
          <w:tcPr>
            <w:tcW w:w="688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30-May</w:t>
            </w:r>
          </w:p>
        </w:tc>
        <w:tc>
          <w:tcPr>
            <w:tcW w:w="969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48 </w:t>
            </w:r>
          </w:p>
        </w:tc>
      </w:tr>
      <w:tr w:rsidR="003C54B7">
        <w:trPr>
          <w:trHeight w:val="270"/>
        </w:trPr>
        <w:tc>
          <w:tcPr>
            <w:tcW w:w="829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4-Jun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688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1-Jun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220 </w:t>
            </w:r>
          </w:p>
        </w:tc>
      </w:tr>
      <w:tr w:rsidR="003C54B7">
        <w:trPr>
          <w:trHeight w:val="270"/>
        </w:trPr>
        <w:tc>
          <w:tcPr>
            <w:tcW w:w="829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5-Jun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45 </w:t>
            </w:r>
          </w:p>
        </w:tc>
        <w:tc>
          <w:tcPr>
            <w:tcW w:w="688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6-Jun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72 </w:t>
            </w:r>
          </w:p>
        </w:tc>
      </w:tr>
      <w:tr w:rsidR="003C54B7">
        <w:trPr>
          <w:trHeight w:val="270"/>
        </w:trPr>
        <w:tc>
          <w:tcPr>
            <w:tcW w:w="829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7-Jun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136 </w:t>
            </w:r>
          </w:p>
        </w:tc>
        <w:tc>
          <w:tcPr>
            <w:tcW w:w="688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14-Jun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96 </w:t>
            </w:r>
          </w:p>
        </w:tc>
      </w:tr>
      <w:tr w:rsidR="003C54B7">
        <w:trPr>
          <w:trHeight w:val="270"/>
        </w:trPr>
        <w:tc>
          <w:tcPr>
            <w:tcW w:w="829" w:type="pct"/>
            <w:vMerge w:val="restart"/>
            <w:tcBorders>
              <w:tl2br w:val="nil"/>
              <w:tr2bl w:val="nil"/>
            </w:tcBorders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2004</w:t>
            </w: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15-May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350 </w:t>
            </w:r>
          </w:p>
        </w:tc>
        <w:tc>
          <w:tcPr>
            <w:tcW w:w="688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15-Jun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66 </w:t>
            </w:r>
          </w:p>
        </w:tc>
      </w:tr>
      <w:tr w:rsidR="003C54B7">
        <w:trPr>
          <w:trHeight w:val="270"/>
        </w:trPr>
        <w:tc>
          <w:tcPr>
            <w:tcW w:w="829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29-May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56 </w:t>
            </w:r>
          </w:p>
        </w:tc>
        <w:tc>
          <w:tcPr>
            <w:tcW w:w="688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2-Sep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1431 </w:t>
            </w:r>
          </w:p>
        </w:tc>
      </w:tr>
      <w:tr w:rsidR="003C54B7">
        <w:trPr>
          <w:trHeight w:val="270"/>
        </w:trPr>
        <w:tc>
          <w:tcPr>
            <w:tcW w:w="829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7-Jun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51 </w:t>
            </w:r>
          </w:p>
        </w:tc>
        <w:tc>
          <w:tcPr>
            <w:tcW w:w="688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5-Sep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129 </w:t>
            </w:r>
          </w:p>
        </w:tc>
      </w:tr>
      <w:tr w:rsidR="003C54B7">
        <w:trPr>
          <w:trHeight w:val="270"/>
        </w:trPr>
        <w:tc>
          <w:tcPr>
            <w:tcW w:w="829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8-Oct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60 </w:t>
            </w:r>
          </w:p>
        </w:tc>
        <w:tc>
          <w:tcPr>
            <w:tcW w:w="688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11-Sep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89 </w:t>
            </w:r>
          </w:p>
        </w:tc>
      </w:tr>
      <w:tr w:rsidR="003C54B7">
        <w:trPr>
          <w:trHeight w:val="270"/>
        </w:trPr>
        <w:tc>
          <w:tcPr>
            <w:tcW w:w="829" w:type="pct"/>
            <w:vMerge w:val="restart"/>
            <w:tcBorders>
              <w:tl2br w:val="nil"/>
              <w:tr2bl w:val="nil"/>
            </w:tcBorders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2005</w:t>
            </w: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26-May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84 </w:t>
            </w:r>
          </w:p>
        </w:tc>
        <w:tc>
          <w:tcPr>
            <w:tcW w:w="688" w:type="pct"/>
            <w:vMerge w:val="restart"/>
            <w:tcBorders>
              <w:tl2br w:val="nil"/>
              <w:tr2bl w:val="nil"/>
            </w:tcBorders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2011</w:t>
            </w: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18-May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357 </w:t>
            </w:r>
          </w:p>
        </w:tc>
      </w:tr>
      <w:tr w:rsidR="003C54B7">
        <w:trPr>
          <w:trHeight w:val="270"/>
        </w:trPr>
        <w:tc>
          <w:tcPr>
            <w:tcW w:w="829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6-Jun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49 </w:t>
            </w:r>
          </w:p>
        </w:tc>
        <w:tc>
          <w:tcPr>
            <w:tcW w:w="688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6-Jun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112 </w:t>
            </w:r>
          </w:p>
        </w:tc>
      </w:tr>
      <w:tr w:rsidR="003C54B7">
        <w:trPr>
          <w:trHeight w:val="270"/>
        </w:trPr>
        <w:tc>
          <w:tcPr>
            <w:tcW w:w="829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7-Sep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270 </w:t>
            </w:r>
          </w:p>
        </w:tc>
        <w:tc>
          <w:tcPr>
            <w:tcW w:w="688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22-Aug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81 </w:t>
            </w:r>
          </w:p>
        </w:tc>
      </w:tr>
      <w:tr w:rsidR="003C54B7">
        <w:trPr>
          <w:trHeight w:val="270"/>
        </w:trPr>
        <w:tc>
          <w:tcPr>
            <w:tcW w:w="829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8-Sep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96 </w:t>
            </w:r>
          </w:p>
        </w:tc>
        <w:tc>
          <w:tcPr>
            <w:tcW w:w="688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23-Aug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389 </w:t>
            </w:r>
          </w:p>
        </w:tc>
      </w:tr>
      <w:tr w:rsidR="003C54B7">
        <w:trPr>
          <w:trHeight w:val="270"/>
        </w:trPr>
        <w:tc>
          <w:tcPr>
            <w:tcW w:w="829" w:type="pct"/>
            <w:vMerge w:val="restart"/>
            <w:tcBorders>
              <w:tl2br w:val="nil"/>
              <w:tr2bl w:val="nil"/>
            </w:tcBorders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2006</w:t>
            </w: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19-May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172 </w:t>
            </w:r>
          </w:p>
        </w:tc>
        <w:tc>
          <w:tcPr>
            <w:tcW w:w="688" w:type="pct"/>
            <w:vMerge w:val="restart"/>
            <w:tcBorders>
              <w:tl2br w:val="nil"/>
              <w:tr2bl w:val="nil"/>
            </w:tcBorders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2012</w:t>
            </w: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23-May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185 </w:t>
            </w:r>
          </w:p>
        </w:tc>
      </w:tr>
      <w:tr w:rsidR="003C54B7">
        <w:trPr>
          <w:trHeight w:val="270"/>
        </w:trPr>
        <w:tc>
          <w:tcPr>
            <w:tcW w:w="829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3-Jun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265 </w:t>
            </w:r>
          </w:p>
        </w:tc>
        <w:tc>
          <w:tcPr>
            <w:tcW w:w="688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27-May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50 </w:t>
            </w:r>
          </w:p>
        </w:tc>
      </w:tr>
      <w:tr w:rsidR="003C54B7">
        <w:trPr>
          <w:trHeight w:val="270"/>
        </w:trPr>
        <w:tc>
          <w:tcPr>
            <w:tcW w:w="829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22-Aug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183 </w:t>
            </w:r>
          </w:p>
        </w:tc>
        <w:tc>
          <w:tcPr>
            <w:tcW w:w="688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5-Jun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330 </w:t>
            </w:r>
          </w:p>
        </w:tc>
      </w:tr>
      <w:tr w:rsidR="003C54B7">
        <w:trPr>
          <w:trHeight w:val="270"/>
        </w:trPr>
        <w:tc>
          <w:tcPr>
            <w:tcW w:w="829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16-Sep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120 </w:t>
            </w:r>
          </w:p>
        </w:tc>
        <w:tc>
          <w:tcPr>
            <w:tcW w:w="688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20-Aug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104 </w:t>
            </w:r>
          </w:p>
        </w:tc>
      </w:tr>
      <w:tr w:rsidR="003C54B7">
        <w:trPr>
          <w:trHeight w:val="270"/>
        </w:trPr>
        <w:tc>
          <w:tcPr>
            <w:tcW w:w="829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17-Sep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68 </w:t>
            </w:r>
          </w:p>
        </w:tc>
        <w:tc>
          <w:tcPr>
            <w:tcW w:w="688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9-Sep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86 </w:t>
            </w:r>
          </w:p>
        </w:tc>
      </w:tr>
      <w:tr w:rsidR="003C54B7">
        <w:trPr>
          <w:trHeight w:val="270"/>
        </w:trPr>
        <w:tc>
          <w:tcPr>
            <w:tcW w:w="829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22-Sep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128 </w:t>
            </w:r>
          </w:p>
        </w:tc>
        <w:tc>
          <w:tcPr>
            <w:tcW w:w="688" w:type="pct"/>
            <w:vMerge w:val="restart"/>
            <w:tcBorders>
              <w:tl2br w:val="nil"/>
              <w:tr2bl w:val="nil"/>
            </w:tcBorders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2013</w:t>
            </w: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3-Jun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129 </w:t>
            </w:r>
          </w:p>
        </w:tc>
      </w:tr>
      <w:tr w:rsidR="003C54B7">
        <w:trPr>
          <w:trHeight w:val="270"/>
        </w:trPr>
        <w:tc>
          <w:tcPr>
            <w:tcW w:w="829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30-Sep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54 </w:t>
            </w:r>
          </w:p>
        </w:tc>
        <w:tc>
          <w:tcPr>
            <w:tcW w:w="688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25-Aug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61 </w:t>
            </w:r>
          </w:p>
        </w:tc>
      </w:tr>
      <w:tr w:rsidR="003C54B7">
        <w:trPr>
          <w:trHeight w:val="270"/>
        </w:trPr>
        <w:tc>
          <w:tcPr>
            <w:tcW w:w="829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3-Oct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49 </w:t>
            </w:r>
          </w:p>
        </w:tc>
        <w:tc>
          <w:tcPr>
            <w:tcW w:w="688" w:type="pct"/>
            <w:vMerge w:val="restart"/>
            <w:tcBorders>
              <w:tl2br w:val="nil"/>
              <w:tr2bl w:val="nil"/>
            </w:tcBorders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2014</w:t>
            </w: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21-May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1018 </w:t>
            </w:r>
          </w:p>
        </w:tc>
      </w:tr>
      <w:tr w:rsidR="003C54B7">
        <w:trPr>
          <w:trHeight w:val="270"/>
        </w:trPr>
        <w:tc>
          <w:tcPr>
            <w:tcW w:w="829" w:type="pct"/>
            <w:vMerge w:val="restart"/>
            <w:tcBorders>
              <w:tl2br w:val="nil"/>
              <w:tr2bl w:val="nil"/>
            </w:tcBorders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2007</w:t>
            </w: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20-May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79 </w:t>
            </w:r>
          </w:p>
        </w:tc>
        <w:tc>
          <w:tcPr>
            <w:tcW w:w="688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29-May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426 </w:t>
            </w:r>
          </w:p>
        </w:tc>
      </w:tr>
      <w:tr w:rsidR="003C54B7">
        <w:trPr>
          <w:trHeight w:val="270"/>
        </w:trPr>
        <w:tc>
          <w:tcPr>
            <w:tcW w:w="829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1-Sep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185 </w:t>
            </w:r>
          </w:p>
        </w:tc>
        <w:tc>
          <w:tcPr>
            <w:tcW w:w="688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29-Jun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84 </w:t>
            </w:r>
          </w:p>
        </w:tc>
      </w:tr>
      <w:tr w:rsidR="003C54B7">
        <w:trPr>
          <w:trHeight w:val="270"/>
        </w:trPr>
        <w:tc>
          <w:tcPr>
            <w:tcW w:w="829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2-Sep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86 </w:t>
            </w:r>
          </w:p>
        </w:tc>
        <w:tc>
          <w:tcPr>
            <w:tcW w:w="688" w:type="pct"/>
            <w:vMerge w:val="restart"/>
            <w:tcBorders>
              <w:tl2br w:val="nil"/>
              <w:tr2bl w:val="nil"/>
            </w:tcBorders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2015</w:t>
            </w: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27-May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59 </w:t>
            </w:r>
          </w:p>
        </w:tc>
      </w:tr>
      <w:tr w:rsidR="003C54B7">
        <w:trPr>
          <w:trHeight w:val="270"/>
        </w:trPr>
        <w:tc>
          <w:tcPr>
            <w:tcW w:w="829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6-Sep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73 </w:t>
            </w:r>
          </w:p>
        </w:tc>
        <w:tc>
          <w:tcPr>
            <w:tcW w:w="688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7-Jun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67 </w:t>
            </w:r>
          </w:p>
        </w:tc>
      </w:tr>
      <w:tr w:rsidR="003C54B7">
        <w:trPr>
          <w:trHeight w:val="270"/>
        </w:trPr>
        <w:tc>
          <w:tcPr>
            <w:tcW w:w="829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10-Sep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77 </w:t>
            </w:r>
          </w:p>
        </w:tc>
        <w:tc>
          <w:tcPr>
            <w:tcW w:w="688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15-Jul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184 </w:t>
            </w:r>
          </w:p>
        </w:tc>
      </w:tr>
      <w:tr w:rsidR="003C54B7">
        <w:trPr>
          <w:trHeight w:val="270"/>
        </w:trPr>
        <w:tc>
          <w:tcPr>
            <w:tcW w:w="829" w:type="pct"/>
            <w:vMerge w:val="restart"/>
            <w:tcBorders>
              <w:tl2br w:val="nil"/>
              <w:tr2bl w:val="nil"/>
            </w:tcBorders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2008</w:t>
            </w: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22-May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105 </w:t>
            </w:r>
          </w:p>
        </w:tc>
        <w:tc>
          <w:tcPr>
            <w:tcW w:w="688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24-Aug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304 </w:t>
            </w:r>
          </w:p>
        </w:tc>
      </w:tr>
      <w:tr w:rsidR="003C54B7">
        <w:trPr>
          <w:trHeight w:val="270"/>
        </w:trPr>
        <w:tc>
          <w:tcPr>
            <w:tcW w:w="829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24-May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248 </w:t>
            </w:r>
          </w:p>
        </w:tc>
        <w:tc>
          <w:tcPr>
            <w:tcW w:w="688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27-Aug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80 </w:t>
            </w:r>
          </w:p>
        </w:tc>
      </w:tr>
      <w:tr w:rsidR="003C54B7">
        <w:trPr>
          <w:trHeight w:val="270"/>
        </w:trPr>
        <w:tc>
          <w:tcPr>
            <w:tcW w:w="829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7-Jun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134 </w:t>
            </w:r>
          </w:p>
        </w:tc>
        <w:tc>
          <w:tcPr>
            <w:tcW w:w="688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4-Sep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85 </w:t>
            </w:r>
          </w:p>
        </w:tc>
      </w:tr>
      <w:tr w:rsidR="003C54B7">
        <w:trPr>
          <w:trHeight w:val="270"/>
        </w:trPr>
        <w:tc>
          <w:tcPr>
            <w:tcW w:w="829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10-Jun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116 </w:t>
            </w:r>
          </w:p>
        </w:tc>
        <w:tc>
          <w:tcPr>
            <w:tcW w:w="688" w:type="pct"/>
            <w:vMerge w:val="restart"/>
            <w:tcBorders>
              <w:tl2br w:val="nil"/>
              <w:tr2bl w:val="nil"/>
            </w:tcBorders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2016</w:t>
            </w: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27-May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65 </w:t>
            </w:r>
          </w:p>
        </w:tc>
      </w:tr>
      <w:tr w:rsidR="003C54B7">
        <w:trPr>
          <w:trHeight w:val="270"/>
        </w:trPr>
        <w:tc>
          <w:tcPr>
            <w:tcW w:w="829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1-Sep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132 </w:t>
            </w:r>
          </w:p>
        </w:tc>
        <w:tc>
          <w:tcPr>
            <w:tcW w:w="688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30-May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49 </w:t>
            </w:r>
          </w:p>
        </w:tc>
      </w:tr>
      <w:tr w:rsidR="003C54B7">
        <w:trPr>
          <w:trHeight w:val="270"/>
        </w:trPr>
        <w:tc>
          <w:tcPr>
            <w:tcW w:w="829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2-Sep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111 </w:t>
            </w:r>
          </w:p>
        </w:tc>
        <w:tc>
          <w:tcPr>
            <w:tcW w:w="688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7-Jun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548 </w:t>
            </w:r>
          </w:p>
        </w:tc>
      </w:tr>
      <w:tr w:rsidR="003C54B7">
        <w:trPr>
          <w:trHeight w:val="270"/>
        </w:trPr>
        <w:tc>
          <w:tcPr>
            <w:tcW w:w="829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8-Sep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48 </w:t>
            </w:r>
          </w:p>
        </w:tc>
        <w:tc>
          <w:tcPr>
            <w:tcW w:w="688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6-Oct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120 </w:t>
            </w:r>
          </w:p>
        </w:tc>
      </w:tr>
      <w:tr w:rsidR="003C54B7">
        <w:trPr>
          <w:trHeight w:val="270"/>
        </w:trPr>
        <w:tc>
          <w:tcPr>
            <w:tcW w:w="829" w:type="pct"/>
            <w:vMerge w:val="restart"/>
            <w:tcBorders>
              <w:tl2br w:val="nil"/>
              <w:tr2bl w:val="nil"/>
            </w:tcBorders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2009</w:t>
            </w: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25-May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204 </w:t>
            </w:r>
          </w:p>
        </w:tc>
        <w:tc>
          <w:tcPr>
            <w:tcW w:w="688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23-Oct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147 </w:t>
            </w:r>
          </w:p>
        </w:tc>
      </w:tr>
      <w:tr w:rsidR="003C54B7">
        <w:trPr>
          <w:trHeight w:val="270"/>
        </w:trPr>
        <w:tc>
          <w:tcPr>
            <w:tcW w:w="829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26-May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3536 </w:t>
            </w:r>
          </w:p>
        </w:tc>
        <w:tc>
          <w:tcPr>
            <w:tcW w:w="688" w:type="pct"/>
            <w:vMerge w:val="restart"/>
            <w:tcBorders>
              <w:tl2br w:val="nil"/>
              <w:tr2bl w:val="nil"/>
            </w:tcBorders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2017</w:t>
            </w: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26-May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386 </w:t>
            </w:r>
          </w:p>
        </w:tc>
      </w:tr>
      <w:tr w:rsidR="003C54B7">
        <w:trPr>
          <w:trHeight w:val="270"/>
        </w:trPr>
        <w:tc>
          <w:tcPr>
            <w:tcW w:w="829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28-May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688 </w:t>
            </w:r>
          </w:p>
        </w:tc>
        <w:tc>
          <w:tcPr>
            <w:tcW w:w="688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27-May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114 </w:t>
            </w:r>
          </w:p>
        </w:tc>
      </w:tr>
      <w:tr w:rsidR="003C54B7">
        <w:trPr>
          <w:trHeight w:val="270"/>
        </w:trPr>
        <w:tc>
          <w:tcPr>
            <w:tcW w:w="829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2-Jun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70 </w:t>
            </w:r>
          </w:p>
        </w:tc>
        <w:tc>
          <w:tcPr>
            <w:tcW w:w="688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2-Sep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46 </w:t>
            </w:r>
          </w:p>
        </w:tc>
      </w:tr>
      <w:tr w:rsidR="003C54B7">
        <w:trPr>
          <w:trHeight w:val="270"/>
        </w:trPr>
        <w:tc>
          <w:tcPr>
            <w:tcW w:w="829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18-Sep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112 </w:t>
            </w:r>
          </w:p>
        </w:tc>
        <w:tc>
          <w:tcPr>
            <w:tcW w:w="688" w:type="pct"/>
            <w:vMerge w:val="restart"/>
            <w:tcBorders>
              <w:tl2br w:val="nil"/>
              <w:tr2bl w:val="nil"/>
            </w:tcBorders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2018</w:t>
            </w: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4-Sep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52 </w:t>
            </w:r>
          </w:p>
        </w:tc>
      </w:tr>
      <w:tr w:rsidR="003C54B7">
        <w:trPr>
          <w:trHeight w:val="270"/>
        </w:trPr>
        <w:tc>
          <w:tcPr>
            <w:tcW w:w="829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21-Sep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185 </w:t>
            </w:r>
          </w:p>
        </w:tc>
        <w:tc>
          <w:tcPr>
            <w:tcW w:w="688" w:type="pct"/>
            <w:vMerge/>
            <w:tcBorders>
              <w:tl2br w:val="nil"/>
              <w:tr2bl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8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25-Sep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60 </w:t>
            </w:r>
          </w:p>
        </w:tc>
      </w:tr>
    </w:tbl>
    <w:p w:rsidR="003C54B7" w:rsidRDefault="003C54B7">
      <w:pPr>
        <w:spacing w:beforeLines="50" w:before="156" w:afterLines="50" w:after="156" w:line="360" w:lineRule="exact"/>
        <w:rPr>
          <w:rFonts w:ascii="Times New Roman" w:eastAsia="SimSun" w:hAnsi="Times New Roman" w:cs="Times New Roman"/>
          <w:szCs w:val="21"/>
        </w:rPr>
        <w:sectPr w:rsidR="003C54B7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C54B7" w:rsidRDefault="00485582">
      <w:pPr>
        <w:spacing w:beforeLines="20" w:before="63" w:afterLines="20" w:after="63" w:line="360" w:lineRule="exact"/>
        <w:rPr>
          <w:rFonts w:ascii="Times New Roman" w:eastAsia="楷体" w:hAnsi="Times New Roman" w:cs="Times New Roman"/>
          <w:szCs w:val="21"/>
        </w:rPr>
      </w:pPr>
      <w:r>
        <w:rPr>
          <w:rFonts w:ascii="Times New Roman" w:eastAsia="楷体" w:hAnsi="Times New Roman" w:cs="Times New Roman" w:hint="eastAsia"/>
          <w:b/>
          <w:bCs/>
          <w:szCs w:val="21"/>
        </w:rPr>
        <w:lastRenderedPageBreak/>
        <w:t>Supplementary file 1</w:t>
      </w:r>
      <w:r>
        <w:rPr>
          <w:rFonts w:ascii="Times New Roman" w:eastAsia="楷体" w:hAnsi="Times New Roman" w:cs="Times New Roman" w:hint="eastAsia"/>
          <w:b/>
          <w:bCs/>
          <w:szCs w:val="21"/>
        </w:rPr>
        <w:t>b</w:t>
      </w:r>
      <w:r>
        <w:rPr>
          <w:rFonts w:ascii="Times New Roman" w:eastAsia="楷体" w:hAnsi="Times New Roman" w:cs="Times New Roman" w:hint="eastAsia"/>
          <w:b/>
          <w:bCs/>
          <w:szCs w:val="21"/>
        </w:rPr>
        <w:t>.</w:t>
      </w:r>
      <w:r>
        <w:rPr>
          <w:rFonts w:ascii="Times New Roman" w:eastAsia="楷体" w:hAnsi="Times New Roman" w:hint="eastAsia"/>
          <w:b/>
          <w:bCs/>
          <w:szCs w:val="21"/>
        </w:rPr>
        <w:t xml:space="preserve"> </w:t>
      </w:r>
      <w:r>
        <w:rPr>
          <w:rFonts w:ascii="Times New Roman" w:eastAsia="楷体" w:hAnsi="Times New Roman" w:cs="Times New Roman" w:hint="eastAsia"/>
          <w:szCs w:val="21"/>
        </w:rPr>
        <w:t xml:space="preserve">Collection </w:t>
      </w:r>
      <w:r>
        <w:rPr>
          <w:rFonts w:ascii="Times New Roman" w:eastAsia="楷体" w:hAnsi="Times New Roman" w:cs="Times New Roman" w:hint="eastAsia"/>
          <w:szCs w:val="21"/>
        </w:rPr>
        <w:t>information for sample in the study.</w:t>
      </w:r>
    </w:p>
    <w:tbl>
      <w:tblPr>
        <w:tblW w:w="4997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756"/>
        <w:gridCol w:w="2392"/>
        <w:gridCol w:w="731"/>
        <w:gridCol w:w="1539"/>
        <w:gridCol w:w="1142"/>
        <w:gridCol w:w="1032"/>
        <w:gridCol w:w="1650"/>
        <w:gridCol w:w="1216"/>
        <w:gridCol w:w="1485"/>
        <w:gridCol w:w="1049"/>
      </w:tblGrid>
      <w:tr w:rsidR="003C54B7">
        <w:trPr>
          <w:trHeight w:val="300"/>
        </w:trPr>
        <w:tc>
          <w:tcPr>
            <w:tcW w:w="353" w:type="pct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3C54B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Code</w:t>
            </w:r>
          </w:p>
        </w:tc>
        <w:tc>
          <w:tcPr>
            <w:tcW w:w="854" w:type="pct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Collection location</w:t>
            </w:r>
          </w:p>
        </w:tc>
        <w:tc>
          <w:tcPr>
            <w:tcW w:w="261" w:type="pct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Longitude(E)</w:t>
            </w:r>
          </w:p>
        </w:tc>
        <w:tc>
          <w:tcPr>
            <w:tcW w:w="408" w:type="pct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Latitude(N)</w:t>
            </w:r>
          </w:p>
        </w:tc>
        <w:tc>
          <w:tcPr>
            <w:tcW w:w="369" w:type="pct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Host plants</w:t>
            </w:r>
          </w:p>
        </w:tc>
        <w:tc>
          <w:tcPr>
            <w:tcW w:w="590" w:type="pct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Collection date</w:t>
            </w:r>
          </w:p>
        </w:tc>
        <w:tc>
          <w:tcPr>
            <w:tcW w:w="1341" w:type="pct"/>
            <w:gridSpan w:val="3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Specimens</w:t>
            </w:r>
          </w:p>
        </w:tc>
      </w:tr>
      <w:tr w:rsidR="003C54B7">
        <w:trPr>
          <w:trHeight w:val="300"/>
        </w:trPr>
        <w:tc>
          <w:tcPr>
            <w:tcW w:w="353" w:type="pct"/>
            <w:vMerge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3C54B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vMerge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pct"/>
            <w:vMerge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vMerge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Isotope analysis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Population genetics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Feeding trails </w:t>
            </w:r>
          </w:p>
        </w:tc>
      </w:tr>
      <w:tr w:rsidR="003C54B7">
        <w:trPr>
          <w:trHeight w:val="300"/>
        </w:trPr>
        <w:tc>
          <w:tcPr>
            <w:tcW w:w="353" w:type="pct"/>
            <w:tcBorders>
              <w:top w:val="single" w:sz="4" w:space="0" w:color="auto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PE</w:t>
            </w:r>
          </w:p>
        </w:tc>
        <w:tc>
          <w:tcPr>
            <w:tcW w:w="854" w:type="pct"/>
            <w:tcBorders>
              <w:top w:val="single" w:sz="4" w:space="0" w:color="auto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Yunnan Province, Puer</w:t>
            </w:r>
          </w:p>
        </w:tc>
        <w:tc>
          <w:tcPr>
            <w:tcW w:w="261" w:type="pct"/>
            <w:tcBorders>
              <w:top w:val="single" w:sz="4" w:space="0" w:color="auto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SW</w:t>
            </w:r>
          </w:p>
        </w:tc>
        <w:tc>
          <w:tcPr>
            <w:tcW w:w="550" w:type="pct"/>
            <w:tcBorders>
              <w:top w:val="single" w:sz="4" w:space="0" w:color="auto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100.972343</w:t>
            </w:r>
          </w:p>
        </w:tc>
        <w:tc>
          <w:tcPr>
            <w:tcW w:w="408" w:type="pct"/>
            <w:tcBorders>
              <w:top w:val="single" w:sz="4" w:space="0" w:color="auto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22.777323</w:t>
            </w:r>
          </w:p>
        </w:tc>
        <w:tc>
          <w:tcPr>
            <w:tcW w:w="369" w:type="pct"/>
            <w:tcBorders>
              <w:top w:val="single" w:sz="4" w:space="0" w:color="auto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watermelon</w:t>
            </w:r>
          </w:p>
        </w:tc>
        <w:tc>
          <w:tcPr>
            <w:tcW w:w="590" w:type="pct"/>
            <w:tcBorders>
              <w:top w:val="single" w:sz="4" w:space="0" w:color="auto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2018.04</w:t>
            </w:r>
          </w:p>
        </w:tc>
        <w:tc>
          <w:tcPr>
            <w:tcW w:w="435" w:type="pct"/>
            <w:tcBorders>
              <w:top w:val="single" w:sz="4" w:space="0" w:color="auto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531" w:type="pct"/>
            <w:tcBorders>
              <w:top w:val="single" w:sz="4" w:space="0" w:color="auto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75" w:type="pct"/>
            <w:tcBorders>
              <w:top w:val="single" w:sz="4" w:space="0" w:color="auto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3C54B7">
        <w:trPr>
          <w:trHeight w:val="300"/>
        </w:trPr>
        <w:tc>
          <w:tcPr>
            <w:tcW w:w="35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NC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Jiangxi Province, Nanchang</w:t>
            </w:r>
          </w:p>
        </w:tc>
        <w:tc>
          <w:tcPr>
            <w:tcW w:w="261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YzP</w:t>
            </w:r>
          </w:p>
        </w:tc>
        <w:tc>
          <w:tcPr>
            <w:tcW w:w="55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115.95046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28.551604</w:t>
            </w:r>
          </w:p>
        </w:tc>
        <w:tc>
          <w:tcPr>
            <w:tcW w:w="3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cotton</w:t>
            </w:r>
          </w:p>
        </w:tc>
        <w:tc>
          <w:tcPr>
            <w:tcW w:w="59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2017.09</w:t>
            </w:r>
          </w:p>
        </w:tc>
        <w:tc>
          <w:tcPr>
            <w:tcW w:w="43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53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7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3C54B7">
        <w:trPr>
          <w:trHeight w:val="300"/>
        </w:trPr>
        <w:tc>
          <w:tcPr>
            <w:tcW w:w="35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WH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Hubei Province, Wuhan</w:t>
            </w:r>
          </w:p>
        </w:tc>
        <w:tc>
          <w:tcPr>
            <w:tcW w:w="26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114.02919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30.58203</w:t>
            </w:r>
          </w:p>
        </w:tc>
        <w:tc>
          <w:tcPr>
            <w:tcW w:w="3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cotton</w:t>
            </w:r>
          </w:p>
        </w:tc>
        <w:tc>
          <w:tcPr>
            <w:tcW w:w="59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2017.09</w:t>
            </w:r>
          </w:p>
        </w:tc>
        <w:tc>
          <w:tcPr>
            <w:tcW w:w="43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53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37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3C54B7">
        <w:trPr>
          <w:trHeight w:val="300"/>
        </w:trPr>
        <w:tc>
          <w:tcPr>
            <w:tcW w:w="35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TZ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Jiangsu Province, Taizhou</w:t>
            </w:r>
          </w:p>
        </w:tc>
        <w:tc>
          <w:tcPr>
            <w:tcW w:w="26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119.88116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32.31841</w:t>
            </w:r>
          </w:p>
        </w:tc>
        <w:tc>
          <w:tcPr>
            <w:tcW w:w="3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wheat</w:t>
            </w:r>
          </w:p>
        </w:tc>
        <w:tc>
          <w:tcPr>
            <w:tcW w:w="59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2018.04</w:t>
            </w:r>
          </w:p>
        </w:tc>
        <w:tc>
          <w:tcPr>
            <w:tcW w:w="43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53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37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3C54B7">
        <w:trPr>
          <w:trHeight w:val="300"/>
        </w:trPr>
        <w:tc>
          <w:tcPr>
            <w:tcW w:w="35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YZ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Jiangsu Province, Yangzhou</w:t>
            </w:r>
          </w:p>
        </w:tc>
        <w:tc>
          <w:tcPr>
            <w:tcW w:w="26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119.43157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32.39463</w:t>
            </w:r>
          </w:p>
        </w:tc>
        <w:tc>
          <w:tcPr>
            <w:tcW w:w="3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wheat</w:t>
            </w:r>
          </w:p>
        </w:tc>
        <w:tc>
          <w:tcPr>
            <w:tcW w:w="59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2018.04</w:t>
            </w:r>
          </w:p>
        </w:tc>
        <w:tc>
          <w:tcPr>
            <w:tcW w:w="43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53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37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3C54B7">
        <w:trPr>
          <w:trHeight w:val="300"/>
        </w:trPr>
        <w:tc>
          <w:tcPr>
            <w:tcW w:w="35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YL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Shannxi Province, Yangling</w:t>
            </w:r>
          </w:p>
        </w:tc>
        <w:tc>
          <w:tcPr>
            <w:tcW w:w="261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NP</w:t>
            </w:r>
          </w:p>
        </w:tc>
        <w:tc>
          <w:tcPr>
            <w:tcW w:w="55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108.08455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34.27221</w:t>
            </w:r>
          </w:p>
        </w:tc>
        <w:tc>
          <w:tcPr>
            <w:tcW w:w="3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orchard</w:t>
            </w:r>
          </w:p>
        </w:tc>
        <w:tc>
          <w:tcPr>
            <w:tcW w:w="59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2018.07</w:t>
            </w:r>
          </w:p>
        </w:tc>
        <w:tc>
          <w:tcPr>
            <w:tcW w:w="43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53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37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3C54B7">
        <w:trPr>
          <w:trHeight w:val="300"/>
        </w:trPr>
        <w:tc>
          <w:tcPr>
            <w:tcW w:w="35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7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XX</w:t>
            </w:r>
          </w:p>
        </w:tc>
        <w:tc>
          <w:tcPr>
            <w:tcW w:w="85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Henan Province, Xinxiang</w:t>
            </w:r>
          </w:p>
        </w:tc>
        <w:tc>
          <w:tcPr>
            <w:tcW w:w="26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113.90598</w:t>
            </w:r>
          </w:p>
        </w:tc>
        <w:tc>
          <w:tcPr>
            <w:tcW w:w="40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35.3718</w:t>
            </w:r>
          </w:p>
        </w:tc>
        <w:tc>
          <w:tcPr>
            <w:tcW w:w="3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wheat</w:t>
            </w:r>
          </w:p>
        </w:tc>
        <w:tc>
          <w:tcPr>
            <w:tcW w:w="59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2017.05</w:t>
            </w:r>
          </w:p>
        </w:tc>
        <w:tc>
          <w:tcPr>
            <w:tcW w:w="43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53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37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3C54B7">
        <w:trPr>
          <w:trHeight w:val="300"/>
        </w:trPr>
        <w:tc>
          <w:tcPr>
            <w:tcW w:w="35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7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cotton</w:t>
            </w:r>
          </w:p>
        </w:tc>
        <w:tc>
          <w:tcPr>
            <w:tcW w:w="59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2017.09</w:t>
            </w:r>
          </w:p>
        </w:tc>
        <w:tc>
          <w:tcPr>
            <w:tcW w:w="43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53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37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3C54B7">
        <w:trPr>
          <w:trHeight w:val="300"/>
        </w:trPr>
        <w:tc>
          <w:tcPr>
            <w:tcW w:w="35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XJ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Shangdong Province, Xiajin</w:t>
            </w:r>
          </w:p>
        </w:tc>
        <w:tc>
          <w:tcPr>
            <w:tcW w:w="26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116.00175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36.94856</w:t>
            </w:r>
          </w:p>
        </w:tc>
        <w:tc>
          <w:tcPr>
            <w:tcW w:w="3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cotton</w:t>
            </w:r>
          </w:p>
        </w:tc>
        <w:tc>
          <w:tcPr>
            <w:tcW w:w="59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2017.09</w:t>
            </w:r>
          </w:p>
        </w:tc>
        <w:tc>
          <w:tcPr>
            <w:tcW w:w="43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53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7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3C54B7">
        <w:trPr>
          <w:trHeight w:val="300"/>
        </w:trPr>
        <w:tc>
          <w:tcPr>
            <w:tcW w:w="35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DY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Shangdong Province, Dongying</w:t>
            </w:r>
          </w:p>
        </w:tc>
        <w:tc>
          <w:tcPr>
            <w:tcW w:w="26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118.63019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37.30696</w:t>
            </w:r>
          </w:p>
        </w:tc>
        <w:tc>
          <w:tcPr>
            <w:tcW w:w="3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cotton</w:t>
            </w:r>
          </w:p>
        </w:tc>
        <w:tc>
          <w:tcPr>
            <w:tcW w:w="59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2017.09</w:t>
            </w:r>
          </w:p>
        </w:tc>
        <w:tc>
          <w:tcPr>
            <w:tcW w:w="43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53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37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3C54B7">
        <w:trPr>
          <w:trHeight w:val="300"/>
        </w:trPr>
        <w:tc>
          <w:tcPr>
            <w:tcW w:w="35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Shangdong Province, Yantai</w:t>
            </w:r>
          </w:p>
        </w:tc>
        <w:tc>
          <w:tcPr>
            <w:tcW w:w="26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121.112409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35.3522</w:t>
            </w:r>
          </w:p>
        </w:tc>
        <w:tc>
          <w:tcPr>
            <w:tcW w:w="3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cotton</w:t>
            </w:r>
          </w:p>
        </w:tc>
        <w:tc>
          <w:tcPr>
            <w:tcW w:w="59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2017.09</w:t>
            </w:r>
          </w:p>
        </w:tc>
        <w:tc>
          <w:tcPr>
            <w:tcW w:w="43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53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7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3C54B7">
        <w:trPr>
          <w:trHeight w:val="300"/>
        </w:trPr>
        <w:tc>
          <w:tcPr>
            <w:tcW w:w="35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CZ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Hebei Province,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Cangzhou</w:t>
            </w:r>
          </w:p>
        </w:tc>
        <w:tc>
          <w:tcPr>
            <w:tcW w:w="26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116.67828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38.23891</w:t>
            </w:r>
          </w:p>
        </w:tc>
        <w:tc>
          <w:tcPr>
            <w:tcW w:w="3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wheat</w:t>
            </w:r>
          </w:p>
        </w:tc>
        <w:tc>
          <w:tcPr>
            <w:tcW w:w="59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2018.04</w:t>
            </w:r>
          </w:p>
        </w:tc>
        <w:tc>
          <w:tcPr>
            <w:tcW w:w="43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53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37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3C54B7">
        <w:trPr>
          <w:trHeight w:val="300"/>
        </w:trPr>
        <w:tc>
          <w:tcPr>
            <w:tcW w:w="35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YP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Shanxi Province, Yuanping</w:t>
            </w:r>
          </w:p>
        </w:tc>
        <w:tc>
          <w:tcPr>
            <w:tcW w:w="26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112.711104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38.730472</w:t>
            </w:r>
          </w:p>
        </w:tc>
        <w:tc>
          <w:tcPr>
            <w:tcW w:w="3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wheat</w:t>
            </w:r>
          </w:p>
        </w:tc>
        <w:tc>
          <w:tcPr>
            <w:tcW w:w="59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2018.05</w:t>
            </w:r>
          </w:p>
        </w:tc>
        <w:tc>
          <w:tcPr>
            <w:tcW w:w="43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53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7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3C54B7">
        <w:trPr>
          <w:trHeight w:val="300"/>
        </w:trPr>
        <w:tc>
          <w:tcPr>
            <w:tcW w:w="35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7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LF</w:t>
            </w:r>
          </w:p>
        </w:tc>
        <w:tc>
          <w:tcPr>
            <w:tcW w:w="85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Hebei Province, Langfang</w:t>
            </w:r>
          </w:p>
        </w:tc>
        <w:tc>
          <w:tcPr>
            <w:tcW w:w="26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116.68572</w:t>
            </w:r>
          </w:p>
        </w:tc>
        <w:tc>
          <w:tcPr>
            <w:tcW w:w="40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39.50311</w:t>
            </w:r>
          </w:p>
        </w:tc>
        <w:tc>
          <w:tcPr>
            <w:tcW w:w="3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wheat</w:t>
            </w:r>
          </w:p>
        </w:tc>
        <w:tc>
          <w:tcPr>
            <w:tcW w:w="59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2017.05</w:t>
            </w:r>
          </w:p>
        </w:tc>
        <w:tc>
          <w:tcPr>
            <w:tcW w:w="43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53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37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</w:tr>
      <w:tr w:rsidR="003C54B7">
        <w:trPr>
          <w:trHeight w:val="300"/>
        </w:trPr>
        <w:tc>
          <w:tcPr>
            <w:tcW w:w="35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7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cotton</w:t>
            </w:r>
          </w:p>
        </w:tc>
        <w:tc>
          <w:tcPr>
            <w:tcW w:w="59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2017.09</w:t>
            </w:r>
          </w:p>
        </w:tc>
        <w:tc>
          <w:tcPr>
            <w:tcW w:w="43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53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7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</w:tr>
      <w:tr w:rsidR="003C54B7">
        <w:trPr>
          <w:trHeight w:val="300"/>
        </w:trPr>
        <w:tc>
          <w:tcPr>
            <w:tcW w:w="35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CF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Neimenggu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Province, Chifeng</w:t>
            </w:r>
          </w:p>
        </w:tc>
        <w:tc>
          <w:tcPr>
            <w:tcW w:w="261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</w:t>
            </w:r>
          </w:p>
        </w:tc>
        <w:tc>
          <w:tcPr>
            <w:tcW w:w="55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118.95927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42.26581</w:t>
            </w:r>
          </w:p>
        </w:tc>
        <w:tc>
          <w:tcPr>
            <w:tcW w:w="3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cotton</w:t>
            </w:r>
          </w:p>
        </w:tc>
        <w:tc>
          <w:tcPr>
            <w:tcW w:w="59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2017.09</w:t>
            </w:r>
          </w:p>
        </w:tc>
        <w:tc>
          <w:tcPr>
            <w:tcW w:w="43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53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7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3C54B7">
        <w:trPr>
          <w:trHeight w:val="300"/>
        </w:trPr>
        <w:tc>
          <w:tcPr>
            <w:tcW w:w="35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SY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Liaoning Province, Shenyang</w:t>
            </w:r>
          </w:p>
        </w:tc>
        <w:tc>
          <w:tcPr>
            <w:tcW w:w="26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123.589285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41.846472</w:t>
            </w:r>
          </w:p>
        </w:tc>
        <w:tc>
          <w:tcPr>
            <w:tcW w:w="3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cotton</w:t>
            </w:r>
          </w:p>
        </w:tc>
        <w:tc>
          <w:tcPr>
            <w:tcW w:w="59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2017.09</w:t>
            </w:r>
          </w:p>
        </w:tc>
        <w:tc>
          <w:tcPr>
            <w:tcW w:w="43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53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37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3C54B7">
        <w:trPr>
          <w:trHeight w:val="300"/>
        </w:trPr>
        <w:tc>
          <w:tcPr>
            <w:tcW w:w="35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Jilin Province, Changchun</w:t>
            </w:r>
          </w:p>
        </w:tc>
        <w:tc>
          <w:tcPr>
            <w:tcW w:w="26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125.332429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43.829776</w:t>
            </w:r>
          </w:p>
        </w:tc>
        <w:tc>
          <w:tcPr>
            <w:tcW w:w="3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cotton</w:t>
            </w:r>
          </w:p>
        </w:tc>
        <w:tc>
          <w:tcPr>
            <w:tcW w:w="59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2017.09</w:t>
            </w:r>
          </w:p>
        </w:tc>
        <w:tc>
          <w:tcPr>
            <w:tcW w:w="43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53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7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3C54B7">
        <w:trPr>
          <w:trHeight w:val="300"/>
        </w:trPr>
        <w:tc>
          <w:tcPr>
            <w:tcW w:w="35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HB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Heilongjiang Province,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Harbin</w:t>
            </w:r>
          </w:p>
        </w:tc>
        <w:tc>
          <w:tcPr>
            <w:tcW w:w="26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126.542051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45.816446</w:t>
            </w:r>
          </w:p>
        </w:tc>
        <w:tc>
          <w:tcPr>
            <w:tcW w:w="3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cotton</w:t>
            </w:r>
          </w:p>
        </w:tc>
        <w:tc>
          <w:tcPr>
            <w:tcW w:w="59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2017.09</w:t>
            </w:r>
          </w:p>
        </w:tc>
        <w:tc>
          <w:tcPr>
            <w:tcW w:w="43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53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7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3C54B7">
        <w:trPr>
          <w:trHeight w:val="300"/>
        </w:trPr>
        <w:tc>
          <w:tcPr>
            <w:tcW w:w="35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SH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Xinjiang Province, Shihezi</w:t>
            </w:r>
          </w:p>
        </w:tc>
        <w:tc>
          <w:tcPr>
            <w:tcW w:w="26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NW</w:t>
            </w:r>
          </w:p>
        </w:tc>
        <w:tc>
          <w:tcPr>
            <w:tcW w:w="55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86.07893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44.30653</w:t>
            </w:r>
          </w:p>
        </w:tc>
        <w:tc>
          <w:tcPr>
            <w:tcW w:w="3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alfalfa</w:t>
            </w:r>
          </w:p>
        </w:tc>
        <w:tc>
          <w:tcPr>
            <w:tcW w:w="59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2017.07</w:t>
            </w:r>
          </w:p>
        </w:tc>
        <w:tc>
          <w:tcPr>
            <w:tcW w:w="43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53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37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</w:tr>
      <w:tr w:rsidR="003C54B7">
        <w:trPr>
          <w:trHeight w:val="300"/>
        </w:trPr>
        <w:tc>
          <w:tcPr>
            <w:tcW w:w="35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CDI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Changdao, Shandong</w:t>
            </w:r>
          </w:p>
        </w:tc>
        <w:tc>
          <w:tcPr>
            <w:tcW w:w="26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CD</w:t>
            </w:r>
          </w:p>
        </w:tc>
        <w:tc>
          <w:tcPr>
            <w:tcW w:w="55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125.717623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39.059202</w:t>
            </w:r>
          </w:p>
        </w:tc>
        <w:tc>
          <w:tcPr>
            <w:tcW w:w="3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59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(2014-2018)spring </w:t>
            </w:r>
          </w:p>
        </w:tc>
        <w:tc>
          <w:tcPr>
            <w:tcW w:w="43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53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37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</w:tr>
      <w:tr w:rsidR="003C54B7">
        <w:trPr>
          <w:trHeight w:val="300"/>
        </w:trPr>
        <w:tc>
          <w:tcPr>
            <w:tcW w:w="35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22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CDI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Changdao, Shandong</w:t>
            </w:r>
          </w:p>
        </w:tc>
        <w:tc>
          <w:tcPr>
            <w:tcW w:w="26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CD</w:t>
            </w:r>
          </w:p>
        </w:tc>
        <w:tc>
          <w:tcPr>
            <w:tcW w:w="55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125.717623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39.059202</w:t>
            </w:r>
          </w:p>
        </w:tc>
        <w:tc>
          <w:tcPr>
            <w:tcW w:w="3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59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(2014-2018)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Autumn</w:t>
            </w:r>
          </w:p>
        </w:tc>
        <w:tc>
          <w:tcPr>
            <w:tcW w:w="43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53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37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85</w:t>
            </w:r>
          </w:p>
        </w:tc>
      </w:tr>
    </w:tbl>
    <w:p w:rsidR="003C54B7" w:rsidRDefault="003C54B7">
      <w:pPr>
        <w:spacing w:beforeLines="20" w:before="63" w:afterLines="20" w:after="63" w:line="360" w:lineRule="exact"/>
        <w:rPr>
          <w:rFonts w:ascii="Times New Roman" w:eastAsia="楷体" w:hAnsi="Times New Roman"/>
          <w:szCs w:val="21"/>
        </w:rPr>
      </w:pPr>
    </w:p>
    <w:p w:rsidR="003C54B7" w:rsidRDefault="003C54B7">
      <w:pPr>
        <w:spacing w:beforeLines="20" w:before="63" w:afterLines="20" w:after="63" w:line="360" w:lineRule="exact"/>
        <w:rPr>
          <w:rFonts w:ascii="Times New Roman" w:eastAsia="楷体" w:hAnsi="Times New Roman"/>
          <w:szCs w:val="21"/>
        </w:rPr>
      </w:pPr>
    </w:p>
    <w:p w:rsidR="003C54B7" w:rsidRDefault="003C54B7">
      <w:pPr>
        <w:spacing w:beforeLines="20" w:before="63" w:afterLines="20" w:after="63" w:line="360" w:lineRule="exact"/>
        <w:rPr>
          <w:rFonts w:ascii="Times New Roman" w:eastAsia="楷体" w:hAnsi="Times New Roman"/>
          <w:szCs w:val="21"/>
        </w:rPr>
        <w:sectPr w:rsidR="003C54B7">
          <w:pgSz w:w="16838" w:h="11906" w:orient="landscape"/>
          <w:pgMar w:top="1803" w:right="1440" w:bottom="1803" w:left="1440" w:header="851" w:footer="992" w:gutter="0"/>
          <w:lnNumType w:countBy="1" w:restart="continuous"/>
          <w:cols w:space="0"/>
          <w:docGrid w:type="lines" w:linePitch="319"/>
        </w:sectPr>
      </w:pPr>
    </w:p>
    <w:p w:rsidR="003C54B7" w:rsidRDefault="00485582">
      <w:pPr>
        <w:spacing w:beforeLines="20" w:before="62" w:afterLines="20" w:after="62" w:line="360" w:lineRule="exact"/>
        <w:rPr>
          <w:rFonts w:ascii="Times New Roman" w:eastAsia="楷体" w:hAnsi="Times New Roman" w:cs="Times New Roman"/>
          <w:szCs w:val="21"/>
        </w:rPr>
      </w:pPr>
      <w:r>
        <w:rPr>
          <w:rFonts w:ascii="Times New Roman" w:eastAsia="楷体" w:hAnsi="Times New Roman" w:cs="Times New Roman" w:hint="eastAsia"/>
          <w:b/>
          <w:bCs/>
          <w:szCs w:val="21"/>
        </w:rPr>
        <w:lastRenderedPageBreak/>
        <w:t>Supplementary file 1</w:t>
      </w:r>
      <w:r>
        <w:rPr>
          <w:rFonts w:ascii="Times New Roman" w:eastAsia="楷体" w:hAnsi="Times New Roman" w:cs="Times New Roman" w:hint="eastAsia"/>
          <w:b/>
          <w:bCs/>
          <w:szCs w:val="21"/>
        </w:rPr>
        <w:t>c</w:t>
      </w:r>
      <w:r>
        <w:rPr>
          <w:rFonts w:ascii="Times New Roman" w:eastAsia="楷体" w:hAnsi="Times New Roman" w:cs="Times New Roman" w:hint="eastAsia"/>
          <w:b/>
          <w:bCs/>
          <w:szCs w:val="21"/>
        </w:rPr>
        <w:t>.</w:t>
      </w:r>
      <w:r>
        <w:rPr>
          <w:rFonts w:ascii="Times New Roman" w:eastAsia="楷体" w:hAnsi="Times New Roman" w:hint="eastAsia"/>
          <w:szCs w:val="21"/>
        </w:rPr>
        <w:t xml:space="preserve"> </w:t>
      </w:r>
      <w:r>
        <w:rPr>
          <w:rFonts w:ascii="Times New Roman" w:eastAsia="楷体" w:hAnsi="Times New Roman" w:cs="Times New Roman" w:hint="eastAsia"/>
          <w:szCs w:val="21"/>
        </w:rPr>
        <w:t xml:space="preserve">Pollen carrying rate of the migratory </w:t>
      </w:r>
      <w:r>
        <w:rPr>
          <w:rFonts w:ascii="Times New Roman" w:eastAsia="楷体" w:hAnsi="Times New Roman" w:cs="Times New Roman" w:hint="eastAsia"/>
          <w:i/>
          <w:iCs/>
          <w:szCs w:val="21"/>
        </w:rPr>
        <w:t>E. balteatus</w:t>
      </w:r>
      <w:r>
        <w:rPr>
          <w:rFonts w:ascii="Times New Roman" w:eastAsia="楷体" w:hAnsi="Times New Roman" w:cs="Times New Roman" w:hint="eastAsia"/>
          <w:szCs w:val="21"/>
        </w:rPr>
        <w:t xml:space="preserve"> hoverflies across Bohai Sea during 2014-2018.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59"/>
        <w:gridCol w:w="986"/>
        <w:gridCol w:w="1713"/>
        <w:gridCol w:w="1701"/>
        <w:gridCol w:w="1459"/>
        <w:gridCol w:w="1204"/>
      </w:tblGrid>
      <w:tr w:rsidR="003C54B7">
        <w:trPr>
          <w:trHeight w:val="315"/>
          <w:jc w:val="center"/>
        </w:trPr>
        <w:tc>
          <w:tcPr>
            <w:tcW w:w="144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Sampling time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No. with pollen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No. adults examined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% with pollen </w:t>
            </w:r>
          </w:p>
        </w:tc>
        <w:tc>
          <w:tcPr>
            <w:tcW w:w="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 taxa</w:t>
            </w:r>
          </w:p>
        </w:tc>
      </w:tr>
      <w:tr w:rsidR="003C54B7">
        <w:trPr>
          <w:trHeight w:val="300"/>
          <w:jc w:val="center"/>
        </w:trPr>
        <w:tc>
          <w:tcPr>
            <w:tcW w:w="92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pring-summer migration stage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April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17%</w:t>
            </w:r>
          </w:p>
        </w:tc>
        <w:tc>
          <w:tcPr>
            <w:tcW w:w="77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C54B7">
        <w:trPr>
          <w:trHeight w:val="300"/>
          <w:jc w:val="center"/>
        </w:trPr>
        <w:tc>
          <w:tcPr>
            <w:tcW w:w="92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May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28%</w:t>
            </w:r>
          </w:p>
        </w:tc>
        <w:tc>
          <w:tcPr>
            <w:tcW w:w="77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C54B7">
        <w:trPr>
          <w:trHeight w:val="315"/>
          <w:jc w:val="center"/>
        </w:trPr>
        <w:tc>
          <w:tcPr>
            <w:tcW w:w="92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June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34%</w:t>
            </w:r>
          </w:p>
        </w:tc>
        <w:tc>
          <w:tcPr>
            <w:tcW w:w="77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C54B7">
        <w:trPr>
          <w:trHeight w:val="315"/>
          <w:jc w:val="center"/>
        </w:trPr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July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3C54B7">
        <w:trPr>
          <w:trHeight w:val="300"/>
          <w:jc w:val="center"/>
        </w:trPr>
        <w:tc>
          <w:tcPr>
            <w:tcW w:w="92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utumn migration stage</w:t>
            </w:r>
          </w:p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August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24%</w:t>
            </w:r>
          </w:p>
        </w:tc>
        <w:tc>
          <w:tcPr>
            <w:tcW w:w="77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3C54B7">
        <w:trPr>
          <w:trHeight w:val="300"/>
          <w:jc w:val="center"/>
        </w:trPr>
        <w:tc>
          <w:tcPr>
            <w:tcW w:w="92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C54B7" w:rsidRDefault="003C54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September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27%</w:t>
            </w:r>
          </w:p>
        </w:tc>
        <w:tc>
          <w:tcPr>
            <w:tcW w:w="77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C54B7">
        <w:trPr>
          <w:trHeight w:val="315"/>
          <w:jc w:val="center"/>
        </w:trPr>
        <w:tc>
          <w:tcPr>
            <w:tcW w:w="927" w:type="pct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C54B7" w:rsidRDefault="003C54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October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50%</w:t>
            </w:r>
          </w:p>
        </w:tc>
        <w:tc>
          <w:tcPr>
            <w:tcW w:w="77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C54B7" w:rsidRDefault="003C54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C54B7">
        <w:trPr>
          <w:trHeight w:val="315"/>
          <w:jc w:val="center"/>
        </w:trPr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Total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1014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</w:tbl>
    <w:p w:rsidR="003C54B7" w:rsidRDefault="003C54B7">
      <w:pPr>
        <w:spacing w:beforeLines="20" w:before="62" w:afterLines="20" w:after="62" w:line="360" w:lineRule="exact"/>
        <w:rPr>
          <w:rFonts w:ascii="Times New Roman" w:eastAsia="楷体" w:hAnsi="Times New Roman"/>
          <w:szCs w:val="21"/>
        </w:rPr>
        <w:sectPr w:rsidR="003C54B7">
          <w:footerReference w:type="default" r:id="rId9"/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</w:p>
    <w:p w:rsidR="003C54B7" w:rsidRDefault="00485582">
      <w:pPr>
        <w:spacing w:beforeLines="50" w:before="156" w:afterLines="50" w:after="156" w:line="360" w:lineRule="exact"/>
        <w:rPr>
          <w:rFonts w:ascii="Times New Roman" w:eastAsia="楷体" w:hAnsi="Times New Roman" w:cs="Times New Roman"/>
          <w:szCs w:val="21"/>
        </w:rPr>
      </w:pPr>
      <w:r>
        <w:rPr>
          <w:rFonts w:ascii="Times New Roman" w:eastAsia="楷体" w:hAnsi="Times New Roman" w:cs="Times New Roman" w:hint="eastAsia"/>
          <w:b/>
          <w:bCs/>
          <w:szCs w:val="21"/>
        </w:rPr>
        <w:lastRenderedPageBreak/>
        <w:t>Supplementary file 1</w:t>
      </w:r>
      <w:r>
        <w:rPr>
          <w:rFonts w:ascii="Times New Roman" w:eastAsia="楷体" w:hAnsi="Times New Roman" w:cs="Times New Roman" w:hint="eastAsia"/>
          <w:b/>
          <w:bCs/>
          <w:szCs w:val="21"/>
        </w:rPr>
        <w:t>d</w:t>
      </w:r>
      <w:r>
        <w:rPr>
          <w:rFonts w:ascii="Times New Roman" w:eastAsia="楷体" w:hAnsi="Times New Roman" w:cs="Times New Roman" w:hint="eastAsia"/>
          <w:b/>
          <w:bCs/>
          <w:szCs w:val="21"/>
        </w:rPr>
        <w:t>.</w:t>
      </w:r>
      <w:r>
        <w:rPr>
          <w:rFonts w:ascii="Times New Roman" w:eastAsia="楷体" w:hAnsi="Times New Roman" w:hint="eastAsia"/>
          <w:szCs w:val="21"/>
        </w:rPr>
        <w:t xml:space="preserve"> </w:t>
      </w:r>
      <w:r>
        <w:rPr>
          <w:rFonts w:ascii="Times New Roman" w:eastAsia="楷体" w:hAnsi="Times New Roman" w:cs="Times New Roman" w:hint="eastAsia"/>
          <w:szCs w:val="21"/>
        </w:rPr>
        <w:t>Quantitative PCR (qPCR) primers and conditions used in this study.</w:t>
      </w:r>
    </w:p>
    <w:tbl>
      <w:tblPr>
        <w:tblStyle w:val="TableGrid"/>
        <w:tblW w:w="4998" w:type="pct"/>
        <w:jc w:val="center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2728"/>
        <w:gridCol w:w="3457"/>
      </w:tblGrid>
      <w:tr w:rsidR="003C54B7">
        <w:trPr>
          <w:trHeight w:val="255"/>
          <w:jc w:val="center"/>
        </w:trPr>
        <w:tc>
          <w:tcPr>
            <w:tcW w:w="136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C54B7" w:rsidRDefault="003C54B7">
            <w:pPr>
              <w:widowControl/>
              <w:spacing w:line="300" w:lineRule="auto"/>
              <w:ind w:firstLineChars="150" w:firstLine="270"/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C54B7" w:rsidRDefault="00485582">
            <w:pPr>
              <w:widowControl/>
              <w:spacing w:line="300" w:lineRule="auto"/>
              <w:ind w:firstLineChars="150" w:firstLine="270"/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Primer</w:t>
            </w:r>
          </w:p>
        </w:tc>
        <w:tc>
          <w:tcPr>
            <w:tcW w:w="20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C54B7" w:rsidRDefault="00485582">
            <w:pPr>
              <w:widowControl/>
              <w:spacing w:line="300" w:lineRule="auto"/>
              <w:ind w:firstLineChars="150" w:firstLine="270"/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Primer sequence</w:t>
            </w: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(5'to3')</w:t>
            </w:r>
          </w:p>
        </w:tc>
      </w:tr>
      <w:tr w:rsidR="003C54B7">
        <w:trPr>
          <w:trHeight w:val="255"/>
          <w:jc w:val="center"/>
        </w:trPr>
        <w:tc>
          <w:tcPr>
            <w:tcW w:w="1369" w:type="pct"/>
            <w:vMerge w:val="restart"/>
            <w:tcBorders>
              <w:top w:val="single" w:sz="4" w:space="0" w:color="auto"/>
            </w:tcBorders>
            <w:noWrap/>
          </w:tcPr>
          <w:p w:rsidR="003C54B7" w:rsidRDefault="00485582">
            <w:pPr>
              <w:widowControl/>
              <w:spacing w:line="300" w:lineRule="auto"/>
              <w:ind w:firstLineChars="150" w:firstLine="27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i/>
                <w:iCs/>
                <w:sz w:val="18"/>
                <w:szCs w:val="18"/>
              </w:rPr>
              <w:t>Cannabis sativa</w:t>
            </w:r>
          </w:p>
        </w:tc>
        <w:tc>
          <w:tcPr>
            <w:tcW w:w="1601" w:type="pct"/>
            <w:tcBorders>
              <w:top w:val="single" w:sz="4" w:space="0" w:color="auto"/>
            </w:tcBorders>
            <w:noWrap/>
          </w:tcPr>
          <w:p w:rsidR="003C54B7" w:rsidRDefault="00485582">
            <w:pPr>
              <w:widowControl/>
              <w:spacing w:line="300" w:lineRule="auto"/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ITS2-F</w:t>
            </w:r>
          </w:p>
        </w:tc>
        <w:tc>
          <w:tcPr>
            <w:tcW w:w="2029" w:type="pct"/>
            <w:tcBorders>
              <w:top w:val="single" w:sz="4" w:space="0" w:color="auto"/>
            </w:tcBorders>
            <w:noWrap/>
          </w:tcPr>
          <w:p w:rsidR="003C54B7" w:rsidRDefault="00485582">
            <w:pPr>
              <w:widowControl/>
              <w:spacing w:line="300" w:lineRule="auto"/>
              <w:ind w:firstLineChars="150" w:firstLine="270"/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TAGGCCAACCACAAGGCAAT</w:t>
            </w:r>
          </w:p>
        </w:tc>
      </w:tr>
      <w:tr w:rsidR="003C54B7">
        <w:trPr>
          <w:trHeight w:val="255"/>
          <w:jc w:val="center"/>
        </w:trPr>
        <w:tc>
          <w:tcPr>
            <w:tcW w:w="1369" w:type="pct"/>
            <w:vMerge/>
            <w:noWrap/>
          </w:tcPr>
          <w:p w:rsidR="003C54B7" w:rsidRDefault="003C54B7">
            <w:pPr>
              <w:widowControl/>
              <w:spacing w:line="300" w:lineRule="auto"/>
              <w:ind w:firstLineChars="150" w:firstLine="270"/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601" w:type="pct"/>
            <w:noWrap/>
          </w:tcPr>
          <w:p w:rsidR="003C54B7" w:rsidRDefault="00485582">
            <w:pPr>
              <w:widowControl/>
              <w:spacing w:line="300" w:lineRule="auto"/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ITS2-R</w:t>
            </w:r>
          </w:p>
        </w:tc>
        <w:tc>
          <w:tcPr>
            <w:tcW w:w="2029" w:type="pct"/>
            <w:noWrap/>
          </w:tcPr>
          <w:p w:rsidR="003C54B7" w:rsidRDefault="00485582">
            <w:pPr>
              <w:widowControl/>
              <w:spacing w:line="300" w:lineRule="auto"/>
              <w:ind w:firstLineChars="150" w:firstLine="270"/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CACTGCCAAAAGCGTGTTCA</w:t>
            </w:r>
          </w:p>
        </w:tc>
      </w:tr>
      <w:tr w:rsidR="003C54B7">
        <w:trPr>
          <w:trHeight w:val="255"/>
          <w:jc w:val="center"/>
        </w:trPr>
        <w:tc>
          <w:tcPr>
            <w:tcW w:w="1369" w:type="pct"/>
            <w:vMerge/>
            <w:noWrap/>
          </w:tcPr>
          <w:p w:rsidR="003C54B7" w:rsidRDefault="003C54B7">
            <w:pPr>
              <w:widowControl/>
              <w:spacing w:line="300" w:lineRule="auto"/>
              <w:ind w:firstLineChars="150" w:firstLine="270"/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601" w:type="pct"/>
            <w:noWrap/>
          </w:tcPr>
          <w:p w:rsidR="003C54B7" w:rsidRDefault="00485582">
            <w:pPr>
              <w:widowControl/>
              <w:spacing w:line="300" w:lineRule="auto"/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ITS2-probe FAM</w:t>
            </w:r>
          </w:p>
        </w:tc>
        <w:tc>
          <w:tcPr>
            <w:tcW w:w="2029" w:type="pct"/>
            <w:noWrap/>
          </w:tcPr>
          <w:p w:rsidR="003C54B7" w:rsidRDefault="00485582">
            <w:pPr>
              <w:widowControl/>
              <w:spacing w:line="300" w:lineRule="auto"/>
              <w:ind w:firstLineChars="150" w:firstLine="270"/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ATGGGAAGCCAGTCTCCGCC</w:t>
            </w:r>
          </w:p>
        </w:tc>
      </w:tr>
      <w:tr w:rsidR="003C54B7">
        <w:trPr>
          <w:trHeight w:val="255"/>
          <w:jc w:val="center"/>
        </w:trPr>
        <w:tc>
          <w:tcPr>
            <w:tcW w:w="1369" w:type="pct"/>
            <w:vMerge w:val="restart"/>
            <w:noWrap/>
          </w:tcPr>
          <w:p w:rsidR="003C54B7" w:rsidRDefault="00485582">
            <w:pPr>
              <w:widowControl/>
              <w:spacing w:line="300" w:lineRule="auto"/>
              <w:ind w:firstLineChars="150" w:firstLine="270"/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i/>
                <w:iCs/>
                <w:sz w:val="18"/>
                <w:szCs w:val="18"/>
              </w:rPr>
              <w:t>Humulus scandens</w:t>
            </w:r>
          </w:p>
        </w:tc>
        <w:tc>
          <w:tcPr>
            <w:tcW w:w="1601" w:type="pct"/>
            <w:noWrap/>
          </w:tcPr>
          <w:p w:rsidR="003C54B7" w:rsidRDefault="00485582">
            <w:pPr>
              <w:widowControl/>
              <w:spacing w:line="300" w:lineRule="auto"/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 xml:space="preserve">ITS2-F </w:t>
            </w:r>
          </w:p>
        </w:tc>
        <w:tc>
          <w:tcPr>
            <w:tcW w:w="2029" w:type="pct"/>
            <w:noWrap/>
          </w:tcPr>
          <w:p w:rsidR="003C54B7" w:rsidRDefault="00485582">
            <w:pPr>
              <w:widowControl/>
              <w:spacing w:line="300" w:lineRule="auto"/>
              <w:ind w:firstLineChars="150" w:firstLine="270"/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GCACCGATACAATCGAAAAC</w:t>
            </w:r>
          </w:p>
        </w:tc>
      </w:tr>
      <w:tr w:rsidR="003C54B7">
        <w:trPr>
          <w:trHeight w:val="255"/>
          <w:jc w:val="center"/>
        </w:trPr>
        <w:tc>
          <w:tcPr>
            <w:tcW w:w="1369" w:type="pct"/>
            <w:vMerge/>
            <w:noWrap/>
          </w:tcPr>
          <w:p w:rsidR="003C54B7" w:rsidRDefault="003C54B7">
            <w:pPr>
              <w:widowControl/>
              <w:spacing w:line="300" w:lineRule="auto"/>
              <w:ind w:firstLineChars="150" w:firstLine="270"/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601" w:type="pct"/>
            <w:noWrap/>
          </w:tcPr>
          <w:p w:rsidR="003C54B7" w:rsidRDefault="00485582">
            <w:pPr>
              <w:widowControl/>
              <w:spacing w:line="300" w:lineRule="auto"/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ITS2-R</w:t>
            </w:r>
          </w:p>
        </w:tc>
        <w:tc>
          <w:tcPr>
            <w:tcW w:w="2029" w:type="pct"/>
            <w:noWrap/>
          </w:tcPr>
          <w:p w:rsidR="003C54B7" w:rsidRDefault="00485582">
            <w:pPr>
              <w:widowControl/>
              <w:spacing w:line="300" w:lineRule="auto"/>
              <w:ind w:firstLineChars="150" w:firstLine="270"/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TGGCCTAAATTCGAGTCATC</w:t>
            </w:r>
          </w:p>
        </w:tc>
      </w:tr>
      <w:tr w:rsidR="003C54B7">
        <w:trPr>
          <w:trHeight w:val="255"/>
          <w:jc w:val="center"/>
        </w:trPr>
        <w:tc>
          <w:tcPr>
            <w:tcW w:w="1369" w:type="pct"/>
            <w:vMerge/>
            <w:noWrap/>
          </w:tcPr>
          <w:p w:rsidR="003C54B7" w:rsidRDefault="003C54B7">
            <w:pPr>
              <w:widowControl/>
              <w:spacing w:line="300" w:lineRule="auto"/>
              <w:ind w:firstLineChars="150" w:firstLine="270"/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601" w:type="pct"/>
            <w:noWrap/>
          </w:tcPr>
          <w:p w:rsidR="003C54B7" w:rsidRDefault="00485582">
            <w:pPr>
              <w:widowControl/>
              <w:spacing w:line="300" w:lineRule="auto"/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 xml:space="preserve">ITS2-probe FAM </w:t>
            </w:r>
          </w:p>
        </w:tc>
        <w:tc>
          <w:tcPr>
            <w:tcW w:w="2029" w:type="pct"/>
            <w:noWrap/>
          </w:tcPr>
          <w:p w:rsidR="003C54B7" w:rsidRDefault="00485582">
            <w:pPr>
              <w:widowControl/>
              <w:spacing w:line="300" w:lineRule="auto"/>
              <w:ind w:firstLineChars="150" w:firstLine="270"/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ACCGAATGTCGCGGCGATCG</w:t>
            </w:r>
          </w:p>
        </w:tc>
      </w:tr>
      <w:tr w:rsidR="003C54B7">
        <w:trPr>
          <w:trHeight w:val="255"/>
          <w:jc w:val="center"/>
        </w:trPr>
        <w:tc>
          <w:tcPr>
            <w:tcW w:w="1369" w:type="pct"/>
            <w:vMerge w:val="restart"/>
            <w:noWrap/>
          </w:tcPr>
          <w:p w:rsidR="003C54B7" w:rsidRDefault="00485582">
            <w:pPr>
              <w:widowControl/>
              <w:spacing w:line="300" w:lineRule="auto"/>
              <w:ind w:firstLineChars="150" w:firstLine="270"/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i/>
                <w:iCs/>
                <w:sz w:val="18"/>
                <w:szCs w:val="18"/>
              </w:rPr>
              <w:t>Helianthus annuus</w:t>
            </w:r>
          </w:p>
        </w:tc>
        <w:tc>
          <w:tcPr>
            <w:tcW w:w="1601" w:type="pct"/>
            <w:noWrap/>
          </w:tcPr>
          <w:p w:rsidR="003C54B7" w:rsidRDefault="00485582">
            <w:pPr>
              <w:widowControl/>
              <w:spacing w:line="300" w:lineRule="auto"/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ITS2-F</w:t>
            </w:r>
          </w:p>
        </w:tc>
        <w:tc>
          <w:tcPr>
            <w:tcW w:w="2029" w:type="pct"/>
            <w:noWrap/>
          </w:tcPr>
          <w:p w:rsidR="003C54B7" w:rsidRDefault="00485582">
            <w:pPr>
              <w:widowControl/>
              <w:spacing w:line="300" w:lineRule="auto"/>
              <w:ind w:firstLineChars="150" w:firstLine="270"/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GAGCATCTACTCTCAAGAAA</w:t>
            </w:r>
          </w:p>
        </w:tc>
      </w:tr>
      <w:tr w:rsidR="003C54B7">
        <w:trPr>
          <w:trHeight w:val="255"/>
          <w:jc w:val="center"/>
        </w:trPr>
        <w:tc>
          <w:tcPr>
            <w:tcW w:w="1369" w:type="pct"/>
            <w:vMerge/>
            <w:noWrap/>
          </w:tcPr>
          <w:p w:rsidR="003C54B7" w:rsidRDefault="003C54B7">
            <w:pPr>
              <w:widowControl/>
              <w:spacing w:line="300" w:lineRule="auto"/>
              <w:ind w:firstLineChars="150" w:firstLine="270"/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601" w:type="pct"/>
            <w:noWrap/>
          </w:tcPr>
          <w:p w:rsidR="003C54B7" w:rsidRDefault="00485582">
            <w:pPr>
              <w:widowControl/>
              <w:spacing w:line="300" w:lineRule="auto"/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ITS2-R</w:t>
            </w:r>
          </w:p>
        </w:tc>
        <w:tc>
          <w:tcPr>
            <w:tcW w:w="2029" w:type="pct"/>
            <w:noWrap/>
          </w:tcPr>
          <w:p w:rsidR="003C54B7" w:rsidRDefault="00485582">
            <w:pPr>
              <w:widowControl/>
              <w:spacing w:line="300" w:lineRule="auto"/>
              <w:ind w:firstLineChars="150" w:firstLine="270"/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CTAGTGGTGGTTGATAAGAC</w:t>
            </w:r>
          </w:p>
        </w:tc>
      </w:tr>
      <w:tr w:rsidR="003C54B7">
        <w:trPr>
          <w:trHeight w:val="255"/>
          <w:jc w:val="center"/>
        </w:trPr>
        <w:tc>
          <w:tcPr>
            <w:tcW w:w="1369" w:type="pct"/>
            <w:vMerge/>
            <w:noWrap/>
          </w:tcPr>
          <w:p w:rsidR="003C54B7" w:rsidRDefault="003C54B7">
            <w:pPr>
              <w:widowControl/>
              <w:spacing w:line="300" w:lineRule="auto"/>
              <w:ind w:firstLineChars="150" w:firstLine="270"/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601" w:type="pct"/>
            <w:noWrap/>
          </w:tcPr>
          <w:p w:rsidR="003C54B7" w:rsidRDefault="00485582">
            <w:pPr>
              <w:widowControl/>
              <w:spacing w:line="300" w:lineRule="auto"/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 xml:space="preserve">ITS2-probe FAM </w:t>
            </w:r>
          </w:p>
        </w:tc>
        <w:tc>
          <w:tcPr>
            <w:tcW w:w="2029" w:type="pct"/>
            <w:noWrap/>
          </w:tcPr>
          <w:p w:rsidR="003C54B7" w:rsidRDefault="00485582">
            <w:pPr>
              <w:widowControl/>
              <w:spacing w:line="300" w:lineRule="auto"/>
              <w:ind w:firstLineChars="150" w:firstLine="270"/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TAAACGCACGACACGAGACG</w:t>
            </w:r>
          </w:p>
        </w:tc>
      </w:tr>
    </w:tbl>
    <w:p w:rsidR="003C54B7" w:rsidRDefault="003C54B7">
      <w:pPr>
        <w:rPr>
          <w:rFonts w:ascii="Times New Roman" w:eastAsia="楷体" w:hAnsi="Times New Roman"/>
          <w:b/>
          <w:bCs/>
          <w:sz w:val="24"/>
        </w:rPr>
      </w:pPr>
    </w:p>
    <w:p w:rsidR="003C54B7" w:rsidRDefault="003C54B7">
      <w:pPr>
        <w:rPr>
          <w:rFonts w:ascii="Times New Roman" w:eastAsia="楷体" w:hAnsi="Times New Roman"/>
          <w:b/>
          <w:bCs/>
          <w:sz w:val="24"/>
        </w:rPr>
      </w:pPr>
    </w:p>
    <w:p w:rsidR="003C54B7" w:rsidRDefault="00485582">
      <w:pPr>
        <w:rPr>
          <w:rFonts w:ascii="Times New Roman" w:eastAsia="楷体" w:hAnsi="Times New Roman" w:cs="Times New Roman"/>
          <w:szCs w:val="21"/>
        </w:rPr>
      </w:pPr>
      <w:r>
        <w:rPr>
          <w:rFonts w:ascii="Times New Roman" w:eastAsia="楷体" w:hAnsi="Times New Roman" w:cs="Times New Roman" w:hint="eastAsia"/>
          <w:szCs w:val="21"/>
        </w:rPr>
        <w:br w:type="page"/>
      </w:r>
    </w:p>
    <w:p w:rsidR="003C54B7" w:rsidRDefault="00485582">
      <w:pPr>
        <w:spacing w:beforeLines="50" w:before="156" w:afterLines="50" w:after="156" w:line="360" w:lineRule="exact"/>
        <w:rPr>
          <w:rFonts w:ascii="Times New Roman" w:eastAsia="SimSun" w:hAnsi="Times New Roman" w:cs="Times New Roman"/>
          <w:szCs w:val="21"/>
        </w:rPr>
      </w:pPr>
      <w:r>
        <w:rPr>
          <w:rFonts w:ascii="Times New Roman" w:eastAsia="楷体" w:hAnsi="Times New Roman" w:cs="Times New Roman" w:hint="eastAsia"/>
          <w:b/>
          <w:bCs/>
          <w:szCs w:val="21"/>
        </w:rPr>
        <w:lastRenderedPageBreak/>
        <w:t>Supplementary file 1</w:t>
      </w:r>
      <w:r>
        <w:rPr>
          <w:rFonts w:ascii="Times New Roman" w:eastAsia="楷体" w:hAnsi="Times New Roman" w:cs="Times New Roman" w:hint="eastAsia"/>
          <w:b/>
          <w:bCs/>
          <w:szCs w:val="21"/>
        </w:rPr>
        <w:t>e</w:t>
      </w:r>
      <w:r>
        <w:rPr>
          <w:rFonts w:ascii="Times New Roman" w:eastAsia="楷体" w:hAnsi="Times New Roman" w:cs="Times New Roman" w:hint="eastAsia"/>
          <w:b/>
          <w:bCs/>
          <w:szCs w:val="21"/>
        </w:rPr>
        <w:t>.</w:t>
      </w:r>
      <w:r>
        <w:rPr>
          <w:rFonts w:ascii="Times New Roman" w:eastAsia="楷体" w:hAnsi="Times New Roman" w:cs="Times New Roman" w:hint="eastAsia"/>
          <w:szCs w:val="21"/>
        </w:rPr>
        <w:t xml:space="preserve"> </w:t>
      </w:r>
      <w:r>
        <w:rPr>
          <w:rFonts w:ascii="Times New Roman" w:eastAsia="SimSun" w:hAnsi="Times New Roman" w:cs="Times New Roman" w:hint="eastAsia"/>
          <w:szCs w:val="21"/>
        </w:rPr>
        <w:t xml:space="preserve">Key parameters within </w:t>
      </w:r>
      <w:r>
        <w:rPr>
          <w:rFonts w:ascii="Times New Roman" w:eastAsia="SimSun" w:hAnsi="Times New Roman" w:cs="Times New Roman" w:hint="eastAsia"/>
          <w:i/>
          <w:iCs/>
          <w:szCs w:val="21"/>
        </w:rPr>
        <w:t>E. balteatus</w:t>
      </w:r>
      <w:r>
        <w:rPr>
          <w:rFonts w:ascii="Times New Roman" w:eastAsia="SimSun" w:hAnsi="Times New Roman" w:cs="Times New Roman" w:hint="eastAsia"/>
          <w:szCs w:val="21"/>
        </w:rPr>
        <w:t xml:space="preserve"> searchlight trapping on BH Island during 2003</w:t>
      </w:r>
      <w:r>
        <w:rPr>
          <w:rFonts w:ascii="Times New Roman" w:eastAsia="SimSun" w:hAnsi="Times New Roman" w:cs="Times New Roman" w:hint="eastAsia"/>
          <w:szCs w:val="21"/>
        </w:rPr>
        <w:t>–</w:t>
      </w:r>
      <w:r>
        <w:rPr>
          <w:rFonts w:ascii="Times New Roman" w:eastAsia="SimSun" w:hAnsi="Times New Roman" w:cs="Times New Roman" w:hint="eastAsia"/>
          <w:szCs w:val="21"/>
        </w:rPr>
        <w:t xml:space="preserve">2018. </w:t>
      </w:r>
    </w:p>
    <w:tbl>
      <w:tblPr>
        <w:tblW w:w="49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663"/>
        <w:gridCol w:w="1662"/>
        <w:gridCol w:w="1652"/>
        <w:gridCol w:w="1712"/>
      </w:tblGrid>
      <w:tr w:rsidR="003C54B7">
        <w:trPr>
          <w:trHeight w:val="720"/>
        </w:trPr>
        <w:tc>
          <w:tcPr>
            <w:tcW w:w="986" w:type="pct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Year</w:t>
            </w:r>
          </w:p>
        </w:tc>
        <w:tc>
          <w:tcPr>
            <w:tcW w:w="997" w:type="pct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First capture dd/mm (no.)</w:t>
            </w:r>
          </w:p>
        </w:tc>
        <w:tc>
          <w:tcPr>
            <w:tcW w:w="997" w:type="pct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Final capture dd/mm (no.)</w:t>
            </w:r>
          </w:p>
        </w:tc>
        <w:tc>
          <w:tcPr>
            <w:tcW w:w="991" w:type="pct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Duration of capture (d)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Peak capture dd/mm (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n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o.)</w:t>
            </w:r>
          </w:p>
        </w:tc>
      </w:tr>
      <w:tr w:rsidR="003C54B7">
        <w:trPr>
          <w:trHeight w:val="319"/>
        </w:trPr>
        <w:tc>
          <w:tcPr>
            <w:tcW w:w="986" w:type="pct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pct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pct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pct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7" w:type="pct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54B7">
        <w:trPr>
          <w:trHeight w:val="27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2003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01 Jun. (10)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 Sep. (4)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07 Jun. (136)</w:t>
            </w:r>
          </w:p>
        </w:tc>
      </w:tr>
      <w:tr w:rsidR="003C54B7">
        <w:trPr>
          <w:trHeight w:val="27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2004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 May (10)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 Oct. (8)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158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 May (350)</w:t>
            </w:r>
          </w:p>
        </w:tc>
      </w:tr>
      <w:tr w:rsidR="003C54B7">
        <w:trPr>
          <w:trHeight w:val="27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2005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 May (3)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04 Oct. (2)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07 Sep. (270)</w:t>
            </w:r>
          </w:p>
        </w:tc>
      </w:tr>
      <w:tr w:rsidR="003C54B7">
        <w:trPr>
          <w:trHeight w:val="27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 May (16)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 Oct. (14)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03 Jun. (265)</w:t>
            </w:r>
          </w:p>
        </w:tc>
      </w:tr>
      <w:tr w:rsidR="003C54B7">
        <w:trPr>
          <w:trHeight w:val="27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2007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02 May (2)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 Oct. (1)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163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01 Sep. (185)</w:t>
            </w:r>
          </w:p>
        </w:tc>
      </w:tr>
      <w:tr w:rsidR="003C54B7">
        <w:trPr>
          <w:trHeight w:val="27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2008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 May (2)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 Sep. (3)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 May (248)</w:t>
            </w:r>
          </w:p>
        </w:tc>
      </w:tr>
      <w:tr w:rsidR="003C54B7">
        <w:trPr>
          <w:trHeight w:val="27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2009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05 May (2)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 Sep. (37)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148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 May (3536)</w:t>
            </w:r>
          </w:p>
        </w:tc>
      </w:tr>
      <w:tr w:rsidR="003C54B7">
        <w:trPr>
          <w:trHeight w:val="27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2010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 May (1)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 Oct. (2)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02 Sep. (1431)</w:t>
            </w:r>
          </w:p>
        </w:tc>
      </w:tr>
      <w:tr w:rsidR="003C54B7">
        <w:trPr>
          <w:trHeight w:val="27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2011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03 May (1)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 Sep. (11)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 Aug. (389)</w:t>
            </w:r>
          </w:p>
        </w:tc>
      </w:tr>
      <w:tr w:rsidR="003C54B7">
        <w:trPr>
          <w:trHeight w:val="27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2012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02 May (1)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 Oct. (1)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05 Jun. (330)</w:t>
            </w:r>
          </w:p>
        </w:tc>
      </w:tr>
      <w:tr w:rsidR="003C54B7">
        <w:trPr>
          <w:trHeight w:val="27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2013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02 May (7)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 Oct. (5)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03 Jun. (129)</w:t>
            </w:r>
          </w:p>
        </w:tc>
      </w:tr>
      <w:tr w:rsidR="003C54B7">
        <w:trPr>
          <w:trHeight w:val="27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2014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01 May (13)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 Sep. (1)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 May (1018)</w:t>
            </w:r>
          </w:p>
        </w:tc>
      </w:tr>
      <w:tr w:rsidR="003C54B7">
        <w:trPr>
          <w:trHeight w:val="27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2015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 Apr.(2)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 Oct. (1)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 Aug. (304)</w:t>
            </w:r>
          </w:p>
        </w:tc>
      </w:tr>
      <w:tr w:rsidR="003C54B7">
        <w:trPr>
          <w:trHeight w:val="27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2016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 Apr.(2)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 Oct. (1)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07 Jun. (548)</w:t>
            </w:r>
          </w:p>
        </w:tc>
      </w:tr>
      <w:tr w:rsidR="003C54B7">
        <w:trPr>
          <w:trHeight w:val="27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2017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 May (1)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 Sep. (7)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 May (386)</w:t>
            </w:r>
          </w:p>
        </w:tc>
      </w:tr>
      <w:tr w:rsidR="003C54B7">
        <w:trPr>
          <w:trHeight w:val="285"/>
        </w:trPr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2018</w:t>
            </w: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04 May (1)</w:t>
            </w: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 Sep. (10)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148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 Sep. (60)</w:t>
            </w:r>
          </w:p>
        </w:tc>
      </w:tr>
    </w:tbl>
    <w:p w:rsidR="003C54B7" w:rsidRDefault="003C54B7">
      <w:pPr>
        <w:rPr>
          <w:rFonts w:ascii="Times New Roman" w:eastAsia="楷体" w:hAnsi="Times New Roman"/>
          <w:b/>
          <w:bCs/>
          <w:sz w:val="24"/>
        </w:rPr>
      </w:pPr>
    </w:p>
    <w:p w:rsidR="003C54B7" w:rsidRDefault="00485582">
      <w:pPr>
        <w:rPr>
          <w:rFonts w:ascii="Times New Roman" w:eastAsia="楷体" w:hAnsi="Times New Roman" w:cs="Times New Roman"/>
          <w:b/>
          <w:bCs/>
          <w:szCs w:val="21"/>
        </w:rPr>
      </w:pPr>
      <w:r>
        <w:rPr>
          <w:rFonts w:ascii="Times New Roman" w:eastAsia="楷体" w:hAnsi="Times New Roman" w:cs="Times New Roman" w:hint="eastAsia"/>
          <w:b/>
          <w:bCs/>
          <w:szCs w:val="21"/>
        </w:rPr>
        <w:br w:type="page"/>
      </w:r>
    </w:p>
    <w:p w:rsidR="003C54B7" w:rsidRDefault="00485582">
      <w:pPr>
        <w:spacing w:beforeLines="50" w:before="156" w:afterLines="50" w:after="156" w:line="360" w:lineRule="exact"/>
        <w:rPr>
          <w:rFonts w:ascii="Times New Roman" w:eastAsia="SimSun" w:hAnsi="Times New Roman" w:cs="Times New Roman"/>
          <w:szCs w:val="21"/>
        </w:rPr>
      </w:pPr>
      <w:r>
        <w:rPr>
          <w:rFonts w:ascii="Times New Roman" w:eastAsia="楷体" w:hAnsi="Times New Roman" w:cs="Times New Roman" w:hint="eastAsia"/>
          <w:b/>
          <w:bCs/>
          <w:szCs w:val="21"/>
        </w:rPr>
        <w:lastRenderedPageBreak/>
        <w:t>Supplementary file 1</w:t>
      </w:r>
      <w:r>
        <w:rPr>
          <w:rFonts w:ascii="Times New Roman" w:eastAsia="楷体" w:hAnsi="Times New Roman" w:cs="Times New Roman" w:hint="eastAsia"/>
          <w:b/>
          <w:bCs/>
          <w:szCs w:val="21"/>
        </w:rPr>
        <w:t>f</w:t>
      </w:r>
      <w:r>
        <w:rPr>
          <w:rFonts w:ascii="Times New Roman" w:eastAsia="楷体" w:hAnsi="Times New Roman" w:cs="Times New Roman" w:hint="eastAsia"/>
          <w:b/>
          <w:bCs/>
          <w:szCs w:val="21"/>
        </w:rPr>
        <w:t>.</w:t>
      </w:r>
      <w:r>
        <w:rPr>
          <w:rFonts w:ascii="Times New Roman" w:eastAsia="楷体" w:hAnsi="Times New Roman" w:cs="Times New Roman" w:hint="eastAsia"/>
          <w:szCs w:val="21"/>
        </w:rPr>
        <w:t xml:space="preserve"> </w:t>
      </w:r>
      <w:r>
        <w:rPr>
          <w:rFonts w:ascii="Times New Roman" w:eastAsia="楷体" w:hAnsi="Times New Roman" w:cs="Times New Roman" w:hint="eastAsia"/>
          <w:szCs w:val="21"/>
        </w:rPr>
        <w:t>T</w:t>
      </w:r>
      <w:r>
        <w:rPr>
          <w:rFonts w:ascii="Times New Roman" w:eastAsia="楷体" w:hAnsi="Times New Roman" w:cs="Times New Roman" w:hint="eastAsia"/>
          <w:szCs w:val="21"/>
        </w:rPr>
        <w:t xml:space="preserve">he </w:t>
      </w:r>
      <w:r>
        <w:rPr>
          <w:rFonts w:ascii="Times New Roman" w:eastAsia="楷体" w:hAnsi="Times New Roman" w:cs="Times New Roman" w:hint="eastAsia"/>
          <w:szCs w:val="21"/>
        </w:rPr>
        <w:t>percentage of the total trajectories</w:t>
      </w:r>
      <w:r>
        <w:rPr>
          <w:rFonts w:ascii="Times New Roman" w:eastAsia="楷体" w:hAnsi="Times New Roman" w:cs="Times New Roman" w:hint="eastAsia"/>
          <w:szCs w:val="21"/>
        </w:rPr>
        <w:t xml:space="preserve"> </w:t>
      </w:r>
      <w:r>
        <w:rPr>
          <w:rFonts w:ascii="Times New Roman" w:eastAsia="楷体" w:hAnsi="Times New Roman" w:cs="Times New Roman" w:hint="eastAsia"/>
          <w:szCs w:val="21"/>
        </w:rPr>
        <w:t>that ended in each region.</w:t>
      </w:r>
    </w:p>
    <w:tbl>
      <w:tblPr>
        <w:tblW w:w="4998" w:type="pct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1464"/>
        <w:gridCol w:w="1464"/>
        <w:gridCol w:w="1481"/>
        <w:gridCol w:w="1944"/>
        <w:gridCol w:w="2166"/>
      </w:tblGrid>
      <w:tr w:rsidR="003C54B7">
        <w:trPr>
          <w:trHeight w:val="300"/>
        </w:trPr>
        <w:tc>
          <w:tcPr>
            <w:tcW w:w="859" w:type="pct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3C54B7" w:rsidRDefault="003C54B7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pct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Region</w:t>
            </w:r>
          </w:p>
        </w:tc>
        <w:tc>
          <w:tcPr>
            <w:tcW w:w="869" w:type="pct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Valid e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ndpoints</w:t>
            </w:r>
          </w:p>
        </w:tc>
        <w:tc>
          <w:tcPr>
            <w:tcW w:w="1140" w:type="pct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Total 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valid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endpoints</w:t>
            </w:r>
          </w:p>
        </w:tc>
        <w:tc>
          <w:tcPr>
            <w:tcW w:w="1270" w:type="pct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Percentage</w:t>
            </w:r>
          </w:p>
        </w:tc>
      </w:tr>
      <w:tr w:rsidR="003C54B7">
        <w:trPr>
          <w:trHeight w:val="300"/>
        </w:trPr>
        <w:tc>
          <w:tcPr>
            <w:tcW w:w="859" w:type="pct"/>
            <w:vMerge w:val="restart"/>
            <w:tcBorders>
              <w:top w:val="single" w:sz="4" w:space="0" w:color="000000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Apr.-Jul.</w:t>
            </w:r>
          </w:p>
        </w:tc>
        <w:tc>
          <w:tcPr>
            <w:tcW w:w="859" w:type="pct"/>
            <w:tcBorders>
              <w:top w:val="single" w:sz="4" w:space="0" w:color="000000"/>
            </w:tcBorders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Shandong</w:t>
            </w:r>
          </w:p>
        </w:tc>
        <w:tc>
          <w:tcPr>
            <w:tcW w:w="869" w:type="pct"/>
            <w:tcBorders>
              <w:top w:val="single" w:sz="4" w:space="0" w:color="000000"/>
            </w:tcBorders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7546</w:t>
            </w:r>
          </w:p>
        </w:tc>
        <w:tc>
          <w:tcPr>
            <w:tcW w:w="1140" w:type="pct"/>
            <w:tcBorders>
              <w:top w:val="single" w:sz="4" w:space="0" w:color="000000"/>
            </w:tcBorders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9069</w:t>
            </w:r>
          </w:p>
        </w:tc>
        <w:tc>
          <w:tcPr>
            <w:tcW w:w="1270" w:type="pct"/>
            <w:tcBorders>
              <w:top w:val="single" w:sz="4" w:space="0" w:color="000000"/>
            </w:tcBorders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83.20652773</w:t>
            </w:r>
          </w:p>
        </w:tc>
      </w:tr>
      <w:tr w:rsidR="003C54B7">
        <w:trPr>
          <w:trHeight w:val="300"/>
        </w:trPr>
        <w:tc>
          <w:tcPr>
            <w:tcW w:w="859" w:type="pct"/>
            <w:vMerge/>
            <w:shd w:val="clear" w:color="auto" w:fill="auto"/>
            <w:noWrap/>
            <w:vAlign w:val="center"/>
          </w:tcPr>
          <w:p w:rsidR="003C54B7" w:rsidRDefault="003C54B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pct"/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Liaoning</w:t>
            </w:r>
          </w:p>
        </w:tc>
        <w:tc>
          <w:tcPr>
            <w:tcW w:w="869" w:type="pct"/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966</w:t>
            </w:r>
          </w:p>
        </w:tc>
        <w:tc>
          <w:tcPr>
            <w:tcW w:w="1140" w:type="pct"/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9069</w:t>
            </w:r>
          </w:p>
        </w:tc>
        <w:tc>
          <w:tcPr>
            <w:tcW w:w="1270" w:type="pct"/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10.65167053</w:t>
            </w:r>
          </w:p>
        </w:tc>
      </w:tr>
      <w:tr w:rsidR="003C54B7">
        <w:trPr>
          <w:trHeight w:val="300"/>
        </w:trPr>
        <w:tc>
          <w:tcPr>
            <w:tcW w:w="859" w:type="pct"/>
            <w:vMerge/>
            <w:shd w:val="clear" w:color="auto" w:fill="auto"/>
            <w:noWrap/>
            <w:vAlign w:val="center"/>
          </w:tcPr>
          <w:p w:rsidR="003C54B7" w:rsidRDefault="003C54B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pct"/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Jiangsu</w:t>
            </w:r>
          </w:p>
        </w:tc>
        <w:tc>
          <w:tcPr>
            <w:tcW w:w="869" w:type="pct"/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1140" w:type="pct"/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9069</w:t>
            </w:r>
          </w:p>
        </w:tc>
        <w:tc>
          <w:tcPr>
            <w:tcW w:w="1270" w:type="pct"/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0.815966479</w:t>
            </w:r>
          </w:p>
        </w:tc>
      </w:tr>
      <w:tr w:rsidR="003C54B7">
        <w:trPr>
          <w:trHeight w:val="300"/>
        </w:trPr>
        <w:tc>
          <w:tcPr>
            <w:tcW w:w="859" w:type="pct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3C54B7" w:rsidRDefault="003C54B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pct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Hebei</w:t>
            </w:r>
          </w:p>
        </w:tc>
        <w:tc>
          <w:tcPr>
            <w:tcW w:w="869" w:type="pct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1140" w:type="pct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9069</w:t>
            </w:r>
          </w:p>
        </w:tc>
        <w:tc>
          <w:tcPr>
            <w:tcW w:w="1270" w:type="pct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0.749807035</w:t>
            </w:r>
          </w:p>
        </w:tc>
      </w:tr>
      <w:tr w:rsidR="003C54B7">
        <w:trPr>
          <w:trHeight w:val="300"/>
        </w:trPr>
        <w:tc>
          <w:tcPr>
            <w:tcW w:w="859" w:type="pct"/>
            <w:vMerge w:val="restart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Aug.-Oct.</w:t>
            </w:r>
          </w:p>
        </w:tc>
        <w:tc>
          <w:tcPr>
            <w:tcW w:w="859" w:type="pct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Liaoning</w:t>
            </w:r>
          </w:p>
        </w:tc>
        <w:tc>
          <w:tcPr>
            <w:tcW w:w="869" w:type="pct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3945</w:t>
            </w:r>
          </w:p>
        </w:tc>
        <w:tc>
          <w:tcPr>
            <w:tcW w:w="1140" w:type="pct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4945</w:t>
            </w:r>
          </w:p>
        </w:tc>
        <w:tc>
          <w:tcPr>
            <w:tcW w:w="1270" w:type="pct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79.77755308</w:t>
            </w:r>
          </w:p>
        </w:tc>
      </w:tr>
      <w:tr w:rsidR="003C54B7">
        <w:trPr>
          <w:trHeight w:val="300"/>
        </w:trPr>
        <w:tc>
          <w:tcPr>
            <w:tcW w:w="859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3C54B7" w:rsidRDefault="003C54B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Hebei</w:t>
            </w:r>
          </w:p>
        </w:tc>
        <w:tc>
          <w:tcPr>
            <w:tcW w:w="86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461</w:t>
            </w:r>
          </w:p>
        </w:tc>
        <w:tc>
          <w:tcPr>
            <w:tcW w:w="1140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4945</w:t>
            </w:r>
          </w:p>
        </w:tc>
        <w:tc>
          <w:tcPr>
            <w:tcW w:w="1270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9.322548028</w:t>
            </w:r>
          </w:p>
        </w:tc>
      </w:tr>
      <w:tr w:rsidR="003C54B7">
        <w:trPr>
          <w:trHeight w:val="300"/>
        </w:trPr>
        <w:tc>
          <w:tcPr>
            <w:tcW w:w="859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3C54B7" w:rsidRDefault="003C54B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Shandong</w:t>
            </w:r>
          </w:p>
        </w:tc>
        <w:tc>
          <w:tcPr>
            <w:tcW w:w="86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1140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4945</w:t>
            </w:r>
          </w:p>
        </w:tc>
        <w:tc>
          <w:tcPr>
            <w:tcW w:w="1270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4.125379171</w:t>
            </w:r>
          </w:p>
        </w:tc>
      </w:tr>
      <w:tr w:rsidR="003C54B7">
        <w:trPr>
          <w:trHeight w:val="300"/>
        </w:trPr>
        <w:tc>
          <w:tcPr>
            <w:tcW w:w="859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3C54B7" w:rsidRDefault="003C54B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Tianjin</w:t>
            </w:r>
          </w:p>
        </w:tc>
        <w:tc>
          <w:tcPr>
            <w:tcW w:w="86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1140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4945</w:t>
            </w:r>
          </w:p>
        </w:tc>
        <w:tc>
          <w:tcPr>
            <w:tcW w:w="1270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1.253791709</w:t>
            </w:r>
          </w:p>
        </w:tc>
      </w:tr>
    </w:tbl>
    <w:p w:rsidR="003C54B7" w:rsidRDefault="00485582">
      <w:pPr>
        <w:rPr>
          <w:rFonts w:ascii="Times New Roman" w:eastAsia="楷体" w:hAnsi="Times New Roman" w:cs="Times New Roman"/>
          <w:b/>
          <w:bCs/>
          <w:szCs w:val="21"/>
        </w:rPr>
      </w:pPr>
      <w:r>
        <w:rPr>
          <w:rFonts w:ascii="Times New Roman" w:eastAsia="楷体" w:hAnsi="Times New Roman" w:cs="Times New Roman" w:hint="eastAsia"/>
          <w:b/>
          <w:bCs/>
          <w:szCs w:val="21"/>
        </w:rPr>
        <w:br w:type="page"/>
      </w:r>
    </w:p>
    <w:p w:rsidR="003C54B7" w:rsidRDefault="00485582">
      <w:pPr>
        <w:spacing w:beforeLines="50" w:before="156" w:afterLines="50" w:after="156" w:line="360" w:lineRule="exact"/>
        <w:rPr>
          <w:rFonts w:ascii="Times New Roman" w:eastAsia="SimSun" w:hAnsi="Times New Roman" w:cs="Times New Roman"/>
          <w:szCs w:val="21"/>
        </w:rPr>
      </w:pPr>
      <w:r>
        <w:rPr>
          <w:rFonts w:ascii="Times New Roman" w:eastAsia="楷体" w:hAnsi="Times New Roman" w:cs="Times New Roman" w:hint="eastAsia"/>
          <w:b/>
          <w:bCs/>
          <w:szCs w:val="21"/>
        </w:rPr>
        <w:lastRenderedPageBreak/>
        <w:t>Supplementary file 1</w:t>
      </w:r>
      <w:r>
        <w:rPr>
          <w:rFonts w:ascii="Times New Roman" w:eastAsia="楷体" w:hAnsi="Times New Roman" w:cs="Times New Roman" w:hint="eastAsia"/>
          <w:b/>
          <w:bCs/>
          <w:szCs w:val="21"/>
        </w:rPr>
        <w:t>g</w:t>
      </w:r>
      <w:r>
        <w:rPr>
          <w:rFonts w:ascii="Times New Roman" w:eastAsia="楷体" w:hAnsi="Times New Roman" w:cs="Times New Roman" w:hint="eastAsia"/>
          <w:b/>
          <w:bCs/>
          <w:szCs w:val="21"/>
        </w:rPr>
        <w:t>.</w:t>
      </w:r>
      <w:r>
        <w:rPr>
          <w:rFonts w:ascii="Times New Roman" w:eastAsia="楷体" w:hAnsi="Times New Roman" w:cs="Times New Roman" w:hint="eastAsia"/>
          <w:szCs w:val="21"/>
        </w:rPr>
        <w:t xml:space="preserve"> </w:t>
      </w:r>
      <w:r>
        <w:rPr>
          <w:rFonts w:ascii="Times New Roman" w:eastAsia="楷体" w:hAnsi="Times New Roman" w:cs="Times New Roman" w:hint="eastAsia"/>
          <w:szCs w:val="21"/>
        </w:rPr>
        <w:t xml:space="preserve">Results of analysis of molecular variance (AMOVA) test in different populations and regions of </w:t>
      </w:r>
      <w:r>
        <w:rPr>
          <w:rFonts w:ascii="Times New Roman" w:eastAsia="楷体" w:hAnsi="Times New Roman" w:cs="Times New Roman" w:hint="eastAsia"/>
          <w:i/>
          <w:iCs/>
          <w:szCs w:val="21"/>
        </w:rPr>
        <w:t>E.balteatus</w:t>
      </w:r>
      <w:r>
        <w:rPr>
          <w:rFonts w:ascii="Times New Roman" w:eastAsia="楷体" w:hAnsi="Times New Roman" w:cs="Times New Roman" w:hint="eastAsia"/>
          <w:szCs w:val="21"/>
        </w:rPr>
        <w:t xml:space="preserve"> based on Cytb and18S-28S rRNA gene.</w:t>
      </w:r>
    </w:p>
    <w:tbl>
      <w:tblPr>
        <w:tblW w:w="5000" w:type="pct"/>
        <w:tblBorders>
          <w:top w:val="singl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1320"/>
        <w:gridCol w:w="689"/>
        <w:gridCol w:w="1034"/>
        <w:gridCol w:w="1500"/>
        <w:gridCol w:w="1410"/>
        <w:gridCol w:w="1656"/>
      </w:tblGrid>
      <w:tr w:rsidR="003C54B7">
        <w:trPr>
          <w:trHeight w:val="300"/>
        </w:trPr>
        <w:tc>
          <w:tcPr>
            <w:tcW w:w="436" w:type="pct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3C54B7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</w:p>
        </w:tc>
        <w:tc>
          <w:tcPr>
            <w:tcW w:w="791" w:type="pct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Source of variation</w:t>
            </w:r>
          </w:p>
        </w:tc>
        <w:tc>
          <w:tcPr>
            <w:tcW w:w="413" w:type="pct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d.f.</w:t>
            </w:r>
          </w:p>
        </w:tc>
        <w:tc>
          <w:tcPr>
            <w:tcW w:w="620" w:type="pct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Sum of squares</w:t>
            </w:r>
          </w:p>
        </w:tc>
        <w:tc>
          <w:tcPr>
            <w:tcW w:w="899" w:type="pct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Variance components</w:t>
            </w:r>
          </w:p>
        </w:tc>
        <w:tc>
          <w:tcPr>
            <w:tcW w:w="845" w:type="pct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Percentage of variation</w:t>
            </w:r>
          </w:p>
        </w:tc>
        <w:tc>
          <w:tcPr>
            <w:tcW w:w="992" w:type="pct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Fixation Indices</w:t>
            </w:r>
          </w:p>
        </w:tc>
      </w:tr>
      <w:tr w:rsidR="003C54B7">
        <w:trPr>
          <w:trHeight w:val="300"/>
        </w:trPr>
        <w:tc>
          <w:tcPr>
            <w:tcW w:w="436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Cytb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Among populations  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16.8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0.012 Va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1.84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FST : 0.01844 P-value&lt;0.02</w:t>
            </w:r>
          </w:p>
        </w:tc>
      </w:tr>
      <w:tr w:rsidR="003C54B7">
        <w:trPr>
          <w:trHeight w:val="300"/>
        </w:trPr>
        <w:tc>
          <w:tcPr>
            <w:tcW w:w="436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Within population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512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327.117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0.6389 Vb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98.16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3C54B7">
            <w:pPr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54B7">
        <w:trPr>
          <w:trHeight w:val="300"/>
        </w:trPr>
        <w:tc>
          <w:tcPr>
            <w:tcW w:w="43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Total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529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343.917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0.6509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3C54B7">
            <w:pPr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3C54B7">
            <w:pPr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54B7">
        <w:trPr>
          <w:trHeight w:val="300"/>
        </w:trPr>
        <w:tc>
          <w:tcPr>
            <w:tcW w:w="436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18S-28S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Among populations  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217.7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0.60342 Va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11.12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FST : 0.11121 P-value&lt;0.01</w:t>
            </w:r>
          </w:p>
        </w:tc>
      </w:tr>
      <w:tr w:rsidR="003C54B7">
        <w:trPr>
          <w:trHeight w:val="300"/>
        </w:trPr>
        <w:tc>
          <w:tcPr>
            <w:tcW w:w="436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Within population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1176.661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4.82238 Vb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88.88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3C54B7">
            <w:pPr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54B7">
        <w:trPr>
          <w:trHeight w:val="300"/>
        </w:trPr>
        <w:tc>
          <w:tcPr>
            <w:tcW w:w="436" w:type="pct"/>
            <w:vMerge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3C54B7">
            <w:pPr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Total</w:t>
            </w:r>
          </w:p>
        </w:tc>
        <w:tc>
          <w:tcPr>
            <w:tcW w:w="413" w:type="pc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259</w:t>
            </w:r>
          </w:p>
        </w:tc>
        <w:tc>
          <w:tcPr>
            <w:tcW w:w="620" w:type="pc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1394.362</w:t>
            </w:r>
          </w:p>
        </w:tc>
        <w:tc>
          <w:tcPr>
            <w:tcW w:w="899" w:type="pc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5.42581</w:t>
            </w:r>
          </w:p>
        </w:tc>
        <w:tc>
          <w:tcPr>
            <w:tcW w:w="845" w:type="pc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3C54B7">
            <w:pPr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pc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3C54B7">
            <w:pPr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C54B7" w:rsidRDefault="003C54B7">
      <w:pPr>
        <w:spacing w:beforeLines="50" w:before="156" w:afterLines="50" w:after="156" w:line="360" w:lineRule="exact"/>
        <w:rPr>
          <w:rFonts w:ascii="Times New Roman" w:eastAsia="SimSun" w:hAnsi="Times New Roman" w:cs="Times New Roman"/>
          <w:szCs w:val="21"/>
        </w:rPr>
        <w:sectPr w:rsidR="003C54B7">
          <w:head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C54B7" w:rsidRDefault="00485582">
      <w:pPr>
        <w:spacing w:afterLines="50" w:after="158" w:line="360" w:lineRule="exact"/>
        <w:rPr>
          <w:rFonts w:ascii="Times New Roman" w:eastAsia="SimSun" w:hAnsi="Times New Roman" w:cs="Times New Roman"/>
          <w:szCs w:val="21"/>
        </w:rPr>
      </w:pPr>
      <w:r>
        <w:rPr>
          <w:rFonts w:ascii="Times New Roman" w:eastAsia="楷体" w:hAnsi="Times New Roman" w:cs="Times New Roman" w:hint="eastAsia"/>
          <w:b/>
          <w:bCs/>
          <w:szCs w:val="21"/>
        </w:rPr>
        <w:lastRenderedPageBreak/>
        <w:t>Supplementary file 1</w:t>
      </w:r>
      <w:r>
        <w:rPr>
          <w:rFonts w:ascii="Times New Roman" w:eastAsia="楷体" w:hAnsi="Times New Roman" w:cs="Times New Roman" w:hint="eastAsia"/>
          <w:b/>
          <w:bCs/>
          <w:szCs w:val="21"/>
        </w:rPr>
        <w:t>h</w:t>
      </w:r>
      <w:r>
        <w:rPr>
          <w:rFonts w:ascii="Times New Roman" w:eastAsia="楷体" w:hAnsi="Times New Roman" w:cs="Times New Roman" w:hint="eastAsia"/>
          <w:b/>
          <w:bCs/>
          <w:szCs w:val="21"/>
        </w:rPr>
        <w:t>.</w:t>
      </w:r>
      <w:r>
        <w:rPr>
          <w:rFonts w:ascii="Times New Roman" w:eastAsia="楷体" w:hAnsi="Times New Roman" w:cs="Times New Roman" w:hint="eastAsia"/>
          <w:szCs w:val="21"/>
        </w:rPr>
        <w:t xml:space="preserve"> </w:t>
      </w:r>
      <w:r>
        <w:rPr>
          <w:rFonts w:ascii="Times New Roman" w:eastAsia="楷体" w:hAnsi="Times New Roman" w:cs="Times New Roman" w:hint="eastAsia"/>
          <w:szCs w:val="21"/>
        </w:rPr>
        <w:t xml:space="preserve">Comparative assessment of the degree of taxonomic identification obtained through either molecular or morphology-based approaches, for 46 different types of pollen grains dislocated from </w:t>
      </w:r>
      <w:r>
        <w:rPr>
          <w:rFonts w:ascii="Times New Roman" w:eastAsia="楷体" w:hAnsi="Times New Roman" w:cs="Times New Roman" w:hint="eastAsia"/>
          <w:i/>
          <w:iCs/>
          <w:szCs w:val="21"/>
        </w:rPr>
        <w:t>E. balteatus</w:t>
      </w:r>
      <w:r>
        <w:rPr>
          <w:rFonts w:ascii="Times New Roman" w:eastAsia="楷体" w:hAnsi="Times New Roman" w:cs="Times New Roman" w:hint="eastAsia"/>
          <w:szCs w:val="21"/>
        </w:rPr>
        <w:t xml:space="preserve"> long-dista</w:t>
      </w:r>
      <w:r>
        <w:rPr>
          <w:rFonts w:ascii="Times New Roman" w:eastAsia="楷体" w:hAnsi="Times New Roman" w:cs="Times New Roman" w:hint="eastAsia"/>
          <w:szCs w:val="21"/>
        </w:rPr>
        <w:t>nce migrants collected on Beihuang Island (Bohai Sea, northeastern China). For each type of pollen grain, the highest level of taxonomic identification is indicated and contrasted between molecular and morphology-based approaches.</w:t>
      </w:r>
      <w:r>
        <w:rPr>
          <w:rFonts w:ascii="Times New Roman" w:eastAsia="楷体" w:hAnsi="Times New Roman" w:cs="Times New Roman" w:hint="eastAsia"/>
          <w:szCs w:val="21"/>
        </w:rPr>
        <w:t xml:space="preserve"> </w:t>
      </w:r>
    </w:p>
    <w:tbl>
      <w:tblPr>
        <w:tblW w:w="4868" w:type="pct"/>
        <w:tblBorders>
          <w:top w:val="singl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2083"/>
        <w:gridCol w:w="5048"/>
      </w:tblGrid>
      <w:tr w:rsidR="003C54B7">
        <w:trPr>
          <w:trHeight w:val="300"/>
        </w:trPr>
        <w:tc>
          <w:tcPr>
            <w:tcW w:w="604" w:type="pct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spacing w:beforeLines="50" w:before="158" w:afterLines="50" w:after="158" w:line="36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Pollen Grain Type</w:t>
            </w:r>
          </w:p>
        </w:tc>
        <w:tc>
          <w:tcPr>
            <w:tcW w:w="1283" w:type="pct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Identified Plants</w:t>
            </w:r>
          </w:p>
        </w:tc>
        <w:tc>
          <w:tcPr>
            <w:tcW w:w="3111" w:type="pct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4B7" w:rsidRDefault="0048558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Molecular Identification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8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Ailanthus altissima</w:t>
            </w:r>
          </w:p>
        </w:tc>
        <w:tc>
          <w:tcPr>
            <w:tcW w:w="311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Ailanthus altissima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Cotinus coggygria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Cotinus coggygria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 xml:space="preserve">Forsythia suspensa  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 xml:space="preserve">Forsythia suspensa  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Prunus avium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Prunus avium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Style w:val="font31"/>
                <w:rFonts w:eastAsia="SimSun"/>
                <w:sz w:val="18"/>
                <w:szCs w:val="18"/>
                <w:lang w:bidi="ar"/>
              </w:rPr>
              <w:t>Brassica</w:t>
            </w:r>
            <w:r>
              <w:rPr>
                <w:rStyle w:val="font21"/>
                <w:rFonts w:eastAsia="SimSun"/>
                <w:sz w:val="18"/>
                <w:szCs w:val="18"/>
                <w:lang w:bidi="ar"/>
              </w:rPr>
              <w:t xml:space="preserve"> L.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21"/>
                <w:rFonts w:eastAsia="SimSun"/>
                <w:sz w:val="18"/>
                <w:szCs w:val="18"/>
                <w:lang w:bidi="ar"/>
              </w:rPr>
              <w:t xml:space="preserve">Sister to </w:t>
            </w:r>
            <w:r>
              <w:rPr>
                <w:rStyle w:val="font31"/>
                <w:rFonts w:eastAsia="SimSun"/>
                <w:sz w:val="18"/>
                <w:szCs w:val="18"/>
                <w:lang w:bidi="ar"/>
              </w:rPr>
              <w:t xml:space="preserve">Brassica carinata/Brassica </w:t>
            </w:r>
            <w:r>
              <w:rPr>
                <w:rStyle w:val="font31"/>
                <w:rFonts w:eastAsia="SimSun"/>
                <w:sz w:val="18"/>
                <w:szCs w:val="18"/>
                <w:lang w:bidi="ar"/>
              </w:rPr>
              <w:t>juncea/Brassica nigra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Morus alba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Morus alba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Citrus sinensis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Citrus sinensis/Citrus maxima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Descurainia sophia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Descurainia sophia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SimSun"/>
                <w:sz w:val="18"/>
                <w:szCs w:val="18"/>
                <w:lang w:bidi="ar"/>
              </w:rPr>
              <w:t xml:space="preserve">Euonymus  </w:t>
            </w:r>
            <w:r>
              <w:rPr>
                <w:rStyle w:val="font51"/>
                <w:rFonts w:eastAsia="SimSun"/>
                <w:sz w:val="18"/>
                <w:szCs w:val="18"/>
                <w:lang w:bidi="ar"/>
              </w:rPr>
              <w:t>L.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51"/>
                <w:rFonts w:eastAsia="SimSun"/>
                <w:sz w:val="18"/>
                <w:szCs w:val="18"/>
                <w:lang w:bidi="ar"/>
              </w:rPr>
              <w:t>Sister to</w:t>
            </w:r>
            <w:r>
              <w:rPr>
                <w:rStyle w:val="font11"/>
                <w:rFonts w:eastAsia="SimSun"/>
                <w:sz w:val="18"/>
                <w:szCs w:val="18"/>
                <w:lang w:bidi="ar"/>
              </w:rPr>
              <w:t xml:space="preserve"> Euonymus alatus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SimSun"/>
                <w:sz w:val="18"/>
                <w:szCs w:val="18"/>
                <w:lang w:bidi="ar"/>
              </w:rPr>
              <w:t xml:space="preserve">Taraxacum </w:t>
            </w:r>
            <w:r>
              <w:rPr>
                <w:rStyle w:val="font51"/>
                <w:rFonts w:eastAsia="SimSun"/>
                <w:sz w:val="18"/>
                <w:szCs w:val="18"/>
                <w:lang w:bidi="ar"/>
              </w:rPr>
              <w:t>L.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51"/>
                <w:rFonts w:eastAsia="SimSun"/>
                <w:sz w:val="18"/>
                <w:szCs w:val="18"/>
                <w:lang w:bidi="ar"/>
              </w:rPr>
              <w:t>Sister to</w:t>
            </w:r>
            <w:r>
              <w:rPr>
                <w:rStyle w:val="font11"/>
                <w:rFonts w:eastAsia="SimSun"/>
                <w:sz w:val="18"/>
                <w:szCs w:val="18"/>
                <w:lang w:bidi="ar"/>
              </w:rPr>
              <w:t xml:space="preserve"> Taraxacum mongolicum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Sedum japonicum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 xml:space="preserve">Sedum 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japonicum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Populus cathayana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Populus cathayana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Celastrus orbiculatus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Celastrus orbiculatus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Daucus carota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Daucus carota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Chenopodium album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Chenopodium giganteum/Chenopodium album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Castanea mollissima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Castanea mollissima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 xml:space="preserve">Amorpha 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fruticosa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Amorpha nana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Diospyros lotus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Diospyros lotus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Ziziphus jujuba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Ziziphus jujuba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Cirsium setosum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Cirsium setosum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Neoshirakia japonica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Neoshirakia japonica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SimSun"/>
                <w:sz w:val="18"/>
                <w:szCs w:val="18"/>
                <w:lang w:bidi="ar"/>
              </w:rPr>
              <w:t xml:space="preserve">Flueggea </w:t>
            </w:r>
            <w:r>
              <w:rPr>
                <w:rStyle w:val="font51"/>
                <w:rFonts w:eastAsia="SimSun"/>
                <w:sz w:val="18"/>
                <w:szCs w:val="18"/>
                <w:lang w:bidi="ar"/>
              </w:rPr>
              <w:t>L.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Flueggea virosa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Maclura pomifera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Maclura pomifera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SimSun"/>
                <w:sz w:val="18"/>
                <w:szCs w:val="18"/>
                <w:lang w:bidi="ar"/>
              </w:rPr>
              <w:t>Rumex</w:t>
            </w:r>
            <w:r>
              <w:rPr>
                <w:rStyle w:val="font51"/>
                <w:rFonts w:eastAsia="SimSun"/>
                <w:sz w:val="18"/>
                <w:szCs w:val="18"/>
                <w:lang w:bidi="ar"/>
              </w:rPr>
              <w:t xml:space="preserve"> L.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51"/>
                <w:rFonts w:eastAsia="SimSun"/>
                <w:sz w:val="18"/>
                <w:szCs w:val="18"/>
                <w:lang w:bidi="ar"/>
              </w:rPr>
              <w:t>Sister to</w:t>
            </w:r>
            <w:r>
              <w:rPr>
                <w:rStyle w:val="font11"/>
                <w:rFonts w:eastAsia="SimSun"/>
                <w:sz w:val="18"/>
                <w:szCs w:val="18"/>
                <w:lang w:bidi="ar"/>
              </w:rPr>
              <w:t xml:space="preserve"> Rumex nepalensis/Rumex kandavanicus/Rumex ponticus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SimSun"/>
                <w:sz w:val="18"/>
                <w:szCs w:val="18"/>
                <w:lang w:bidi="ar"/>
              </w:rPr>
              <w:t xml:space="preserve">Euonymus </w:t>
            </w:r>
            <w:r>
              <w:rPr>
                <w:rStyle w:val="font51"/>
                <w:rFonts w:eastAsia="SimSun"/>
                <w:sz w:val="18"/>
                <w:szCs w:val="18"/>
                <w:lang w:bidi="ar"/>
              </w:rPr>
              <w:t>L.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51"/>
                <w:rFonts w:eastAsia="SimSun"/>
                <w:sz w:val="18"/>
                <w:szCs w:val="18"/>
                <w:lang w:bidi="ar"/>
              </w:rPr>
              <w:t xml:space="preserve">Sister to </w:t>
            </w:r>
            <w:r>
              <w:rPr>
                <w:rStyle w:val="font11"/>
                <w:rFonts w:eastAsia="SimSun"/>
                <w:sz w:val="18"/>
                <w:szCs w:val="18"/>
                <w:lang w:bidi="ar"/>
              </w:rPr>
              <w:t>Euonymus myrianthus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Schisandra chinensis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Schisandra chinensis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Eleusine indica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Eleusine indica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Actinidia kolomikta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Actinidia kolomikta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Cannabis sativa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Cannabis sativa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Humulus scandens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Humulus scandens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Helianthus annuus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Helianthus annuus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Persicaria orientalis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Persicaria orientalis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33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Adenophora trachelioides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Adenophora trachelioides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Gypsophila paniculata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Gypsophila paniculata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SimSun"/>
                <w:sz w:val="18"/>
                <w:szCs w:val="18"/>
                <w:lang w:bidi="ar"/>
              </w:rPr>
              <w:t xml:space="preserve">Artemisia </w:t>
            </w:r>
            <w:r>
              <w:rPr>
                <w:rStyle w:val="font51"/>
                <w:rFonts w:eastAsia="SimSun"/>
                <w:sz w:val="18"/>
                <w:szCs w:val="18"/>
                <w:lang w:bidi="ar"/>
              </w:rPr>
              <w:t>L.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Artemisia sp. AD-H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Rubia cordifolia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Rubia cordifolia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Suaeda glauca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Suaeda glauca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SimSun"/>
                <w:sz w:val="18"/>
                <w:szCs w:val="18"/>
                <w:lang w:bidi="ar"/>
              </w:rPr>
              <w:t xml:space="preserve">Artemisia </w:t>
            </w:r>
            <w:r>
              <w:rPr>
                <w:rStyle w:val="font51"/>
                <w:rFonts w:eastAsia="SimSun"/>
                <w:sz w:val="18"/>
                <w:szCs w:val="18"/>
                <w:lang w:bidi="ar"/>
              </w:rPr>
              <w:t>L.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51"/>
                <w:rFonts w:eastAsia="SimSun"/>
                <w:sz w:val="18"/>
                <w:szCs w:val="18"/>
                <w:lang w:bidi="ar"/>
              </w:rPr>
              <w:t xml:space="preserve">Sister to </w:t>
            </w:r>
            <w:r>
              <w:rPr>
                <w:rStyle w:val="font11"/>
                <w:rFonts w:eastAsia="SimSun"/>
                <w:sz w:val="18"/>
                <w:szCs w:val="18"/>
                <w:lang w:bidi="ar"/>
              </w:rPr>
              <w:t>Artemisia japonica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SimSun"/>
                <w:sz w:val="18"/>
                <w:szCs w:val="18"/>
                <w:lang w:bidi="ar"/>
              </w:rPr>
              <w:t xml:space="preserve">Artemisia </w:t>
            </w:r>
            <w:r>
              <w:rPr>
                <w:rStyle w:val="font51"/>
                <w:rFonts w:eastAsia="SimSun"/>
                <w:sz w:val="18"/>
                <w:szCs w:val="18"/>
                <w:lang w:bidi="ar"/>
              </w:rPr>
              <w:t>L.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51"/>
                <w:rFonts w:eastAsia="SimSun"/>
                <w:sz w:val="18"/>
                <w:szCs w:val="18"/>
                <w:lang w:bidi="ar"/>
              </w:rPr>
              <w:t xml:space="preserve">Sister to </w:t>
            </w:r>
            <w:r>
              <w:rPr>
                <w:rStyle w:val="font11"/>
                <w:rFonts w:eastAsia="SimSun"/>
                <w:sz w:val="18"/>
                <w:szCs w:val="18"/>
                <w:lang w:bidi="ar"/>
              </w:rPr>
              <w:t>Artemisia sieversiana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SimSun"/>
                <w:sz w:val="18"/>
                <w:szCs w:val="18"/>
                <w:lang w:bidi="ar"/>
              </w:rPr>
              <w:t xml:space="preserve">Artemisia </w:t>
            </w:r>
            <w:r>
              <w:rPr>
                <w:rStyle w:val="font51"/>
                <w:rFonts w:eastAsia="SimSun"/>
                <w:sz w:val="18"/>
                <w:szCs w:val="18"/>
                <w:lang w:bidi="ar"/>
              </w:rPr>
              <w:t>L.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51"/>
                <w:rFonts w:eastAsia="SimSun"/>
                <w:sz w:val="18"/>
                <w:szCs w:val="18"/>
                <w:lang w:bidi="ar"/>
              </w:rPr>
              <w:t>Sister to</w:t>
            </w:r>
            <w:r>
              <w:rPr>
                <w:rStyle w:val="font11"/>
                <w:rFonts w:eastAsia="SimSun"/>
                <w:sz w:val="18"/>
                <w:szCs w:val="18"/>
                <w:lang w:bidi="ar"/>
              </w:rPr>
              <w:t xml:space="preserve"> Artemisia annua</w:t>
            </w:r>
          </w:p>
        </w:tc>
      </w:tr>
      <w:tr w:rsidR="003C54B7">
        <w:trPr>
          <w:trHeight w:val="32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 xml:space="preserve">Allium 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tuberosum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Allium tuberosum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Tripolium vulgare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Tripolium vulgare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Ambrosia trifida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Ambrosia trifida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Sorghum bicolor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Sorghum bicolor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Aster tataricus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Aster tataricus</w:t>
            </w:r>
          </w:p>
        </w:tc>
      </w:tr>
      <w:tr w:rsidR="003C54B7">
        <w:trPr>
          <w:trHeight w:val="300"/>
        </w:trPr>
        <w:tc>
          <w:tcPr>
            <w:tcW w:w="604" w:type="pc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283" w:type="pc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Chrysanthemum zawadskii</w:t>
            </w:r>
          </w:p>
        </w:tc>
        <w:tc>
          <w:tcPr>
            <w:tcW w:w="3111" w:type="pc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C54B7" w:rsidRDefault="0048558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Chrysanthemum zawadskii</w:t>
            </w:r>
          </w:p>
        </w:tc>
      </w:tr>
    </w:tbl>
    <w:p w:rsidR="003C54B7" w:rsidRDefault="003C54B7">
      <w:pPr>
        <w:spacing w:beforeLines="100" w:before="317" w:afterLines="50" w:after="158"/>
        <w:rPr>
          <w:rFonts w:ascii="Times New Roman" w:hAnsi="Times New Roman" w:cs="Times New Roman"/>
          <w:color w:val="FF0000"/>
        </w:rPr>
      </w:pPr>
    </w:p>
    <w:sectPr w:rsidR="003C54B7">
      <w:pgSz w:w="11906" w:h="16838"/>
      <w:pgMar w:top="1440" w:right="1803" w:bottom="1440" w:left="1803" w:header="851" w:footer="992" w:gutter="0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582" w:rsidRDefault="00485582">
      <w:r>
        <w:separator/>
      </w:r>
    </w:p>
  </w:endnote>
  <w:endnote w:type="continuationSeparator" w:id="0">
    <w:p w:rsidR="00485582" w:rsidRDefault="0048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DengXian">
    <w:altName w:val="Arial Unicode MS"/>
    <w:panose1 w:val="02010600030101010101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4B7" w:rsidRDefault="00485582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C54B7" w:rsidRDefault="00485582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D2D1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GEXGwIAABc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JNBhFxsCAAAX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3C54B7" w:rsidRDefault="0048558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D2D1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4B7" w:rsidRDefault="00485582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C54B7" w:rsidRDefault="00485582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D2D13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7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RZZAIAABM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Gp+tFlkAgAAEw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3C54B7" w:rsidRDefault="0048558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D2D13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582" w:rsidRDefault="00485582">
      <w:r>
        <w:separator/>
      </w:r>
    </w:p>
  </w:footnote>
  <w:footnote w:type="continuationSeparator" w:id="0">
    <w:p w:rsidR="00485582" w:rsidRDefault="00485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4B7" w:rsidRDefault="00485582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C54B7" w:rsidRDefault="00485582">
                          <w:pPr>
                            <w:pStyle w:val="Head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D2D13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8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G5MBhGMCAAAT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3C54B7" w:rsidRDefault="00485582">
                    <w:pPr>
                      <w:pStyle w:val="Head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D2D13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A5F08"/>
    <w:multiLevelType w:val="singleLevel"/>
    <w:tmpl w:val="1C7A5F08"/>
    <w:lvl w:ilvl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2A560D"/>
    <w:rsid w:val="003C54B7"/>
    <w:rsid w:val="00485582"/>
    <w:rsid w:val="00BD2D13"/>
    <w:rsid w:val="014B5F13"/>
    <w:rsid w:val="01E85A93"/>
    <w:rsid w:val="044B3BC5"/>
    <w:rsid w:val="054A65C7"/>
    <w:rsid w:val="0B9D6C6B"/>
    <w:rsid w:val="0D530456"/>
    <w:rsid w:val="142F658C"/>
    <w:rsid w:val="150D6392"/>
    <w:rsid w:val="1737356C"/>
    <w:rsid w:val="178B1240"/>
    <w:rsid w:val="19186E37"/>
    <w:rsid w:val="199A609D"/>
    <w:rsid w:val="22BC3090"/>
    <w:rsid w:val="239653E6"/>
    <w:rsid w:val="2E0B43C3"/>
    <w:rsid w:val="2F8C53D6"/>
    <w:rsid w:val="32DF030B"/>
    <w:rsid w:val="33A32C0A"/>
    <w:rsid w:val="36B53036"/>
    <w:rsid w:val="37694E92"/>
    <w:rsid w:val="382D7B74"/>
    <w:rsid w:val="391077C7"/>
    <w:rsid w:val="39B40DFE"/>
    <w:rsid w:val="3A600AA3"/>
    <w:rsid w:val="3AA51C57"/>
    <w:rsid w:val="3B0D7909"/>
    <w:rsid w:val="43713C1A"/>
    <w:rsid w:val="45ED20F6"/>
    <w:rsid w:val="45FB5F77"/>
    <w:rsid w:val="465A7FBA"/>
    <w:rsid w:val="472A560D"/>
    <w:rsid w:val="47CA5EB0"/>
    <w:rsid w:val="48FA736C"/>
    <w:rsid w:val="4B114A0E"/>
    <w:rsid w:val="4D40735C"/>
    <w:rsid w:val="50E118C1"/>
    <w:rsid w:val="53E83CF3"/>
    <w:rsid w:val="57787562"/>
    <w:rsid w:val="57D60CA1"/>
    <w:rsid w:val="58484642"/>
    <w:rsid w:val="5A0408C8"/>
    <w:rsid w:val="5EB43174"/>
    <w:rsid w:val="5F2B1C84"/>
    <w:rsid w:val="61D71E55"/>
    <w:rsid w:val="622223FA"/>
    <w:rsid w:val="63122F7C"/>
    <w:rsid w:val="640146B7"/>
    <w:rsid w:val="6563068A"/>
    <w:rsid w:val="676217D6"/>
    <w:rsid w:val="67931B01"/>
    <w:rsid w:val="6DED6A7A"/>
    <w:rsid w:val="6ED90B90"/>
    <w:rsid w:val="707A79DD"/>
    <w:rsid w:val="72693131"/>
    <w:rsid w:val="728961C5"/>
    <w:rsid w:val="744453EC"/>
    <w:rsid w:val="74A3771B"/>
    <w:rsid w:val="78123318"/>
    <w:rsid w:val="7F7C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6B1D7A-904B-4595-808E-FC5C4E2B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qFormat/>
    <w:rPr>
      <w:rFonts w:ascii="Arial-BoldMT" w:eastAsia="Arial-BoldMT" w:hAnsi="Arial-BoldMT" w:cs="Arial-BoldMT"/>
      <w:b/>
      <w:color w:val="242021"/>
      <w:sz w:val="20"/>
      <w:szCs w:val="20"/>
    </w:rPr>
  </w:style>
  <w:style w:type="character" w:customStyle="1" w:styleId="font31">
    <w:name w:val="font31"/>
    <w:qFormat/>
    <w:rPr>
      <w:rFonts w:ascii="Times New Roman" w:hAnsi="Times New Roman" w:cs="Times New Roman" w:hint="default"/>
      <w:i/>
      <w:color w:val="000000"/>
      <w:sz w:val="22"/>
      <w:szCs w:val="22"/>
      <w:u w:val="none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">
    <w:name w:val="font11"/>
    <w:qFormat/>
    <w:rPr>
      <w:rFonts w:ascii="Times New Roman" w:hAnsi="Times New Roman" w:cs="Times New Roman" w:hint="default"/>
      <w:i/>
      <w:color w:val="000000"/>
      <w:sz w:val="22"/>
      <w:szCs w:val="22"/>
      <w:u w:val="none"/>
    </w:rPr>
  </w:style>
  <w:style w:type="character" w:customStyle="1" w:styleId="font51">
    <w:name w:val="font5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styleId="LineNumber">
    <w:name w:val="line number"/>
    <w:basedOn w:val="DefaultParagraphFont"/>
    <w:rsid w:val="00BD2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胖胖</dc:creator>
  <cp:lastModifiedBy>Kate Armal</cp:lastModifiedBy>
  <cp:revision>2</cp:revision>
  <dcterms:created xsi:type="dcterms:W3CDTF">2022-04-22T08:36:00Z</dcterms:created>
  <dcterms:modified xsi:type="dcterms:W3CDTF">2022-04-22T08:36:00Z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E8D25425AE85469EBE91A3A35A3BB6DA</vt:lpwstr>
  </property>
</Properties>
</file>