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074E5" w14:textId="39F14DC2" w:rsidR="00FF1730" w:rsidRDefault="0066630E" w:rsidP="00FF1730">
      <w:pPr>
        <w:jc w:val="center"/>
        <w:rPr>
          <w:rFonts w:cstheme="minorHAnsi"/>
          <w:b/>
          <w:bCs/>
          <w:sz w:val="28"/>
          <w:szCs w:val="28"/>
        </w:rPr>
      </w:pPr>
      <w:r w:rsidRPr="00755E68">
        <w:rPr>
          <w:rFonts w:cstheme="minorHAnsi"/>
          <w:b/>
          <w:bCs/>
          <w:sz w:val="28"/>
          <w:szCs w:val="28"/>
        </w:rPr>
        <w:t>Figure 6.</w:t>
      </w:r>
    </w:p>
    <w:p w14:paraId="3F5B4348" w14:textId="1CD7E0BF" w:rsidR="0066630E" w:rsidRPr="00755E68" w:rsidRDefault="0066630E" w:rsidP="00FF1730">
      <w:pPr>
        <w:jc w:val="center"/>
        <w:rPr>
          <w:rFonts w:cstheme="minorHAnsi"/>
          <w:b/>
          <w:bCs/>
          <w:sz w:val="28"/>
          <w:szCs w:val="28"/>
        </w:rPr>
      </w:pPr>
      <w:r w:rsidRPr="00755E68">
        <w:rPr>
          <w:rFonts w:cstheme="minorHAnsi"/>
          <w:b/>
          <w:bCs/>
          <w:sz w:val="28"/>
          <w:szCs w:val="28"/>
        </w:rPr>
        <w:t>MCN-v</w:t>
      </w:r>
      <w:r w:rsidR="003D2936">
        <w:rPr>
          <w:rFonts w:cstheme="minorHAnsi"/>
          <w:b/>
          <w:bCs/>
          <w:sz w:val="28"/>
          <w:szCs w:val="28"/>
        </w:rPr>
        <w:t>l</w:t>
      </w:r>
      <w:r w:rsidRPr="00755E68">
        <w:rPr>
          <w:rFonts w:cstheme="minorHAnsi"/>
          <w:b/>
          <w:bCs/>
          <w:sz w:val="28"/>
          <w:szCs w:val="28"/>
        </w:rPr>
        <w:t>PAG pathway inhibition and effect on behaviour during acquisition.</w:t>
      </w:r>
    </w:p>
    <w:tbl>
      <w:tblPr>
        <w:tblW w:w="6360" w:type="dxa"/>
        <w:tblLook w:val="04A0" w:firstRow="1" w:lastRow="0" w:firstColumn="1" w:lastColumn="0" w:noHBand="0" w:noVBand="1"/>
      </w:tblPr>
      <w:tblGrid>
        <w:gridCol w:w="698"/>
        <w:gridCol w:w="584"/>
        <w:gridCol w:w="584"/>
        <w:gridCol w:w="584"/>
        <w:gridCol w:w="584"/>
        <w:gridCol w:w="419"/>
        <w:gridCol w:w="584"/>
        <w:gridCol w:w="584"/>
        <w:gridCol w:w="584"/>
        <w:gridCol w:w="584"/>
        <w:gridCol w:w="584"/>
      </w:tblGrid>
      <w:tr w:rsidR="0066630E" w:rsidRPr="008E0CDB" w14:paraId="5B7C17AC" w14:textId="77777777" w:rsidTr="00BD0085">
        <w:trPr>
          <w:trHeight w:val="300"/>
        </w:trPr>
        <w:tc>
          <w:tcPr>
            <w:tcW w:w="63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E977" w14:textId="5EC48667" w:rsidR="0066630E" w:rsidRPr="00755E68" w:rsidRDefault="0066630E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8E0CDB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B Top. Freezing </w:t>
            </w:r>
            <w:r w:rsidR="003D293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(%) </w:t>
            </w:r>
            <w:r w:rsidRPr="008E0CDB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during CS-US</w:t>
            </w:r>
          </w:p>
          <w:p w14:paraId="0E793893" w14:textId="1852C3DB" w:rsidR="0066630E" w:rsidRPr="008E0CDB" w:rsidRDefault="0066630E" w:rsidP="00BD00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Individual data points showing</w:t>
            </w:r>
            <w:r w:rsidR="001641E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the</w:t>
            </w:r>
            <w:r w:rsidRPr="00755E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percentage of </w:t>
            </w:r>
            <w:r w:rsidR="001641E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time spent </w:t>
            </w:r>
            <w:r w:rsidRPr="00755E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freezing (%) </w:t>
            </w:r>
          </w:p>
        </w:tc>
      </w:tr>
      <w:tr w:rsidR="0066630E" w:rsidRPr="008E0CDB" w14:paraId="490E1701" w14:textId="77777777" w:rsidTr="00BD0085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0B22" w14:textId="77777777" w:rsidR="0066630E" w:rsidRPr="008E0CDB" w:rsidRDefault="0066630E" w:rsidP="00BD00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8E0CDB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Trial</w:t>
            </w: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F589" w14:textId="77777777" w:rsidR="0066630E" w:rsidRPr="008E0CDB" w:rsidRDefault="0066630E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8E0CDB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Control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6EF8" w14:textId="77777777" w:rsidR="0066630E" w:rsidRPr="008E0CDB" w:rsidRDefault="0066630E" w:rsidP="00BD00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8E0CDB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66630E" w:rsidRPr="008E0CDB" w14:paraId="790590C1" w14:textId="77777777" w:rsidTr="00BD0085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6565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8E0CDB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99F9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CDD5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3F32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1A56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1F6C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4555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9237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14A1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5DB8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5827" w14:textId="77777777" w:rsidR="0066630E" w:rsidRPr="008E0CDB" w:rsidRDefault="0066630E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66630E" w:rsidRPr="008E0CDB" w14:paraId="67CF63CD" w14:textId="77777777" w:rsidTr="00BD0085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2BFB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8E0CDB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1D5E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692F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CEDE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0D97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78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3426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448F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08FA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464B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A588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16AA" w14:textId="77777777" w:rsidR="0066630E" w:rsidRPr="008E0CDB" w:rsidRDefault="0066630E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66630E" w:rsidRPr="008E0CDB" w14:paraId="04A5B4BC" w14:textId="77777777" w:rsidTr="00BD0085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ACFB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8E0CDB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D62C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50A4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8AC0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EC86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A56C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0AC8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7FBC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2A69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D331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B87E" w14:textId="77777777" w:rsidR="0066630E" w:rsidRPr="008E0CDB" w:rsidRDefault="0066630E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66630E" w:rsidRPr="008E0CDB" w14:paraId="7943A3EA" w14:textId="77777777" w:rsidTr="00BD0085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468B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8E0CDB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2FD1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3F4B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D5F7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6DFF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92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D262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F874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67E9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3375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D2DD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4D70" w14:textId="77777777" w:rsidR="0066630E" w:rsidRPr="008E0CDB" w:rsidRDefault="0066630E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66630E" w:rsidRPr="008E0CDB" w14:paraId="1E1C4F69" w14:textId="77777777" w:rsidTr="00BD0085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4D3B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8E0CDB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A8C6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93AF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A605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FAFC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886A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76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0F84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1FF5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CE26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60F8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E9C6" w14:textId="77777777" w:rsidR="0066630E" w:rsidRPr="008E0CDB" w:rsidRDefault="0066630E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66630E" w:rsidRPr="008E0CDB" w14:paraId="16F9CC52" w14:textId="77777777" w:rsidTr="00BD0085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3A00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8E0CDB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D716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96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2C9A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DFF7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06A2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5103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C9F6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D575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C357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D8A5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E4F8" w14:textId="77777777" w:rsidR="0066630E" w:rsidRPr="008E0CDB" w:rsidRDefault="0066630E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66630E" w:rsidRPr="008E0CDB" w14:paraId="2C677ABD" w14:textId="77777777" w:rsidTr="00BD0085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318C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8E0CDB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6D79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9BD7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96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5BA0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DEC5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F6A6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F1EF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1711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DEAF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D4FD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B9A9" w14:textId="77777777" w:rsidR="0066630E" w:rsidRPr="008E0CDB" w:rsidRDefault="0066630E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66630E" w:rsidRPr="008E0CDB" w14:paraId="76DF7913" w14:textId="77777777" w:rsidTr="00BD0085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5F2F" w14:textId="77777777" w:rsidR="0066630E" w:rsidRPr="008E0CDB" w:rsidRDefault="0066630E" w:rsidP="00BD00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8E0CDB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Trial</w:t>
            </w:r>
          </w:p>
        </w:tc>
        <w:tc>
          <w:tcPr>
            <w:tcW w:w="5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3C3B" w14:textId="77777777" w:rsidR="0066630E" w:rsidRPr="008E0CDB" w:rsidRDefault="0066630E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8E0CDB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DREADD</w:t>
            </w:r>
          </w:p>
        </w:tc>
      </w:tr>
      <w:tr w:rsidR="0066630E" w:rsidRPr="008E0CDB" w14:paraId="400E993D" w14:textId="77777777" w:rsidTr="00BD0085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BF57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8E0CDB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6D1B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926F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55D5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BE59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1A5F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97A4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1BFC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6F3D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1EBA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7573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14</w:t>
            </w:r>
          </w:p>
        </w:tc>
      </w:tr>
      <w:tr w:rsidR="0066630E" w:rsidRPr="008E0CDB" w14:paraId="5864665D" w14:textId="77777777" w:rsidTr="00BD0085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988C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8E0CDB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EF19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93C8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49AF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72F3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ACD8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A8C4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6049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BEBC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39EA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BD85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66</w:t>
            </w:r>
          </w:p>
        </w:tc>
      </w:tr>
      <w:tr w:rsidR="0066630E" w:rsidRPr="008E0CDB" w14:paraId="668E9722" w14:textId="77777777" w:rsidTr="00BD0085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EFD4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8E0CDB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5D07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78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942F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A337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7482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7F0F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4880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3F7A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F126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4A19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6E55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74</w:t>
            </w:r>
          </w:p>
        </w:tc>
      </w:tr>
      <w:tr w:rsidR="0066630E" w:rsidRPr="008E0CDB" w14:paraId="48B93C2E" w14:textId="77777777" w:rsidTr="00BD0085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CE8B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8E0CDB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6026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4762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2936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AF58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9BB0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7050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8631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CEC9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A559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273D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52</w:t>
            </w:r>
          </w:p>
        </w:tc>
      </w:tr>
      <w:tr w:rsidR="0066630E" w:rsidRPr="008E0CDB" w14:paraId="7C0AB9B3" w14:textId="77777777" w:rsidTr="00BD0085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9591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8E0CDB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A1E1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3C83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2629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D20D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3C41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4316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62AE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962F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7558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9CDD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66630E" w:rsidRPr="008E0CDB" w14:paraId="6D855694" w14:textId="77777777" w:rsidTr="00BD0085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0C0D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8E0CDB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2AA9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98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6A5E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4AE1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4C17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EA98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93B4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02A2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DB11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82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0053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7899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66630E" w:rsidRPr="008E0CDB" w14:paraId="2D56722E" w14:textId="77777777" w:rsidTr="00BD0085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532B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8E0CDB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6593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80C8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6453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C508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8792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A056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FB33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96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CC51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EB69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E685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66630E" w:rsidRPr="008E0CDB" w14:paraId="0C2E66FB" w14:textId="77777777" w:rsidTr="00BD0085">
        <w:trPr>
          <w:trHeight w:val="30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1DE8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4D42" w14:textId="77777777" w:rsidR="0066630E" w:rsidRPr="008E0CDB" w:rsidRDefault="0066630E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C01B" w14:textId="77777777" w:rsidR="0066630E" w:rsidRPr="008E0CDB" w:rsidRDefault="0066630E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B190" w14:textId="77777777" w:rsidR="0066630E" w:rsidRPr="008E0CDB" w:rsidRDefault="0066630E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AE6A" w14:textId="77777777" w:rsidR="0066630E" w:rsidRPr="008E0CDB" w:rsidRDefault="0066630E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0EED2" w14:textId="77777777" w:rsidR="0066630E" w:rsidRPr="008E0CDB" w:rsidRDefault="0066630E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F815" w14:textId="77777777" w:rsidR="0066630E" w:rsidRPr="008E0CDB" w:rsidRDefault="0066630E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18F7" w14:textId="77777777" w:rsidR="0066630E" w:rsidRPr="008E0CDB" w:rsidRDefault="0066630E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A5AE" w14:textId="77777777" w:rsidR="0066630E" w:rsidRPr="008E0CDB" w:rsidRDefault="0066630E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D80D" w14:textId="77777777" w:rsidR="0066630E" w:rsidRPr="008E0CDB" w:rsidRDefault="0066630E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74BE" w14:textId="77777777" w:rsidR="0066630E" w:rsidRPr="008E0CDB" w:rsidRDefault="0066630E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66630E" w:rsidRPr="008E0CDB" w14:paraId="78E6CB00" w14:textId="77777777" w:rsidTr="00BD0085">
        <w:trPr>
          <w:trHeight w:val="360"/>
        </w:trPr>
        <w:tc>
          <w:tcPr>
            <w:tcW w:w="63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1695F" w14:textId="10E9E345" w:rsidR="0066630E" w:rsidRPr="00755E68" w:rsidRDefault="0066630E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8E0CDB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B Bottom. Freezing </w:t>
            </w:r>
            <w:r w:rsidR="001641EF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(%) </w:t>
            </w:r>
            <w:r w:rsidRPr="008E0CDB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during ITI</w:t>
            </w:r>
          </w:p>
          <w:p w14:paraId="61A45892" w14:textId="1D1EF67E" w:rsidR="0066630E" w:rsidRPr="008E0CDB" w:rsidRDefault="0066630E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Individual data points showing</w:t>
            </w:r>
            <w:r w:rsidR="001641E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the</w:t>
            </w:r>
            <w:r w:rsidRPr="00755E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percentage of </w:t>
            </w:r>
            <w:r w:rsidR="001641E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time spent </w:t>
            </w:r>
            <w:r w:rsidRPr="00755E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freezing (%)</w:t>
            </w:r>
          </w:p>
        </w:tc>
      </w:tr>
      <w:tr w:rsidR="0066630E" w:rsidRPr="008E0CDB" w14:paraId="6193C434" w14:textId="77777777" w:rsidTr="00BD0085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C9C4" w14:textId="77777777" w:rsidR="0066630E" w:rsidRPr="008E0CDB" w:rsidRDefault="0066630E" w:rsidP="00BD00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8E0CDB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Trial</w:t>
            </w:r>
          </w:p>
        </w:tc>
        <w:tc>
          <w:tcPr>
            <w:tcW w:w="507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4D54" w14:textId="77777777" w:rsidR="0066630E" w:rsidRPr="008E0CDB" w:rsidRDefault="0066630E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8E0CDB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Control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634A" w14:textId="77777777" w:rsidR="0066630E" w:rsidRPr="008E0CDB" w:rsidRDefault="0066630E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E0CDB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66630E" w:rsidRPr="008E0CDB" w14:paraId="196D4A85" w14:textId="77777777" w:rsidTr="00BD0085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F32D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8E0CDB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01F3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CA2D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06C7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61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BF62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EA31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409B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35E0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BBB9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90E2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FE81" w14:textId="77777777" w:rsidR="0066630E" w:rsidRPr="008E0CDB" w:rsidRDefault="0066630E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E0CDB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66630E" w:rsidRPr="008E0CDB" w14:paraId="22E43917" w14:textId="77777777" w:rsidTr="00BD0085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97E0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8E0CDB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31C3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C0F6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79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5CE8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0B52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16DC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0077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A987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60C8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B019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87F3" w14:textId="77777777" w:rsidR="0066630E" w:rsidRPr="008E0CDB" w:rsidRDefault="0066630E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E0CDB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66630E" w:rsidRPr="008E0CDB" w14:paraId="20ABDDA5" w14:textId="77777777" w:rsidTr="00BD0085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E998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8E0CDB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3593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1B93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A1B5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654A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74C4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5579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EDBB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69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F28F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0056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B96A" w14:textId="77777777" w:rsidR="0066630E" w:rsidRPr="008E0CDB" w:rsidRDefault="0066630E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E0CDB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66630E" w:rsidRPr="008E0CDB" w14:paraId="7498F22D" w14:textId="77777777" w:rsidTr="00BD0085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B703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8E0CDB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F781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152A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A521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93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B7AA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A29D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82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412A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F5A7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B1DA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DC27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837B" w14:textId="77777777" w:rsidR="0066630E" w:rsidRPr="008E0CDB" w:rsidRDefault="0066630E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E0CDB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66630E" w:rsidRPr="008E0CDB" w14:paraId="1268D48D" w14:textId="77777777" w:rsidTr="00BD0085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A927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8E0CDB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F9EF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2B94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99DD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92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AFF7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83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7A28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523C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8B75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E22C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5D37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FFC3" w14:textId="77777777" w:rsidR="0066630E" w:rsidRPr="008E0CDB" w:rsidRDefault="0066630E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E0CDB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66630E" w:rsidRPr="008E0CDB" w14:paraId="2D9B09E7" w14:textId="77777777" w:rsidTr="00BD0085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F0AD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8E0CDB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F352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356E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73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8FFB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95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73EB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A8C7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82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D328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6F7D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76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CC99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00A6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858C" w14:textId="77777777" w:rsidR="0066630E" w:rsidRPr="008E0CDB" w:rsidRDefault="0066630E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E0CDB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66630E" w:rsidRPr="008E0CDB" w14:paraId="66CF2034" w14:textId="77777777" w:rsidTr="00BD0085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A5AE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8E0CDB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7FA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94DF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FD04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394D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174F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37D2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5287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B35A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73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40EA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13D8" w14:textId="77777777" w:rsidR="0066630E" w:rsidRPr="008E0CDB" w:rsidRDefault="0066630E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E0CDB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66630E" w:rsidRPr="008E0CDB" w14:paraId="525F5293" w14:textId="77777777" w:rsidTr="00BD0085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69D2" w14:textId="77777777" w:rsidR="0066630E" w:rsidRPr="008E0CDB" w:rsidRDefault="0066630E" w:rsidP="00BD00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8E0CDB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Trial</w:t>
            </w:r>
          </w:p>
        </w:tc>
        <w:tc>
          <w:tcPr>
            <w:tcW w:w="5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6B98" w14:textId="77777777" w:rsidR="0066630E" w:rsidRPr="008E0CDB" w:rsidRDefault="0066630E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8E0CDB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DREADD</w:t>
            </w:r>
          </w:p>
        </w:tc>
      </w:tr>
      <w:tr w:rsidR="0066630E" w:rsidRPr="008E0CDB" w14:paraId="7A1410CA" w14:textId="77777777" w:rsidTr="00BD0085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BFA0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8E0CDB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1804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48CF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3AF8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E2AE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1BF4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4B77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D664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A314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0D8F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F1E0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14</w:t>
            </w:r>
          </w:p>
        </w:tc>
      </w:tr>
      <w:tr w:rsidR="0066630E" w:rsidRPr="008E0CDB" w14:paraId="2DB95F6C" w14:textId="77777777" w:rsidTr="00BD0085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FD3B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8E0CDB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B757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8F00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76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B95B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C766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9142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7EE6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02F0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92AB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9006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1138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43</w:t>
            </w:r>
          </w:p>
        </w:tc>
      </w:tr>
      <w:tr w:rsidR="0066630E" w:rsidRPr="008E0CDB" w14:paraId="18DDD5CF" w14:textId="77777777" w:rsidTr="00BD0085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700D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8E0CDB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76F1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DBB0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A422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AB35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D795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6C55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E6CD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0BDC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B20A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0F8A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52</w:t>
            </w:r>
          </w:p>
        </w:tc>
      </w:tr>
      <w:tr w:rsidR="0066630E" w:rsidRPr="008E0CDB" w14:paraId="7A9C56E3" w14:textId="77777777" w:rsidTr="00BD0085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3447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8E0CDB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459C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45E4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1BF7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87ED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8DF3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910C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572C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F659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731F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4E59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91</w:t>
            </w:r>
          </w:p>
        </w:tc>
      </w:tr>
      <w:tr w:rsidR="0066630E" w:rsidRPr="008E0CDB" w14:paraId="436627DF" w14:textId="77777777" w:rsidTr="00BD0085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4943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8E0CDB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776A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02D0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79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AF38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C007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875D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C4D1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4B16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5792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47F0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C276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91</w:t>
            </w:r>
          </w:p>
        </w:tc>
      </w:tr>
      <w:tr w:rsidR="0066630E" w:rsidRPr="008E0CDB" w14:paraId="02647CE7" w14:textId="77777777" w:rsidTr="00BD0085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6B5B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8E0CDB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57A0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7F99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92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EEB1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DB89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EB71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0B45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18E7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30A8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7598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3CE3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93</w:t>
            </w:r>
          </w:p>
        </w:tc>
      </w:tr>
      <w:tr w:rsidR="0066630E" w:rsidRPr="008E0CDB" w14:paraId="331BA372" w14:textId="77777777" w:rsidTr="00BD0085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5261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8E0CDB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3061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93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BB40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95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6111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8258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5A82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73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26D7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B217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E7BC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E6CB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EF3B" w14:textId="77777777" w:rsidR="0066630E" w:rsidRPr="008E0CDB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E0CDB">
              <w:rPr>
                <w:rFonts w:eastAsia="Times New Roman" w:cstheme="minorHAnsi"/>
                <w:sz w:val="20"/>
                <w:szCs w:val="20"/>
                <w:lang w:eastAsia="en-GB"/>
              </w:rPr>
              <w:t>94</w:t>
            </w:r>
          </w:p>
        </w:tc>
      </w:tr>
    </w:tbl>
    <w:p w14:paraId="465A0D60" w14:textId="77777777" w:rsidR="0066630E" w:rsidRPr="00755E68" w:rsidRDefault="0066630E" w:rsidP="0066630E">
      <w:pPr>
        <w:rPr>
          <w:rFonts w:cstheme="minorHAnsi"/>
          <w:b/>
          <w:bCs/>
          <w:sz w:val="28"/>
          <w:szCs w:val="28"/>
        </w:rPr>
      </w:pPr>
    </w:p>
    <w:p w14:paraId="07C0083A" w14:textId="77777777" w:rsidR="0066630E" w:rsidRPr="00755E68" w:rsidRDefault="0066630E" w:rsidP="0066630E">
      <w:pPr>
        <w:rPr>
          <w:rFonts w:cstheme="minorHAnsi"/>
          <w:sz w:val="52"/>
          <w:szCs w:val="52"/>
        </w:rPr>
      </w:pPr>
    </w:p>
    <w:tbl>
      <w:tblPr>
        <w:tblW w:w="4973" w:type="dxa"/>
        <w:tblLook w:val="04A0" w:firstRow="1" w:lastRow="0" w:firstColumn="1" w:lastColumn="0" w:noHBand="0" w:noVBand="1"/>
      </w:tblPr>
      <w:tblGrid>
        <w:gridCol w:w="1040"/>
        <w:gridCol w:w="1191"/>
        <w:gridCol w:w="511"/>
        <w:gridCol w:w="1040"/>
        <w:gridCol w:w="1191"/>
      </w:tblGrid>
      <w:tr w:rsidR="0066630E" w:rsidRPr="00755E68" w14:paraId="10958729" w14:textId="77777777" w:rsidTr="00BD0085">
        <w:trPr>
          <w:trHeight w:val="43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3F35" w14:textId="58C1EA0E" w:rsidR="0066630E" w:rsidRPr="00755E68" w:rsidRDefault="0066630E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lastRenderedPageBreak/>
              <w:t xml:space="preserve">C Top. USV </w:t>
            </w:r>
            <w:r w:rsidR="001641EF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count </w:t>
            </w:r>
            <w:r w:rsidRPr="00755E6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during CS-US</w:t>
            </w:r>
          </w:p>
          <w:p w14:paraId="706DBF8C" w14:textId="54EE08A0" w:rsidR="0066630E" w:rsidRPr="00755E68" w:rsidRDefault="0066630E" w:rsidP="00BD00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Individual data points showing total number of USVs (n)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6242" w14:textId="77777777" w:rsidR="0066630E" w:rsidRPr="00755E68" w:rsidRDefault="0066630E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5651" w14:textId="75419903" w:rsidR="0066630E" w:rsidRPr="00755E68" w:rsidRDefault="0066630E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 Bottom. USV</w:t>
            </w:r>
            <w:r w:rsidR="002E077B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count</w:t>
            </w:r>
            <w:r w:rsidRPr="00755E6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during ITI</w:t>
            </w:r>
          </w:p>
          <w:p w14:paraId="5694412F" w14:textId="266A5815" w:rsidR="0066630E" w:rsidRPr="00755E68" w:rsidRDefault="0066630E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Individual data points showing total number of USVs (n)</w:t>
            </w:r>
          </w:p>
        </w:tc>
      </w:tr>
      <w:tr w:rsidR="0066630E" w:rsidRPr="00755E68" w14:paraId="623962E8" w14:textId="77777777" w:rsidTr="00BD0085">
        <w:trPr>
          <w:trHeight w:val="19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F6A0" w14:textId="77777777" w:rsidR="0066630E" w:rsidRPr="00755E68" w:rsidRDefault="0066630E" w:rsidP="00BD00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Control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43F2" w14:textId="77777777" w:rsidR="0066630E" w:rsidRPr="00755E68" w:rsidRDefault="0066630E" w:rsidP="00BD00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DREADD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835D" w14:textId="77777777" w:rsidR="0066630E" w:rsidRPr="00755E68" w:rsidRDefault="0066630E" w:rsidP="00BD00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6891" w14:textId="77777777" w:rsidR="0066630E" w:rsidRPr="00755E68" w:rsidRDefault="0066630E" w:rsidP="00BD00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Control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5E18" w14:textId="77777777" w:rsidR="0066630E" w:rsidRPr="00755E68" w:rsidRDefault="0066630E" w:rsidP="00BD00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DREADD</w:t>
            </w:r>
          </w:p>
        </w:tc>
      </w:tr>
      <w:tr w:rsidR="0066630E" w:rsidRPr="00755E68" w14:paraId="07AB8F7E" w14:textId="77777777" w:rsidTr="00BD0085">
        <w:trPr>
          <w:trHeight w:val="19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5438" w14:textId="77777777" w:rsidR="0066630E" w:rsidRPr="00755E68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BE70" w14:textId="77777777" w:rsidR="0066630E" w:rsidRPr="00755E68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9D36" w14:textId="77777777" w:rsidR="0066630E" w:rsidRPr="00755E68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083E" w14:textId="77777777" w:rsidR="0066630E" w:rsidRPr="00755E68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1475" w14:textId="77777777" w:rsidR="0066630E" w:rsidRPr="00755E68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</w:tr>
      <w:tr w:rsidR="0066630E" w:rsidRPr="00755E68" w14:paraId="4ABCD7BB" w14:textId="77777777" w:rsidTr="00BD0085">
        <w:trPr>
          <w:trHeight w:val="19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9715" w14:textId="77777777" w:rsidR="0066630E" w:rsidRPr="00755E68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F752" w14:textId="77777777" w:rsidR="0066630E" w:rsidRPr="00755E68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AD79" w14:textId="77777777" w:rsidR="0066630E" w:rsidRPr="00755E68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ECFF" w14:textId="77777777" w:rsidR="0066630E" w:rsidRPr="00755E68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189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DE03" w14:textId="77777777" w:rsidR="0066630E" w:rsidRPr="00755E68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78</w:t>
            </w:r>
          </w:p>
        </w:tc>
      </w:tr>
      <w:tr w:rsidR="0066630E" w:rsidRPr="00755E68" w14:paraId="54E1A96B" w14:textId="77777777" w:rsidTr="00BD0085">
        <w:trPr>
          <w:trHeight w:val="19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F514" w14:textId="77777777" w:rsidR="0066630E" w:rsidRPr="00755E68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D96F" w14:textId="77777777" w:rsidR="0066630E" w:rsidRPr="00755E68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30A6" w14:textId="77777777" w:rsidR="0066630E" w:rsidRPr="00755E68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020E" w14:textId="77777777" w:rsidR="0066630E" w:rsidRPr="00755E68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C44E" w14:textId="77777777" w:rsidR="0066630E" w:rsidRPr="00755E68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</w:tr>
      <w:tr w:rsidR="0066630E" w:rsidRPr="00755E68" w14:paraId="5C503FDB" w14:textId="77777777" w:rsidTr="00BD0085">
        <w:trPr>
          <w:trHeight w:val="19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59D7" w14:textId="77777777" w:rsidR="0066630E" w:rsidRPr="00755E68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837F" w14:textId="77777777" w:rsidR="0066630E" w:rsidRPr="00755E68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5251" w14:textId="77777777" w:rsidR="0066630E" w:rsidRPr="00755E68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A33A" w14:textId="77777777" w:rsidR="0066630E" w:rsidRPr="00755E68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AB95" w14:textId="77777777" w:rsidR="0066630E" w:rsidRPr="00755E68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</w:tr>
      <w:tr w:rsidR="0066630E" w:rsidRPr="00755E68" w14:paraId="56231B53" w14:textId="77777777" w:rsidTr="00BD0085">
        <w:trPr>
          <w:trHeight w:val="19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8E67" w14:textId="77777777" w:rsidR="0066630E" w:rsidRPr="00755E68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B0B9" w14:textId="77777777" w:rsidR="0066630E" w:rsidRPr="00755E68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A8F6" w14:textId="77777777" w:rsidR="0066630E" w:rsidRPr="00755E68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B3AB" w14:textId="77777777" w:rsidR="0066630E" w:rsidRPr="00755E68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79D8" w14:textId="77777777" w:rsidR="0066630E" w:rsidRPr="00755E68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</w:tr>
      <w:tr w:rsidR="0066630E" w:rsidRPr="00755E68" w14:paraId="44AC5FC3" w14:textId="77777777" w:rsidTr="00BD0085">
        <w:trPr>
          <w:trHeight w:val="19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2069" w14:textId="77777777" w:rsidR="0066630E" w:rsidRPr="00755E68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2D24" w14:textId="77777777" w:rsidR="0066630E" w:rsidRPr="00755E68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A57A" w14:textId="77777777" w:rsidR="0066630E" w:rsidRPr="00755E68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2CA3" w14:textId="77777777" w:rsidR="0066630E" w:rsidRPr="00755E68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31AB" w14:textId="77777777" w:rsidR="0066630E" w:rsidRPr="00755E68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</w:tr>
      <w:tr w:rsidR="0066630E" w:rsidRPr="00755E68" w14:paraId="74BCCF34" w14:textId="77777777" w:rsidTr="00BD0085">
        <w:trPr>
          <w:trHeight w:val="19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9262" w14:textId="77777777" w:rsidR="0066630E" w:rsidRPr="00755E68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8B93" w14:textId="77777777" w:rsidR="0066630E" w:rsidRPr="00755E68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554D" w14:textId="77777777" w:rsidR="0066630E" w:rsidRPr="00755E68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4F15" w14:textId="77777777" w:rsidR="0066630E" w:rsidRPr="00755E68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7F84" w14:textId="77777777" w:rsidR="0066630E" w:rsidRPr="00755E68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</w:tr>
      <w:tr w:rsidR="0066630E" w:rsidRPr="00755E68" w14:paraId="4E835D0F" w14:textId="77777777" w:rsidTr="00BD0085">
        <w:trPr>
          <w:trHeight w:val="19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FF72" w14:textId="77777777" w:rsidR="0066630E" w:rsidRPr="00755E68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6E24" w14:textId="77777777" w:rsidR="0066630E" w:rsidRPr="00755E68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179F" w14:textId="77777777" w:rsidR="0066630E" w:rsidRPr="00755E68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FF9B" w14:textId="77777777" w:rsidR="0066630E" w:rsidRPr="00755E68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DD23" w14:textId="77777777" w:rsidR="0066630E" w:rsidRPr="00755E68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</w:tr>
      <w:tr w:rsidR="0066630E" w:rsidRPr="00755E68" w14:paraId="13D3E5D9" w14:textId="77777777" w:rsidTr="00BD0085">
        <w:trPr>
          <w:trHeight w:val="19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DE05" w14:textId="77777777" w:rsidR="0066630E" w:rsidRPr="00755E68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29ED" w14:textId="77777777" w:rsidR="0066630E" w:rsidRPr="00755E68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C4735" w14:textId="77777777" w:rsidR="0066630E" w:rsidRPr="00755E68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9B7D" w14:textId="77777777" w:rsidR="0066630E" w:rsidRPr="00755E68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DF14" w14:textId="77777777" w:rsidR="0066630E" w:rsidRPr="00755E68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4</w:t>
            </w:r>
          </w:p>
        </w:tc>
      </w:tr>
      <w:tr w:rsidR="0066630E" w:rsidRPr="00755E68" w14:paraId="65504DDE" w14:textId="77777777" w:rsidTr="00BD0085">
        <w:trPr>
          <w:trHeight w:val="19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78BE" w14:textId="77777777" w:rsidR="0066630E" w:rsidRPr="00755E68" w:rsidRDefault="0066630E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F2BC" w14:textId="77777777" w:rsidR="0066630E" w:rsidRPr="00755E68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C462" w14:textId="77777777" w:rsidR="0066630E" w:rsidRPr="00755E68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8BEB" w14:textId="77777777" w:rsidR="0066630E" w:rsidRPr="00755E68" w:rsidRDefault="0066630E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5F36" w14:textId="77777777" w:rsidR="0066630E" w:rsidRPr="00755E68" w:rsidRDefault="0066630E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85</w:t>
            </w:r>
          </w:p>
        </w:tc>
      </w:tr>
    </w:tbl>
    <w:p w14:paraId="028AEC27" w14:textId="77777777" w:rsidR="008F0901" w:rsidRDefault="008F0901"/>
    <w:sectPr w:rsidR="008F09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0500F" w14:textId="77777777" w:rsidR="0066630E" w:rsidRDefault="0066630E" w:rsidP="0066630E">
      <w:pPr>
        <w:spacing w:after="0" w:line="240" w:lineRule="auto"/>
      </w:pPr>
      <w:r>
        <w:separator/>
      </w:r>
    </w:p>
  </w:endnote>
  <w:endnote w:type="continuationSeparator" w:id="0">
    <w:p w14:paraId="2977E983" w14:textId="77777777" w:rsidR="0066630E" w:rsidRDefault="0066630E" w:rsidP="00666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7A201" w14:textId="77777777" w:rsidR="0066630E" w:rsidRDefault="0066630E" w:rsidP="0066630E">
      <w:pPr>
        <w:spacing w:after="0" w:line="240" w:lineRule="auto"/>
      </w:pPr>
      <w:r>
        <w:separator/>
      </w:r>
    </w:p>
  </w:footnote>
  <w:footnote w:type="continuationSeparator" w:id="0">
    <w:p w14:paraId="4298F145" w14:textId="77777777" w:rsidR="0066630E" w:rsidRDefault="0066630E" w:rsidP="006663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30E"/>
    <w:rsid w:val="000000F3"/>
    <w:rsid w:val="001641EF"/>
    <w:rsid w:val="002E077B"/>
    <w:rsid w:val="003D2936"/>
    <w:rsid w:val="0066630E"/>
    <w:rsid w:val="008F0901"/>
    <w:rsid w:val="00FF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175A7"/>
  <w15:chartTrackingRefBased/>
  <w15:docId w15:val="{A243DF3B-2E0D-4CAC-800B-C63E4610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3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Paci</dc:creator>
  <cp:keywords/>
  <dc:description/>
  <cp:lastModifiedBy>Charlotte Lawrenson</cp:lastModifiedBy>
  <cp:revision>6</cp:revision>
  <dcterms:created xsi:type="dcterms:W3CDTF">2022-01-17T13:40:00Z</dcterms:created>
  <dcterms:modified xsi:type="dcterms:W3CDTF">2022-01-18T10:50:00Z</dcterms:modified>
</cp:coreProperties>
</file>