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97EA59F" w:rsidR="00FD4937" w:rsidRPr="00125190" w:rsidRDefault="005C649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 size estimation for the mouse </w:t>
      </w:r>
      <w:r w:rsidR="000700F9">
        <w:rPr>
          <w:rFonts w:asciiTheme="minorHAnsi" w:hAnsiTheme="minorHAnsi"/>
        </w:rPr>
        <w:t xml:space="preserve">NS </w:t>
      </w:r>
      <w:r>
        <w:rPr>
          <w:rFonts w:asciiTheme="minorHAnsi" w:hAnsiTheme="minorHAnsi"/>
        </w:rPr>
        <w:t>phenotyping experiment</w:t>
      </w:r>
      <w:r w:rsidR="000700F9">
        <w:rPr>
          <w:rFonts w:asciiTheme="minorHAnsi" w:hAnsiTheme="minorHAnsi"/>
        </w:rPr>
        <w:t xml:space="preserve"> in Lztr1 heterozygous animals</w:t>
      </w:r>
      <w:r>
        <w:rPr>
          <w:rFonts w:asciiTheme="minorHAnsi" w:hAnsiTheme="minorHAnsi"/>
        </w:rPr>
        <w:t xml:space="preserve"> is described </w:t>
      </w:r>
      <w:r w:rsidR="000700F9">
        <w:rPr>
          <w:rFonts w:asciiTheme="minorHAnsi" w:hAnsiTheme="minorHAnsi"/>
        </w:rPr>
        <w:t>with</w:t>
      </w:r>
      <w:r>
        <w:rPr>
          <w:rFonts w:asciiTheme="minorHAnsi" w:hAnsiTheme="minorHAnsi"/>
        </w:rPr>
        <w:t xml:space="preserve">in the Methods section. </w:t>
      </w:r>
      <w:r w:rsidR="000700F9">
        <w:rPr>
          <w:rFonts w:asciiTheme="minorHAnsi" w:hAnsiTheme="minorHAnsi"/>
        </w:rPr>
        <w:t>Briefly, the statistical parameters were calculated based on our previous results from a Rit1 M90I NS mouse model.</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0B045CA" w:rsidR="00FD4937" w:rsidRPr="00125190" w:rsidRDefault="005C649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Information about the number of animals and/or replicates for each experiment are specified in the figure legends.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1F06C144" w14:textId="77777777" w:rsidR="00F36BAD" w:rsidRPr="00505C51" w:rsidRDefault="00F36BAD" w:rsidP="00F36BAD">
      <w:pPr>
        <w:framePr w:w="7817" w:h="1088" w:hSpace="180" w:wrap="around" w:vAnchor="text" w:hAnchor="page" w:x="1905" w:y="180"/>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methods and p values are indicated in the Figure legends. </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068354F" w:rsidR="00FD4937" w:rsidRPr="00505C51" w:rsidRDefault="00F36BA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There was no randomization in our in vivo experiments because animals were assigned to each experiments group after unblinded genotyping.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5D02315F" w14:textId="77777777" w:rsidR="00C22743" w:rsidRDefault="00F36BA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Source data has been provided for</w:t>
      </w:r>
      <w:r w:rsidR="00C22743">
        <w:rPr>
          <w:rFonts w:asciiTheme="minorHAnsi" w:hAnsiTheme="minorHAnsi"/>
          <w:sz w:val="22"/>
          <w:szCs w:val="22"/>
        </w:rPr>
        <w:t>:</w:t>
      </w:r>
    </w:p>
    <w:p w14:paraId="11C9D317" w14:textId="50655488" w:rsidR="00C22743" w:rsidRDefault="00F36BA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1</w:t>
      </w:r>
      <w:r w:rsidR="00C22743">
        <w:rPr>
          <w:rFonts w:asciiTheme="minorHAnsi" w:hAnsiTheme="minorHAnsi"/>
          <w:sz w:val="22"/>
          <w:szCs w:val="22"/>
        </w:rPr>
        <w:t>: panel A (protein identity tables) and panel B (raw blots).</w:t>
      </w:r>
    </w:p>
    <w:p w14:paraId="18B8C599" w14:textId="3E931182" w:rsidR="00C22743" w:rsidRDefault="00C2274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2: panel D and E (raw blots).</w:t>
      </w:r>
    </w:p>
    <w:p w14:paraId="2B13745B" w14:textId="18978B8D" w:rsidR="00C22743" w:rsidRDefault="00C2274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3: panel A, B, C, D, E</w:t>
      </w:r>
      <w:r w:rsidR="00EC71F6">
        <w:rPr>
          <w:rFonts w:asciiTheme="minorHAnsi" w:hAnsiTheme="minorHAnsi"/>
          <w:sz w:val="22"/>
          <w:szCs w:val="22"/>
        </w:rPr>
        <w:t xml:space="preserve"> </w:t>
      </w:r>
      <w:r>
        <w:rPr>
          <w:rFonts w:asciiTheme="minorHAnsi" w:hAnsiTheme="minorHAnsi"/>
          <w:sz w:val="22"/>
          <w:szCs w:val="22"/>
        </w:rPr>
        <w:t>(raw data) and G (raw blots)</w:t>
      </w:r>
      <w:r w:rsidR="00EC71F6">
        <w:rPr>
          <w:rFonts w:asciiTheme="minorHAnsi" w:hAnsiTheme="minorHAnsi"/>
          <w:sz w:val="22"/>
          <w:szCs w:val="22"/>
        </w:rPr>
        <w:t xml:space="preserve"> and supplement 1 (raw data and blots).</w:t>
      </w:r>
    </w:p>
    <w:p w14:paraId="794231D5" w14:textId="4BB88AC2" w:rsidR="00EC71F6" w:rsidRDefault="00C22743" w:rsidP="00EC71F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4: panel B</w:t>
      </w:r>
      <w:r w:rsidR="00912980">
        <w:rPr>
          <w:rFonts w:asciiTheme="minorHAnsi" w:hAnsiTheme="minorHAnsi"/>
          <w:sz w:val="22"/>
          <w:szCs w:val="22"/>
        </w:rPr>
        <w:t>, D</w:t>
      </w:r>
      <w:r w:rsidR="00EC71F6">
        <w:rPr>
          <w:rFonts w:asciiTheme="minorHAnsi" w:hAnsiTheme="minorHAnsi"/>
          <w:sz w:val="22"/>
          <w:szCs w:val="22"/>
        </w:rPr>
        <w:t>, H</w:t>
      </w:r>
      <w:r>
        <w:rPr>
          <w:rFonts w:asciiTheme="minorHAnsi" w:hAnsiTheme="minorHAnsi"/>
          <w:sz w:val="22"/>
          <w:szCs w:val="22"/>
        </w:rPr>
        <w:t xml:space="preserve"> (raw data) and </w:t>
      </w:r>
      <w:r w:rsidR="00912980">
        <w:rPr>
          <w:rFonts w:asciiTheme="minorHAnsi" w:hAnsiTheme="minorHAnsi"/>
          <w:sz w:val="22"/>
          <w:szCs w:val="22"/>
        </w:rPr>
        <w:t xml:space="preserve">C, F, G (raw blots). </w:t>
      </w:r>
      <w:r w:rsidR="00EC71F6">
        <w:rPr>
          <w:rFonts w:asciiTheme="minorHAnsi" w:hAnsiTheme="minorHAnsi"/>
          <w:sz w:val="22"/>
          <w:szCs w:val="22"/>
        </w:rPr>
        <w:t>and supplement 1 (raw data and blots).</w:t>
      </w:r>
    </w:p>
    <w:p w14:paraId="4E472B0E" w14:textId="7B7E9E34"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191CD" w14:textId="77777777" w:rsidR="004B4803" w:rsidRDefault="004B4803">
      <w:r>
        <w:separator/>
      </w:r>
    </w:p>
  </w:endnote>
  <w:endnote w:type="continuationSeparator" w:id="0">
    <w:p w14:paraId="1998EFED" w14:textId="77777777" w:rsidR="004B4803" w:rsidRDefault="004B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7DC08" w14:textId="77777777" w:rsidR="004B4803" w:rsidRDefault="004B4803">
      <w:r>
        <w:separator/>
      </w:r>
    </w:p>
  </w:footnote>
  <w:footnote w:type="continuationSeparator" w:id="0">
    <w:p w14:paraId="0F2C3314" w14:textId="77777777" w:rsidR="004B4803" w:rsidRDefault="004B4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5343D"/>
    <w:rsid w:val="000700F9"/>
    <w:rsid w:val="00332DC6"/>
    <w:rsid w:val="004B4803"/>
    <w:rsid w:val="005272D7"/>
    <w:rsid w:val="005C6490"/>
    <w:rsid w:val="00912980"/>
    <w:rsid w:val="00A0248A"/>
    <w:rsid w:val="00BE5736"/>
    <w:rsid w:val="00C22743"/>
    <w:rsid w:val="00EC71F6"/>
    <w:rsid w:val="00F36BAD"/>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Microsoft Office User</cp:lastModifiedBy>
  <cp:revision>7</cp:revision>
  <dcterms:created xsi:type="dcterms:W3CDTF">2021-12-27T23:23:00Z</dcterms:created>
  <dcterms:modified xsi:type="dcterms:W3CDTF">2022-04-05T18:36:00Z</dcterms:modified>
</cp:coreProperties>
</file>