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E6E2AD" w14:textId="77777777" w:rsidR="0051721C" w:rsidRPr="004B73AF" w:rsidRDefault="0051721C" w:rsidP="0051721C">
      <w:pPr>
        <w:spacing w:before="240" w:after="240"/>
        <w:jc w:val="both"/>
      </w:pPr>
      <w:r w:rsidRPr="00F239A3">
        <w:rPr>
          <w:noProof/>
        </w:rPr>
        <w:drawing>
          <wp:inline distT="0" distB="0" distL="0" distR="0" wp14:anchorId="3801DB1C" wp14:editId="3A3F9278">
            <wp:extent cx="5733415" cy="1654810"/>
            <wp:effectExtent l="0" t="0" r="0" b="2540"/>
            <wp:docPr id="13" name="Picture 13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hart, histogram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2F24C" w14:textId="77777777" w:rsidR="0051721C" w:rsidRPr="001976BD" w:rsidRDefault="0051721C" w:rsidP="0051721C">
      <w:pPr>
        <w:spacing w:before="240" w:after="240"/>
        <w:jc w:val="both"/>
      </w:pPr>
      <w:r w:rsidRPr="001976BD">
        <w:rPr>
          <w:noProof/>
        </w:rPr>
        <w:t xml:space="preserve"> </w:t>
      </w:r>
    </w:p>
    <w:p w14:paraId="0566135F" w14:textId="77777777" w:rsidR="0051721C" w:rsidRPr="001976BD" w:rsidRDefault="0051721C" w:rsidP="0051721C">
      <w:pPr>
        <w:spacing w:before="240" w:after="240"/>
        <w:jc w:val="both"/>
      </w:pPr>
      <w:r>
        <w:rPr>
          <w:b/>
        </w:rPr>
        <w:t>Figure 2-figure supplement 3</w:t>
      </w:r>
      <w:r w:rsidRPr="004B73AF">
        <w:rPr>
          <w:b/>
        </w:rPr>
        <w:t xml:space="preserve">. Position and thickness of the </w:t>
      </w:r>
      <w:proofErr w:type="spellStart"/>
      <w:r w:rsidRPr="004B73AF">
        <w:rPr>
          <w:b/>
        </w:rPr>
        <w:t>cellulosome</w:t>
      </w:r>
      <w:proofErr w:type="spellEnd"/>
      <w:r w:rsidRPr="004B73AF">
        <w:rPr>
          <w:b/>
        </w:rPr>
        <w:t xml:space="preserve"> layer</w:t>
      </w:r>
      <w:r>
        <w:rPr>
          <w:b/>
        </w:rPr>
        <w:t>.</w:t>
      </w:r>
      <w:r w:rsidRPr="004B73AF">
        <w:t xml:space="preserve"> The thickness of the high density </w:t>
      </w:r>
      <w:proofErr w:type="spellStart"/>
      <w:r w:rsidRPr="004B73AF">
        <w:t>cellulosome</w:t>
      </w:r>
      <w:proofErr w:type="spellEnd"/>
      <w:r w:rsidRPr="004B73AF">
        <w:t xml:space="preserve"> layer (</w:t>
      </w:r>
      <w:r w:rsidRPr="001976BD">
        <w:t>A</w:t>
      </w:r>
      <w:r w:rsidRPr="004B73AF">
        <w:t xml:space="preserve">:1-2) and the distance between the </w:t>
      </w:r>
      <w:r w:rsidRPr="001976BD">
        <w:t>S-layer</w:t>
      </w:r>
      <w:r w:rsidRPr="004B73AF">
        <w:t xml:space="preserve"> and </w:t>
      </w:r>
      <w:proofErr w:type="spellStart"/>
      <w:r w:rsidRPr="004B73AF">
        <w:t>cellulosomes</w:t>
      </w:r>
      <w:proofErr w:type="spellEnd"/>
      <w:r w:rsidRPr="004B73AF">
        <w:t xml:space="preserve"> (</w:t>
      </w:r>
      <w:r w:rsidRPr="001976BD">
        <w:t>B</w:t>
      </w:r>
      <w:r w:rsidRPr="004B73AF">
        <w:t>:2) were measured around the bacteria (</w:t>
      </w:r>
      <w:r w:rsidRPr="001976BD">
        <w:t>B</w:t>
      </w:r>
      <w:r w:rsidRPr="004B73AF">
        <w:t xml:space="preserve">, </w:t>
      </w:r>
      <w:r w:rsidRPr="001976BD">
        <w:t>C</w:t>
      </w:r>
      <w:r w:rsidRPr="004B73AF">
        <w:t>, respectively, see Materials and Methods Section). Analysis of 1</w:t>
      </w:r>
      <w:r w:rsidRPr="001976BD">
        <w:t>6</w:t>
      </w:r>
      <w:r w:rsidRPr="004B73AF">
        <w:t xml:space="preserve"> tomograms was used</w:t>
      </w:r>
      <w:r w:rsidRPr="001976BD">
        <w:t xml:space="preserve"> for the histograms (B-C)</w:t>
      </w:r>
      <w:r w:rsidRPr="004B73AF">
        <w:t xml:space="preserve">. </w:t>
      </w:r>
    </w:p>
    <w:p w14:paraId="667C039A" w14:textId="77777777" w:rsidR="002E01F5" w:rsidRDefault="002E01F5"/>
    <w:sectPr w:rsidR="002E01F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21C"/>
    <w:rsid w:val="0009472F"/>
    <w:rsid w:val="002E01F5"/>
    <w:rsid w:val="0051721C"/>
    <w:rsid w:val="00FE1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L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3E0AC4F"/>
  <w15:chartTrackingRefBased/>
  <w15:docId w15:val="{8ABCF55A-DB4C-844C-ABF0-45A16D9E1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L" w:eastAsia="en-US" w:bidi="he-I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1721C"/>
    <w:pPr>
      <w:spacing w:line="276" w:lineRule="auto"/>
    </w:pPr>
    <w:rPr>
      <w:rFonts w:ascii="Arial" w:eastAsia="Arial" w:hAnsi="Arial" w:cs="Arial"/>
      <w:sz w:val="22"/>
      <w:szCs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Morais</dc:creator>
  <cp:keywords/>
  <dc:description/>
  <cp:lastModifiedBy>Sarah Morais</cp:lastModifiedBy>
  <cp:revision>1</cp:revision>
  <dcterms:created xsi:type="dcterms:W3CDTF">2022-05-16T08:18:00Z</dcterms:created>
  <dcterms:modified xsi:type="dcterms:W3CDTF">2022-05-16T08:18:00Z</dcterms:modified>
</cp:coreProperties>
</file>