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49B1B1" w:rsidR="00877644" w:rsidRPr="00D562D9" w:rsidRDefault="00D562D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D562D9">
        <w:rPr>
          <w:rFonts w:asciiTheme="minorHAnsi" w:hAnsiTheme="minorHAnsi" w:hint="eastAsia"/>
          <w:sz w:val="22"/>
          <w:szCs w:val="22"/>
          <w:lang w:val="en-GB"/>
        </w:rPr>
        <w:t>This</w:t>
      </w:r>
      <w:r>
        <w:rPr>
          <w:rFonts w:asciiTheme="minorHAnsi" w:hAnsiTheme="minorHAnsi"/>
          <w:sz w:val="22"/>
          <w:szCs w:val="22"/>
          <w:lang w:val="en-GB"/>
        </w:rPr>
        <w:t xml:space="preserve"> information can be found</w:t>
      </w:r>
      <w:r w:rsidR="00A74883" w:rsidRPr="00D562D9">
        <w:rPr>
          <w:rFonts w:asciiTheme="minorHAnsi" w:hAnsiTheme="minorHAnsi"/>
          <w:sz w:val="22"/>
          <w:szCs w:val="22"/>
          <w:lang w:val="en-GB"/>
        </w:rPr>
        <w:t xml:space="preserve"> in </w:t>
      </w:r>
      <w:r w:rsidR="00B732A6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A74883" w:rsidRPr="00D562D9">
        <w:rPr>
          <w:rFonts w:asciiTheme="minorHAnsi" w:hAnsiTheme="minorHAnsi"/>
          <w:sz w:val="22"/>
          <w:szCs w:val="22"/>
          <w:lang w:val="en-GB"/>
        </w:rPr>
        <w:t>figure</w:t>
      </w:r>
      <w:r w:rsidR="00B732A6">
        <w:rPr>
          <w:rFonts w:asciiTheme="minorHAnsi" w:hAnsiTheme="minorHAnsi"/>
          <w:sz w:val="22"/>
          <w:szCs w:val="22"/>
          <w:lang w:val="en-GB"/>
        </w:rPr>
        <w:t>s and</w:t>
      </w:r>
      <w:r w:rsidR="00A74883" w:rsidRPr="00D562D9">
        <w:rPr>
          <w:rFonts w:asciiTheme="minorHAnsi" w:hAnsiTheme="minorHAnsi"/>
          <w:sz w:val="22"/>
          <w:szCs w:val="22"/>
          <w:lang w:val="en-GB"/>
        </w:rPr>
        <w:t xml:space="preserve"> legend</w:t>
      </w:r>
      <w:r w:rsidR="00340D9D" w:rsidRPr="00D562D9">
        <w:rPr>
          <w:rFonts w:asciiTheme="minorHAnsi" w:hAnsiTheme="minorHAnsi"/>
          <w:sz w:val="22"/>
          <w:szCs w:val="22"/>
          <w:lang w:val="en-GB"/>
        </w:rPr>
        <w:t>s</w:t>
      </w:r>
      <w:r w:rsidR="00A74883" w:rsidRPr="00D562D9">
        <w:rPr>
          <w:rFonts w:asciiTheme="minorHAnsi" w:hAnsiTheme="minorHAnsi"/>
          <w:sz w:val="22"/>
          <w:szCs w:val="22"/>
          <w:lang w:val="en-GB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3BA8C4F" w:rsidR="00B330BD" w:rsidRPr="00D562D9" w:rsidRDefault="00340D9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bookmarkStart w:id="0" w:name="_Hlk92379834"/>
      <w:r w:rsidRPr="00D562D9">
        <w:rPr>
          <w:rFonts w:asciiTheme="minorHAnsi" w:hAnsiTheme="minorHAnsi" w:hint="eastAsia"/>
          <w:sz w:val="22"/>
          <w:szCs w:val="22"/>
          <w:lang w:val="en-GB"/>
        </w:rPr>
        <w:t>A</w:t>
      </w:r>
      <w:r w:rsidRPr="00D562D9">
        <w:rPr>
          <w:rFonts w:asciiTheme="minorHAnsi" w:hAnsiTheme="minorHAnsi"/>
          <w:sz w:val="22"/>
          <w:szCs w:val="22"/>
          <w:lang w:val="en-GB"/>
        </w:rPr>
        <w:t>ll experiments were performed at least twice with appropriate sample size</w:t>
      </w:r>
      <w:r w:rsidR="00D562D9">
        <w:rPr>
          <w:rFonts w:asciiTheme="minorHAnsi" w:hAnsiTheme="minorHAnsi"/>
          <w:sz w:val="22"/>
          <w:szCs w:val="22"/>
          <w:lang w:val="en-GB"/>
        </w:rPr>
        <w:t>s</w:t>
      </w:r>
      <w:r w:rsidRPr="00D562D9">
        <w:rPr>
          <w:rFonts w:asciiTheme="minorHAnsi" w:hAnsiTheme="minorHAnsi"/>
          <w:sz w:val="22"/>
          <w:szCs w:val="22"/>
          <w:lang w:val="en-GB"/>
        </w:rPr>
        <w:t xml:space="preserve">. </w:t>
      </w:r>
      <w:bookmarkEnd w:id="0"/>
      <w:r w:rsidR="00D562D9">
        <w:rPr>
          <w:rFonts w:asciiTheme="minorHAnsi" w:hAnsiTheme="minorHAnsi"/>
          <w:sz w:val="22"/>
          <w:szCs w:val="22"/>
          <w:lang w:val="en-GB"/>
        </w:rPr>
        <w:t xml:space="preserve">Replicates of in vivo experiments are reported as the number of mice. </w:t>
      </w:r>
      <w:r w:rsidRPr="00D562D9">
        <w:rPr>
          <w:rFonts w:asciiTheme="minorHAnsi" w:hAnsiTheme="minorHAnsi"/>
          <w:sz w:val="22"/>
          <w:szCs w:val="22"/>
          <w:lang w:val="en-GB"/>
        </w:rPr>
        <w:t xml:space="preserve">This </w:t>
      </w:r>
      <w:r w:rsidR="00D562D9">
        <w:rPr>
          <w:rFonts w:asciiTheme="minorHAnsi" w:hAnsiTheme="minorHAnsi"/>
          <w:sz w:val="22"/>
          <w:szCs w:val="22"/>
          <w:lang w:val="en-GB"/>
        </w:rPr>
        <w:t xml:space="preserve">part of </w:t>
      </w:r>
      <w:r w:rsidRPr="00D562D9">
        <w:rPr>
          <w:rFonts w:asciiTheme="minorHAnsi" w:hAnsiTheme="minorHAnsi"/>
          <w:sz w:val="22"/>
          <w:szCs w:val="22"/>
          <w:lang w:val="en-GB"/>
        </w:rPr>
        <w:t>information can be found in</w:t>
      </w:r>
      <w:r w:rsidR="00D562D9">
        <w:rPr>
          <w:rFonts w:asciiTheme="minorHAnsi" w:hAnsiTheme="minorHAnsi"/>
          <w:sz w:val="22"/>
          <w:szCs w:val="22"/>
          <w:lang w:val="en-GB"/>
        </w:rPr>
        <w:t xml:space="preserve"> the section of ’Mice’ in</w:t>
      </w:r>
      <w:r w:rsidR="00D562D9">
        <w:rPr>
          <w:rFonts w:ascii="宋体" w:eastAsia="宋体" w:hAnsi="宋体" w:hint="eastAsia"/>
          <w:sz w:val="22"/>
          <w:szCs w:val="22"/>
          <w:lang w:val="en-GB" w:eastAsia="zh-CN"/>
        </w:rPr>
        <w:t xml:space="preserve"> </w:t>
      </w:r>
      <w:r w:rsidRPr="00D562D9">
        <w:rPr>
          <w:rFonts w:asciiTheme="minorHAnsi" w:hAnsiTheme="minorHAnsi"/>
          <w:sz w:val="22"/>
          <w:szCs w:val="22"/>
          <w:lang w:val="en-GB"/>
        </w:rPr>
        <w:t>‘Methods’</w:t>
      </w:r>
      <w:r w:rsidR="00D562D9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B732A6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562D9">
        <w:rPr>
          <w:rFonts w:asciiTheme="minorHAnsi" w:hAnsiTheme="minorHAnsi"/>
          <w:sz w:val="22"/>
          <w:szCs w:val="22"/>
          <w:lang w:val="en-GB"/>
        </w:rPr>
        <w:t xml:space="preserve">Replicates of </w:t>
      </w:r>
      <w:r w:rsidR="00D562D9" w:rsidRPr="00B732A6">
        <w:rPr>
          <w:rFonts w:asciiTheme="minorHAnsi" w:hAnsiTheme="minorHAnsi"/>
          <w:i/>
          <w:sz w:val="22"/>
          <w:szCs w:val="22"/>
          <w:lang w:val="en-GB"/>
        </w:rPr>
        <w:t>in vitro</w:t>
      </w:r>
      <w:r w:rsidR="00D562D9">
        <w:rPr>
          <w:rFonts w:asciiTheme="minorHAnsi" w:hAnsiTheme="minorHAnsi"/>
          <w:sz w:val="22"/>
          <w:szCs w:val="22"/>
          <w:lang w:val="en-GB"/>
        </w:rPr>
        <w:t xml:space="preserve"> experiments are reported </w:t>
      </w:r>
      <w:r w:rsidR="00C5490D">
        <w:rPr>
          <w:rFonts w:asciiTheme="minorHAnsi" w:hAnsiTheme="minorHAnsi"/>
          <w:sz w:val="22"/>
          <w:szCs w:val="22"/>
          <w:lang w:val="en-GB"/>
        </w:rPr>
        <w:t>in Methods. For Ca</w:t>
      </w:r>
      <w:r w:rsidR="00C5490D" w:rsidRPr="00C5490D">
        <w:rPr>
          <w:rFonts w:asciiTheme="minorHAnsi" w:hAnsiTheme="minorHAnsi"/>
          <w:sz w:val="22"/>
          <w:szCs w:val="22"/>
          <w:vertAlign w:val="superscript"/>
          <w:lang w:val="en-GB"/>
        </w:rPr>
        <w:t>2+</w:t>
      </w:r>
      <w:r w:rsidR="00C5490D">
        <w:rPr>
          <w:rFonts w:asciiTheme="minorHAnsi" w:hAnsiTheme="minorHAnsi"/>
          <w:sz w:val="22"/>
          <w:szCs w:val="22"/>
          <w:lang w:val="en-GB"/>
        </w:rPr>
        <w:t xml:space="preserve"> imaging in cultured cortical neurons, </w:t>
      </w:r>
      <w:r w:rsidR="00B732A6">
        <w:rPr>
          <w:rFonts w:asciiTheme="minorHAnsi" w:hAnsiTheme="minorHAnsi"/>
          <w:sz w:val="22"/>
          <w:szCs w:val="22"/>
          <w:lang w:val="en-GB"/>
        </w:rPr>
        <w:t>the</w:t>
      </w:r>
      <w:r w:rsidR="00C5490D">
        <w:rPr>
          <w:rFonts w:asciiTheme="minorHAnsi" w:hAnsiTheme="minorHAnsi"/>
          <w:sz w:val="22"/>
          <w:szCs w:val="22"/>
          <w:lang w:val="en-GB"/>
        </w:rPr>
        <w:t xml:space="preserve"> representative experiment is shown in </w:t>
      </w:r>
      <w:r w:rsidR="00B732A6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C5490D">
        <w:rPr>
          <w:rFonts w:asciiTheme="minorHAnsi" w:hAnsiTheme="minorHAnsi"/>
          <w:sz w:val="22"/>
          <w:szCs w:val="22"/>
          <w:lang w:val="en-GB"/>
        </w:rPr>
        <w:t xml:space="preserve">main figure, and other replicates are shown in </w:t>
      </w:r>
      <w:r w:rsidR="00B732A6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C5490D">
        <w:rPr>
          <w:rFonts w:asciiTheme="minorHAnsi" w:hAnsiTheme="minorHAnsi"/>
          <w:sz w:val="22"/>
          <w:szCs w:val="22"/>
          <w:lang w:val="en-GB"/>
        </w:rPr>
        <w:t>supplementary figures</w:t>
      </w:r>
      <w:r w:rsidR="00B732A6">
        <w:rPr>
          <w:rFonts w:asciiTheme="minorHAnsi" w:hAnsiTheme="minorHAnsi"/>
          <w:sz w:val="22"/>
          <w:szCs w:val="22"/>
          <w:lang w:val="en-GB"/>
        </w:rPr>
        <w:t xml:space="preserve"> when necessary</w:t>
      </w:r>
      <w:r w:rsidR="00C5490D">
        <w:rPr>
          <w:rFonts w:asciiTheme="minorHAnsi" w:hAnsiTheme="minorHAnsi"/>
          <w:sz w:val="22"/>
          <w:szCs w:val="22"/>
          <w:lang w:val="en-GB"/>
        </w:rPr>
        <w:t>.</w:t>
      </w:r>
    </w:p>
    <w:p w14:paraId="203989C1" w14:textId="77777777" w:rsidR="00FF5ED7" w:rsidRPr="00C5490D" w:rsidRDefault="00FF5ED7" w:rsidP="00FF5ED7">
      <w:pPr>
        <w:rPr>
          <w:rFonts w:asciiTheme="minorHAnsi" w:hAnsiTheme="minorHAnsi"/>
          <w:b/>
          <w:bCs/>
          <w:lang w:val="en-GB"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9D4EA46" w14:textId="5631353F" w:rsidR="00340D9D" w:rsidRPr="00C5490D" w:rsidRDefault="00340D9D" w:rsidP="00340D9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C5490D">
        <w:rPr>
          <w:rFonts w:asciiTheme="minorHAnsi" w:hAnsiTheme="minorHAnsi"/>
          <w:sz w:val="22"/>
          <w:szCs w:val="22"/>
          <w:lang w:val="en-GB"/>
        </w:rPr>
        <w:t>Statistical analysis methods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 xml:space="preserve"> and statistical details</w:t>
      </w:r>
      <w:r w:rsidRPr="00C5490D">
        <w:rPr>
          <w:rFonts w:asciiTheme="minorHAnsi" w:hAnsiTheme="minorHAnsi"/>
          <w:sz w:val="22"/>
          <w:szCs w:val="22"/>
          <w:lang w:val="en-GB"/>
        </w:rPr>
        <w:t xml:space="preserve"> can be found in each figure legend and section of ‘Data analysis and statistics’ in </w:t>
      </w:r>
      <w:r w:rsidR="00C5490D">
        <w:rPr>
          <w:rFonts w:asciiTheme="minorHAnsi" w:hAnsiTheme="minorHAnsi"/>
          <w:sz w:val="22"/>
          <w:szCs w:val="22"/>
          <w:lang w:val="en-GB"/>
        </w:rPr>
        <w:t>M</w:t>
      </w:r>
      <w:r w:rsidRPr="00C5490D">
        <w:rPr>
          <w:rFonts w:asciiTheme="minorHAnsi" w:hAnsiTheme="minorHAnsi"/>
          <w:sz w:val="22"/>
          <w:szCs w:val="22"/>
          <w:lang w:val="en-GB"/>
        </w:rPr>
        <w:t xml:space="preserve">ethods. Raw data are presented as 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 xml:space="preserve">scatter plot graphs when possible. Criteria of significance: * </w:t>
      </w:r>
      <w:r w:rsidR="006B62D1" w:rsidRPr="008A7499">
        <w:rPr>
          <w:rFonts w:asciiTheme="minorHAnsi" w:hAnsiTheme="minorHAnsi"/>
          <w:i/>
          <w:sz w:val="22"/>
          <w:szCs w:val="22"/>
          <w:lang w:val="en-GB"/>
        </w:rPr>
        <w:t>p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 xml:space="preserve">&lt;0.05, ** </w:t>
      </w:r>
      <w:r w:rsidR="006B62D1" w:rsidRPr="008A7499">
        <w:rPr>
          <w:rFonts w:asciiTheme="minorHAnsi" w:hAnsiTheme="minorHAnsi"/>
          <w:i/>
          <w:sz w:val="22"/>
          <w:szCs w:val="22"/>
          <w:lang w:val="en-GB"/>
        </w:rPr>
        <w:t>p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 xml:space="preserve">&lt;0.01, *** </w:t>
      </w:r>
      <w:r w:rsidR="006B62D1" w:rsidRPr="008A7499">
        <w:rPr>
          <w:rFonts w:asciiTheme="minorHAnsi" w:hAnsiTheme="minorHAnsi"/>
          <w:i/>
          <w:sz w:val="22"/>
          <w:szCs w:val="22"/>
          <w:lang w:val="en-GB"/>
        </w:rPr>
        <w:t>p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 xml:space="preserve">&lt;0.001, were calculated when applicable, and most of the key questions were based on </w:t>
      </w:r>
      <w:r w:rsidR="006B62D1" w:rsidRPr="008A7499">
        <w:rPr>
          <w:rFonts w:asciiTheme="minorHAnsi" w:hAnsiTheme="minorHAnsi"/>
          <w:i/>
          <w:sz w:val="22"/>
          <w:szCs w:val="22"/>
          <w:lang w:val="en-GB"/>
        </w:rPr>
        <w:t>p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 xml:space="preserve">&lt;0.01 (**) or </w:t>
      </w:r>
      <w:r w:rsidR="006B62D1" w:rsidRPr="008A7499">
        <w:rPr>
          <w:rFonts w:asciiTheme="minorHAnsi" w:hAnsiTheme="minorHAnsi"/>
          <w:i/>
          <w:sz w:val="22"/>
          <w:szCs w:val="22"/>
          <w:lang w:val="en-GB"/>
        </w:rPr>
        <w:t>p</w:t>
      </w:r>
      <w:r w:rsidR="006B62D1" w:rsidRPr="00C5490D">
        <w:rPr>
          <w:rFonts w:asciiTheme="minorHAnsi" w:hAnsiTheme="minorHAnsi"/>
          <w:sz w:val="22"/>
          <w:szCs w:val="22"/>
          <w:lang w:val="en-GB"/>
        </w:rPr>
        <w:t>&lt;0.001 (***).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63053CE7" w:rsidR="00BB55EC" w:rsidRPr="00FF5ED7" w:rsidRDefault="00075A32" w:rsidP="00884E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>N</w:t>
      </w:r>
      <w:r>
        <w:rPr>
          <w:rFonts w:asciiTheme="minorHAnsi" w:eastAsia="宋体" w:hAnsiTheme="minorHAnsi"/>
          <w:sz w:val="22"/>
          <w:szCs w:val="22"/>
          <w:lang w:eastAsia="zh-CN"/>
        </w:rPr>
        <w:t>.A.</w:t>
      </w:r>
      <w:r w:rsidR="00884EFE" w:rsidRPr="00FF5ED7">
        <w:rPr>
          <w:rFonts w:asciiTheme="minorHAnsi" w:hAnsiTheme="minorHAnsi"/>
          <w:b/>
        </w:rPr>
        <w:t xml:space="preserve"> 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5BB57D30" w:rsidR="00A62B52" w:rsidRPr="00406FF4" w:rsidRDefault="00B732A6" w:rsidP="00884EF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宋体" w:hAnsiTheme="minorHAnsi"/>
          <w:sz w:val="22"/>
          <w:szCs w:val="22"/>
          <w:lang w:eastAsia="zh-CN"/>
        </w:rPr>
        <w:t>Source data associated with Figures 1-</w:t>
      </w:r>
      <w:r w:rsidR="00452E4E">
        <w:rPr>
          <w:rFonts w:asciiTheme="minorHAnsi" w:eastAsia="宋体" w:hAnsiTheme="minorHAnsi"/>
          <w:sz w:val="22"/>
          <w:szCs w:val="22"/>
          <w:lang w:eastAsia="zh-CN"/>
        </w:rPr>
        <w:t>7</w:t>
      </w:r>
      <w:bookmarkStart w:id="1" w:name="_GoBack"/>
      <w:bookmarkEnd w:id="1"/>
      <w:r>
        <w:rPr>
          <w:rFonts w:asciiTheme="minorHAnsi" w:eastAsia="宋体" w:hAnsiTheme="minorHAnsi"/>
          <w:sz w:val="22"/>
          <w:szCs w:val="22"/>
          <w:lang w:eastAsia="zh-CN"/>
        </w:rPr>
        <w:t xml:space="preserve"> have been uploaded to Dryad.</w:t>
      </w:r>
      <w:r w:rsidR="00884EFE" w:rsidRPr="00406FF4">
        <w:rPr>
          <w:rFonts w:asciiTheme="minorHAnsi" w:hAnsiTheme="minorHAnsi"/>
          <w:sz w:val="22"/>
          <w:szCs w:val="22"/>
        </w:rPr>
        <w:t xml:space="preserve"> 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EC7F6" w14:textId="77777777" w:rsidR="008853FC" w:rsidRDefault="008853FC" w:rsidP="004215FE">
      <w:r>
        <w:separator/>
      </w:r>
    </w:p>
  </w:endnote>
  <w:endnote w:type="continuationSeparator" w:id="0">
    <w:p w14:paraId="04D020AE" w14:textId="77777777" w:rsidR="008853FC" w:rsidRDefault="008853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76B90" w14:textId="77777777" w:rsidR="008853FC" w:rsidRDefault="008853FC" w:rsidP="004215FE">
      <w:r>
        <w:separator/>
      </w:r>
    </w:p>
  </w:footnote>
  <w:footnote w:type="continuationSeparator" w:id="0">
    <w:p w14:paraId="3889D598" w14:textId="77777777" w:rsidR="008853FC" w:rsidRDefault="008853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5A32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0D9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2E4E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4672"/>
    <w:rsid w:val="00516A01"/>
    <w:rsid w:val="0053000A"/>
    <w:rsid w:val="00550F13"/>
    <w:rsid w:val="005530AE"/>
    <w:rsid w:val="00555F44"/>
    <w:rsid w:val="00566103"/>
    <w:rsid w:val="005B0A15"/>
    <w:rsid w:val="005F330F"/>
    <w:rsid w:val="00605A12"/>
    <w:rsid w:val="00634AC7"/>
    <w:rsid w:val="00657587"/>
    <w:rsid w:val="00661DCC"/>
    <w:rsid w:val="00672545"/>
    <w:rsid w:val="00685CCF"/>
    <w:rsid w:val="006A632B"/>
    <w:rsid w:val="006B62D1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CF4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4EFE"/>
    <w:rsid w:val="008853FC"/>
    <w:rsid w:val="008A22A7"/>
    <w:rsid w:val="008A7499"/>
    <w:rsid w:val="008C73C0"/>
    <w:rsid w:val="008D7885"/>
    <w:rsid w:val="00912B0B"/>
    <w:rsid w:val="009205E9"/>
    <w:rsid w:val="0092438C"/>
    <w:rsid w:val="00933A98"/>
    <w:rsid w:val="00941D04"/>
    <w:rsid w:val="00963CEF"/>
    <w:rsid w:val="00993065"/>
    <w:rsid w:val="009A0661"/>
    <w:rsid w:val="009B21A5"/>
    <w:rsid w:val="009D0D28"/>
    <w:rsid w:val="009E6ACE"/>
    <w:rsid w:val="009E7B13"/>
    <w:rsid w:val="00A11EC6"/>
    <w:rsid w:val="00A131BD"/>
    <w:rsid w:val="00A32E20"/>
    <w:rsid w:val="00A5368C"/>
    <w:rsid w:val="00A62B52"/>
    <w:rsid w:val="00A74883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6D1E"/>
    <w:rsid w:val="00B330BD"/>
    <w:rsid w:val="00B4292F"/>
    <w:rsid w:val="00B57E8A"/>
    <w:rsid w:val="00B64119"/>
    <w:rsid w:val="00B732A6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490D"/>
    <w:rsid w:val="00C820B0"/>
    <w:rsid w:val="00CC6EF3"/>
    <w:rsid w:val="00CD6AEC"/>
    <w:rsid w:val="00CE6849"/>
    <w:rsid w:val="00CF4BBE"/>
    <w:rsid w:val="00CF6CB5"/>
    <w:rsid w:val="00D10224"/>
    <w:rsid w:val="00D30E1F"/>
    <w:rsid w:val="00D44612"/>
    <w:rsid w:val="00D50299"/>
    <w:rsid w:val="00D562D9"/>
    <w:rsid w:val="00D74320"/>
    <w:rsid w:val="00D779BF"/>
    <w:rsid w:val="00D83D45"/>
    <w:rsid w:val="00D93937"/>
    <w:rsid w:val="00DD7551"/>
    <w:rsid w:val="00DE207A"/>
    <w:rsid w:val="00DE2719"/>
    <w:rsid w:val="00DF1913"/>
    <w:rsid w:val="00E007B4"/>
    <w:rsid w:val="00E234CA"/>
    <w:rsid w:val="00E41364"/>
    <w:rsid w:val="00E57056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87EA0BA-6E2E-4B1A-A8D7-CA797BA8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D2987-ED40-CC49-A404-D7F7C09A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XDL</cp:lastModifiedBy>
  <cp:revision>3</cp:revision>
  <dcterms:created xsi:type="dcterms:W3CDTF">2022-09-15T11:58:00Z</dcterms:created>
  <dcterms:modified xsi:type="dcterms:W3CDTF">2022-09-15T11:59:00Z</dcterms:modified>
</cp:coreProperties>
</file>