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560174">
        <w:fldChar w:fldCharType="begin"/>
      </w:r>
      <w:r w:rsidR="00560174">
        <w:instrText xml:space="preserve"> HYPERLINK "https://biosharing.org/" \t "_blank" </w:instrText>
      </w:r>
      <w:r w:rsidR="00560174">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560174">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7619E00D" w14:textId="00A07456" w:rsidR="00EF53D6" w:rsidRDefault="008F2E5E" w:rsidP="008F2E5E">
      <w:pPr>
        <w:framePr w:w="7817" w:h="1088" w:hSpace="180" w:wrap="around" w:vAnchor="text" w:hAnchor="page" w:x="1876" w:y="106"/>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No computation analysis was used to determine sample size.</w:t>
      </w:r>
      <w:r w:rsidR="00B71267">
        <w:rPr>
          <w:rFonts w:asciiTheme="minorHAnsi" w:hAnsiTheme="minorHAnsi"/>
        </w:rPr>
        <w:t xml:space="preserve"> </w:t>
      </w:r>
      <w:r>
        <w:rPr>
          <w:rFonts w:asciiTheme="minorHAnsi" w:hAnsiTheme="minorHAnsi"/>
        </w:rPr>
        <w:t xml:space="preserve">Experimental </w:t>
      </w:r>
      <w:r w:rsidR="00B71267">
        <w:rPr>
          <w:rFonts w:asciiTheme="minorHAnsi" w:hAnsiTheme="minorHAnsi"/>
        </w:rPr>
        <w:t>designs aimed to have at least 4-5 animals per condition. For</w:t>
      </w:r>
      <w:r w:rsidR="008A04EC">
        <w:rPr>
          <w:rFonts w:asciiTheme="minorHAnsi" w:hAnsiTheme="minorHAnsi"/>
        </w:rPr>
        <w:t xml:space="preserve"> </w:t>
      </w:r>
      <w:r w:rsidR="00B71267">
        <w:rPr>
          <w:rFonts w:asciiTheme="minorHAnsi" w:hAnsiTheme="minorHAnsi"/>
        </w:rPr>
        <w:t>immunofluorescent analysis 3-5 animals were used</w:t>
      </w:r>
      <w:r w:rsidR="00EF53D6">
        <w:rPr>
          <w:rFonts w:asciiTheme="minorHAnsi" w:hAnsiTheme="minorHAnsi"/>
        </w:rPr>
        <w:t xml:space="preserve"> per condition</w:t>
      </w:r>
      <w:r w:rsidR="00B71267">
        <w:rPr>
          <w:rFonts w:asciiTheme="minorHAnsi" w:hAnsiTheme="minorHAnsi"/>
        </w:rPr>
        <w:t xml:space="preserve"> </w:t>
      </w:r>
      <w:r w:rsidR="00EF53D6">
        <w:rPr>
          <w:rFonts w:asciiTheme="minorHAnsi" w:hAnsiTheme="minorHAnsi"/>
        </w:rPr>
        <w:t>and</w:t>
      </w:r>
      <w:r w:rsidR="008A04EC">
        <w:rPr>
          <w:rFonts w:asciiTheme="minorHAnsi" w:hAnsiTheme="minorHAnsi"/>
        </w:rPr>
        <w:t>,</w:t>
      </w:r>
      <w:r w:rsidR="00EF53D6">
        <w:rPr>
          <w:rFonts w:asciiTheme="minorHAnsi" w:hAnsiTheme="minorHAnsi"/>
        </w:rPr>
        <w:t xml:space="preserve"> </w:t>
      </w:r>
      <w:r w:rsidR="008A04EC">
        <w:rPr>
          <w:rFonts w:asciiTheme="minorHAnsi" w:hAnsiTheme="minorHAnsi"/>
        </w:rPr>
        <w:t xml:space="preserve">cryosections representing </w:t>
      </w:r>
      <w:r w:rsidR="00EF53D6">
        <w:rPr>
          <w:rFonts w:asciiTheme="minorHAnsi" w:hAnsiTheme="minorHAnsi"/>
        </w:rPr>
        <w:t>3-4 blastemas per animal</w:t>
      </w:r>
      <w:r w:rsidR="008A04EC">
        <w:rPr>
          <w:rFonts w:asciiTheme="minorHAnsi" w:hAnsiTheme="minorHAnsi"/>
        </w:rPr>
        <w:t xml:space="preserve"> were analysed</w:t>
      </w:r>
      <w:r w:rsidR="00EF53D6">
        <w:rPr>
          <w:rFonts w:asciiTheme="minorHAnsi" w:hAnsiTheme="minorHAnsi"/>
        </w:rPr>
        <w:t xml:space="preserve">. In this case blastemas are used as independent unites, which is in accordance with the literature. </w:t>
      </w:r>
    </w:p>
    <w:p w14:paraId="03A65497" w14:textId="4D1429D7" w:rsidR="008F2E5E" w:rsidRDefault="00EF53D6" w:rsidP="008F2E5E">
      <w:pPr>
        <w:framePr w:w="7817" w:h="1088" w:hSpace="180" w:wrap="around" w:vAnchor="text" w:hAnchor="page" w:x="1876" w:y="106"/>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Information regarding sample size </w:t>
      </w:r>
      <w:r w:rsidR="00D33B2B">
        <w:rPr>
          <w:rFonts w:asciiTheme="minorHAnsi" w:hAnsiTheme="minorHAnsi"/>
        </w:rPr>
        <w:t xml:space="preserve">used for each experiment </w:t>
      </w:r>
      <w:r>
        <w:rPr>
          <w:rFonts w:asciiTheme="minorHAnsi" w:hAnsiTheme="minorHAnsi"/>
        </w:rPr>
        <w:t>can be found in the Material and Methods section, in figure legends and</w:t>
      </w:r>
      <w:r w:rsidR="00D33B2B">
        <w:rPr>
          <w:rFonts w:asciiTheme="minorHAnsi" w:hAnsiTheme="minorHAnsi"/>
        </w:rPr>
        <w:t>,</w:t>
      </w:r>
      <w:r>
        <w:rPr>
          <w:rFonts w:asciiTheme="minorHAnsi" w:hAnsiTheme="minorHAnsi"/>
        </w:rPr>
        <w:t xml:space="preserve"> the detailed description in Supp table 4</w:t>
      </w:r>
      <w:r w:rsidR="00D33B2B">
        <w:rPr>
          <w:rFonts w:asciiTheme="minorHAnsi" w:hAnsiTheme="minorHAnsi"/>
        </w:rPr>
        <w:t>.</w:t>
      </w:r>
    </w:p>
    <w:p w14:paraId="15A7D55C" w14:textId="77777777" w:rsidR="00FD4937" w:rsidRPr="00505C51" w:rsidRDefault="00FD4937" w:rsidP="00FD4937">
      <w:pPr>
        <w:rPr>
          <w:rFonts w:asciiTheme="minorHAnsi" w:hAnsiTheme="minorHAnsi"/>
          <w:sz w:val="22"/>
          <w:szCs w:val="22"/>
        </w:rPr>
      </w:pPr>
    </w:p>
    <w:p w14:paraId="3324D948" w14:textId="77777777" w:rsidR="004B34C6" w:rsidRDefault="004B34C6" w:rsidP="00FD4937">
      <w:pPr>
        <w:rPr>
          <w:rFonts w:asciiTheme="minorHAnsi" w:hAnsiTheme="minorHAnsi"/>
          <w:b/>
          <w:bCs/>
          <w:sz w:val="22"/>
          <w:szCs w:val="22"/>
        </w:rPr>
      </w:pPr>
    </w:p>
    <w:p w14:paraId="62B0F546" w14:textId="0DB35086"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6A32C82" w:rsidR="00FD4937" w:rsidRDefault="00FD4937" w:rsidP="00FD4937">
      <w:pPr>
        <w:rPr>
          <w:rFonts w:asciiTheme="minorHAnsi" w:hAnsiTheme="minorHAnsi"/>
          <w:sz w:val="16"/>
          <w:szCs w:val="16"/>
        </w:rPr>
      </w:pPr>
    </w:p>
    <w:p w14:paraId="2F765EB2" w14:textId="1583A559" w:rsidR="004B34C6" w:rsidRDefault="004B34C6" w:rsidP="00FD4937">
      <w:pPr>
        <w:rPr>
          <w:rFonts w:asciiTheme="minorHAnsi" w:hAnsiTheme="minorHAnsi"/>
          <w:sz w:val="16"/>
          <w:szCs w:val="16"/>
        </w:rPr>
      </w:pPr>
    </w:p>
    <w:p w14:paraId="47EC0F59" w14:textId="27B06644" w:rsidR="004B34C6" w:rsidRDefault="004B34C6" w:rsidP="00FD4937">
      <w:pPr>
        <w:rPr>
          <w:rFonts w:asciiTheme="minorHAnsi" w:hAnsiTheme="minorHAnsi"/>
          <w:sz w:val="16"/>
          <w:szCs w:val="16"/>
        </w:rPr>
      </w:pPr>
    </w:p>
    <w:p w14:paraId="355000A4" w14:textId="77777777" w:rsidR="004B34C6" w:rsidRDefault="004B34C6" w:rsidP="00FD4937">
      <w:pPr>
        <w:rPr>
          <w:rFonts w:asciiTheme="minorHAnsi" w:hAnsiTheme="minorHAnsi"/>
          <w:sz w:val="16"/>
          <w:szCs w:val="16"/>
        </w:rPr>
      </w:pPr>
    </w:p>
    <w:p w14:paraId="1F932417" w14:textId="77777777" w:rsidR="004B34C6" w:rsidRPr="00A62B52" w:rsidRDefault="004B34C6"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64466277" w:rsidR="00FD4937" w:rsidRDefault="00D33B2B" w:rsidP="00FE6CCC">
      <w:pPr>
        <w:framePr w:w="7817" w:h="1088" w:hSpace="180" w:wrap="around" w:vAnchor="text" w:hAnchor="page" w:x="1858" w:y="97"/>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 xml:space="preserve">This information can be found in </w:t>
      </w:r>
      <w:r w:rsidR="00FE6CCC">
        <w:rPr>
          <w:rFonts w:asciiTheme="minorHAnsi" w:hAnsiTheme="minorHAnsi"/>
        </w:rPr>
        <w:t>the material and methods section</w:t>
      </w:r>
      <w:r w:rsidR="00F07F58">
        <w:rPr>
          <w:rFonts w:asciiTheme="minorHAnsi" w:hAnsiTheme="minorHAnsi"/>
        </w:rPr>
        <w:t xml:space="preserve"> for the gene expression experiments</w:t>
      </w:r>
      <w:r w:rsidR="00FE6CCC">
        <w:rPr>
          <w:rFonts w:asciiTheme="minorHAnsi" w:hAnsiTheme="minorHAnsi"/>
        </w:rPr>
        <w:t xml:space="preserve"> </w:t>
      </w:r>
      <w:r w:rsidR="00F07F58">
        <w:rPr>
          <w:rFonts w:asciiTheme="minorHAnsi" w:hAnsiTheme="minorHAnsi"/>
        </w:rPr>
        <w:t xml:space="preserve">(qPCR and Osteoblast </w:t>
      </w:r>
      <w:proofErr w:type="spellStart"/>
      <w:r w:rsidR="00F07F58">
        <w:rPr>
          <w:rFonts w:asciiTheme="minorHAnsi" w:hAnsiTheme="minorHAnsi"/>
        </w:rPr>
        <w:t>ArrayXS</w:t>
      </w:r>
      <w:proofErr w:type="spellEnd"/>
      <w:r w:rsidR="00F07F58">
        <w:rPr>
          <w:rFonts w:asciiTheme="minorHAnsi" w:hAnsiTheme="minorHAnsi"/>
        </w:rPr>
        <w:t>).</w:t>
      </w:r>
    </w:p>
    <w:p w14:paraId="7B3C502F" w14:textId="470AF0AC" w:rsidR="00F07F58" w:rsidRPr="00125190" w:rsidRDefault="00F07F58" w:rsidP="00FE6CCC">
      <w:pPr>
        <w:framePr w:w="7817" w:h="1088" w:hSpace="180" w:wrap="around" w:vAnchor="text" w:hAnchor="page" w:x="1858" w:y="97"/>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For the Osteoblast </w:t>
      </w:r>
      <w:proofErr w:type="spellStart"/>
      <w:r>
        <w:rPr>
          <w:rFonts w:asciiTheme="minorHAnsi" w:hAnsiTheme="minorHAnsi"/>
        </w:rPr>
        <w:t>ArrayXS</w:t>
      </w:r>
      <w:proofErr w:type="spellEnd"/>
      <w:r w:rsidR="00DA12E4">
        <w:rPr>
          <w:rFonts w:asciiTheme="minorHAnsi" w:hAnsiTheme="minorHAnsi"/>
        </w:rPr>
        <w:t xml:space="preserve"> a</w:t>
      </w:r>
      <w:r>
        <w:rPr>
          <w:rFonts w:asciiTheme="minorHAnsi" w:hAnsiTheme="minorHAnsi"/>
        </w:rPr>
        <w:t xml:space="preserve"> GEO access number was pro</w:t>
      </w:r>
      <w:r w:rsidR="00DA12E4">
        <w:rPr>
          <w:rFonts w:asciiTheme="minorHAnsi" w:hAnsiTheme="minorHAnsi"/>
        </w:rPr>
        <w:t>vided in the submission form.</w:t>
      </w:r>
    </w:p>
    <w:p w14:paraId="2AF41A17" w14:textId="77777777" w:rsidR="00FD4937" w:rsidRDefault="00FD4937" w:rsidP="00FD4937">
      <w:pPr>
        <w:rPr>
          <w:rFonts w:asciiTheme="minorHAnsi" w:hAnsiTheme="minorHAnsi"/>
          <w:b/>
          <w:bCs/>
        </w:rPr>
      </w:pPr>
    </w:p>
    <w:p w14:paraId="1984C4EE" w14:textId="77777777" w:rsidR="004B34C6" w:rsidRDefault="004B34C6" w:rsidP="00FD4937">
      <w:pPr>
        <w:rPr>
          <w:rFonts w:asciiTheme="minorHAnsi" w:hAnsiTheme="minorHAnsi"/>
          <w:b/>
          <w:bCs/>
        </w:rPr>
      </w:pPr>
    </w:p>
    <w:p w14:paraId="3064C9E2" w14:textId="5B565196"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5CD2E5D0" w:rsidR="00FD4937" w:rsidRPr="00505C51" w:rsidRDefault="008248F6"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For each experiment s</w:t>
      </w:r>
      <w:r w:rsidR="008A04EC">
        <w:rPr>
          <w:rFonts w:asciiTheme="minorHAnsi" w:hAnsiTheme="minorHAnsi"/>
          <w:sz w:val="22"/>
          <w:szCs w:val="22"/>
        </w:rPr>
        <w:t>tatistical tests</w:t>
      </w:r>
      <w:r w:rsidR="000F2A75">
        <w:rPr>
          <w:rFonts w:asciiTheme="minorHAnsi" w:hAnsiTheme="minorHAnsi"/>
          <w:sz w:val="22"/>
          <w:szCs w:val="22"/>
        </w:rPr>
        <w:t xml:space="preserve">, N values, dispersion and precision measures are display on graphs in figure and supplementary figure legends. A resume of this information is also provided in Supp table </w:t>
      </w:r>
      <w:r w:rsidR="0012093B">
        <w:rPr>
          <w:rFonts w:asciiTheme="minorHAnsi" w:hAnsiTheme="minorHAnsi"/>
          <w:sz w:val="22"/>
          <w:szCs w:val="22"/>
        </w:rPr>
        <w:t>5</w:t>
      </w:r>
      <w:r w:rsidR="000F2A75">
        <w:rPr>
          <w:rFonts w:asciiTheme="minorHAnsi" w:hAnsiTheme="minorHAnsi"/>
          <w:sz w:val="22"/>
          <w:szCs w:val="22"/>
        </w:rPr>
        <w:t>.</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2540A480"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4D1E7364" w:rsidR="00FD4937" w:rsidRDefault="00D84977" w:rsidP="00A039F3">
      <w:pPr>
        <w:framePr w:w="7817" w:h="1088" w:hSpace="180" w:wrap="around" w:vAnchor="text" w:hAnchor="page" w:x="1936" w:y="165"/>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For sample allocation into experimental groups</w:t>
      </w:r>
      <w:r w:rsidR="009478B5">
        <w:rPr>
          <w:rFonts w:asciiTheme="minorHAnsi" w:hAnsiTheme="minorHAnsi"/>
          <w:sz w:val="22"/>
          <w:szCs w:val="22"/>
        </w:rPr>
        <w:t>, we</w:t>
      </w:r>
      <w:r>
        <w:rPr>
          <w:rFonts w:asciiTheme="minorHAnsi" w:hAnsiTheme="minorHAnsi"/>
          <w:sz w:val="22"/>
          <w:szCs w:val="22"/>
        </w:rPr>
        <w:t xml:space="preserve"> tried to achieve balance between study groups by using same size, same proportion between sexes and animals with similar weights and ages. This was </w:t>
      </w:r>
      <w:r w:rsidR="00A039F3">
        <w:rPr>
          <w:rFonts w:asciiTheme="minorHAnsi" w:hAnsiTheme="minorHAnsi"/>
          <w:sz w:val="22"/>
          <w:szCs w:val="22"/>
        </w:rPr>
        <w:t>particularly</w:t>
      </w:r>
      <w:r>
        <w:rPr>
          <w:rFonts w:asciiTheme="minorHAnsi" w:hAnsiTheme="minorHAnsi"/>
          <w:sz w:val="22"/>
          <w:szCs w:val="22"/>
        </w:rPr>
        <w:t xml:space="preserve"> relevant for qPCR experiments as control and treated animals are analysed using paired tests.</w:t>
      </w:r>
      <w:r w:rsidR="00A039F3">
        <w:rPr>
          <w:rFonts w:asciiTheme="minorHAnsi" w:hAnsiTheme="minorHAnsi"/>
          <w:sz w:val="22"/>
          <w:szCs w:val="22"/>
        </w:rPr>
        <w:t xml:space="preserve"> </w:t>
      </w:r>
    </w:p>
    <w:p w14:paraId="60A6E645" w14:textId="77777777" w:rsidR="00F50A28" w:rsidRDefault="00F50A28" w:rsidP="00F50A28">
      <w:pPr>
        <w:framePr w:w="7817" w:h="1088" w:hSpace="180" w:wrap="around" w:vAnchor="text" w:hAnchor="page" w:x="1936" w:y="165"/>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466F16">
        <w:rPr>
          <w:rFonts w:asciiTheme="minorHAnsi" w:hAnsiTheme="minorHAnsi"/>
          <w:sz w:val="22"/>
          <w:szCs w:val="22"/>
        </w:rPr>
        <w:t>Due to the severe caudal fin morphol</w:t>
      </w:r>
      <w:r>
        <w:rPr>
          <w:rFonts w:asciiTheme="minorHAnsi" w:hAnsiTheme="minorHAnsi"/>
          <w:sz w:val="22"/>
          <w:szCs w:val="22"/>
        </w:rPr>
        <w:t>og</w:t>
      </w:r>
      <w:r w:rsidRPr="00466F16">
        <w:rPr>
          <w:rFonts w:asciiTheme="minorHAnsi" w:hAnsiTheme="minorHAnsi"/>
          <w:sz w:val="22"/>
          <w:szCs w:val="22"/>
        </w:rPr>
        <w:t xml:space="preserve">ical differences between controls and treated animals the experimental procedures could not be properly </w:t>
      </w:r>
      <w:r>
        <w:rPr>
          <w:rFonts w:asciiTheme="minorHAnsi" w:hAnsiTheme="minorHAnsi"/>
          <w:sz w:val="22"/>
          <w:szCs w:val="22"/>
        </w:rPr>
        <w:t>masked.</w:t>
      </w:r>
    </w:p>
    <w:p w14:paraId="4F64272B" w14:textId="7458EB8A" w:rsidR="00FD4937" w:rsidRDefault="00FD4937" w:rsidP="00FD4937">
      <w:pPr>
        <w:rPr>
          <w:rFonts w:asciiTheme="minorHAnsi" w:hAnsiTheme="minorHAnsi"/>
          <w:b/>
        </w:rPr>
      </w:pPr>
    </w:p>
    <w:p w14:paraId="1250F9B5" w14:textId="47884FDF" w:rsidR="004B34C6" w:rsidRDefault="004B34C6"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73285719" w14:textId="08385671" w:rsidR="000645AC" w:rsidRPr="004B34C6" w:rsidRDefault="00FD4937" w:rsidP="000645AC">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0909AD49" w14:textId="77777777" w:rsidR="000645AC" w:rsidRPr="000645AC" w:rsidRDefault="000645AC" w:rsidP="000645AC">
      <w:pPr>
        <w:rPr>
          <w:rFonts w:asciiTheme="minorHAnsi" w:hAnsiTheme="minorHAnsi"/>
          <w:sz w:val="22"/>
          <w:szCs w:val="22"/>
        </w:rPr>
      </w:pP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462DFECF" w:rsidR="00FD4937" w:rsidRDefault="00E16D60" w:rsidP="00A039F3">
      <w:pPr>
        <w:framePr w:w="7817" w:h="1088" w:hSpace="180" w:wrap="around" w:vAnchor="text" w:hAnchor="page" w:x="1891" w:y="116"/>
        <w:pBdr>
          <w:top w:val="single" w:sz="6" w:space="1" w:color="auto"/>
          <w:left w:val="single" w:sz="6" w:space="1" w:color="auto"/>
          <w:bottom w:val="single" w:sz="6" w:space="1" w:color="auto"/>
          <w:right w:val="single" w:sz="6" w:space="1" w:color="auto"/>
        </w:pBdr>
        <w:rPr>
          <w:rFonts w:asciiTheme="minorHAnsi" w:hAnsiTheme="minorHAnsi"/>
          <w:sz w:val="22"/>
          <w:szCs w:val="22"/>
          <w:lang w:val="en-PT"/>
        </w:rPr>
      </w:pPr>
      <w:r w:rsidRPr="00E16D60">
        <w:rPr>
          <w:rFonts w:asciiTheme="minorHAnsi" w:hAnsiTheme="minorHAnsi"/>
          <w:sz w:val="22"/>
          <w:szCs w:val="22"/>
          <w:lang w:val="en-PT"/>
        </w:rPr>
        <w:t>Microarray data have been deposited in GEO under accession code GSE194385</w:t>
      </w:r>
    </w:p>
    <w:p w14:paraId="6D95294F" w14:textId="2F5C316D" w:rsidR="00E16D60" w:rsidRDefault="00E16D60" w:rsidP="00A039F3">
      <w:pPr>
        <w:framePr w:w="7817" w:h="1088" w:hSpace="180" w:wrap="around" w:vAnchor="text" w:hAnchor="page" w:x="1891" w:y="116"/>
        <w:pBdr>
          <w:top w:val="single" w:sz="6" w:space="1" w:color="auto"/>
          <w:left w:val="single" w:sz="6" w:space="1" w:color="auto"/>
          <w:bottom w:val="single" w:sz="6" w:space="1" w:color="auto"/>
          <w:right w:val="single" w:sz="6" w:space="1" w:color="auto"/>
        </w:pBdr>
        <w:rPr>
          <w:rFonts w:asciiTheme="minorHAnsi" w:hAnsiTheme="minorHAnsi"/>
          <w:sz w:val="22"/>
          <w:szCs w:val="22"/>
          <w:lang w:val="en-US"/>
        </w:rPr>
      </w:pPr>
      <w:r w:rsidRPr="00E16D60">
        <w:rPr>
          <w:rFonts w:asciiTheme="minorHAnsi" w:hAnsiTheme="minorHAnsi"/>
          <w:sz w:val="22"/>
          <w:szCs w:val="22"/>
          <w:lang w:val="en-US"/>
        </w:rPr>
        <w:t xml:space="preserve">Other raw data files </w:t>
      </w:r>
      <w:r w:rsidR="001D167A">
        <w:rPr>
          <w:rFonts w:asciiTheme="minorHAnsi" w:hAnsiTheme="minorHAnsi"/>
          <w:sz w:val="22"/>
          <w:szCs w:val="22"/>
          <w:lang w:val="en-US"/>
        </w:rPr>
        <w:t xml:space="preserve">and MATLAB scripts </w:t>
      </w:r>
      <w:r>
        <w:rPr>
          <w:rFonts w:asciiTheme="minorHAnsi" w:hAnsiTheme="minorHAnsi"/>
          <w:sz w:val="22"/>
          <w:szCs w:val="22"/>
          <w:lang w:val="en-US"/>
        </w:rPr>
        <w:t xml:space="preserve">for the following figures </w:t>
      </w:r>
      <w:r w:rsidR="00972BD0">
        <w:rPr>
          <w:rFonts w:asciiTheme="minorHAnsi" w:hAnsiTheme="minorHAnsi"/>
          <w:sz w:val="22"/>
          <w:szCs w:val="22"/>
          <w:lang w:val="en-US"/>
        </w:rPr>
        <w:t>was</w:t>
      </w:r>
      <w:r>
        <w:rPr>
          <w:rFonts w:asciiTheme="minorHAnsi" w:hAnsiTheme="minorHAnsi"/>
          <w:sz w:val="22"/>
          <w:szCs w:val="22"/>
          <w:lang w:val="en-US"/>
        </w:rPr>
        <w:t xml:space="preserve"> uploaded to</w:t>
      </w:r>
      <w:r w:rsidR="00972BD0">
        <w:rPr>
          <w:rFonts w:asciiTheme="minorHAnsi" w:hAnsiTheme="minorHAnsi"/>
          <w:sz w:val="22"/>
          <w:szCs w:val="22"/>
          <w:lang w:val="en-US"/>
        </w:rPr>
        <w:t xml:space="preserve"> the</w:t>
      </w:r>
      <w:r>
        <w:rPr>
          <w:rFonts w:asciiTheme="minorHAnsi" w:hAnsiTheme="minorHAnsi"/>
          <w:sz w:val="22"/>
          <w:szCs w:val="22"/>
          <w:lang w:val="en-US"/>
        </w:rPr>
        <w:t xml:space="preserve"> eLife</w:t>
      </w:r>
      <w:r w:rsidR="00972BD0">
        <w:rPr>
          <w:rFonts w:asciiTheme="minorHAnsi" w:hAnsiTheme="minorHAnsi"/>
          <w:sz w:val="22"/>
          <w:szCs w:val="22"/>
          <w:lang w:val="en-US"/>
        </w:rPr>
        <w:t xml:space="preserve"> website</w:t>
      </w:r>
      <w:r>
        <w:rPr>
          <w:rFonts w:asciiTheme="minorHAnsi" w:hAnsiTheme="minorHAnsi"/>
          <w:sz w:val="22"/>
          <w:szCs w:val="22"/>
          <w:lang w:val="en-US"/>
        </w:rPr>
        <w:t>:</w:t>
      </w:r>
    </w:p>
    <w:p w14:paraId="0E389FD6" w14:textId="6C2BF172" w:rsidR="00E16D60" w:rsidRPr="00E16D60" w:rsidRDefault="00E16D60" w:rsidP="00A039F3">
      <w:pPr>
        <w:framePr w:w="7817" w:h="1088" w:hSpace="180" w:wrap="around" w:vAnchor="text" w:hAnchor="page" w:x="1891" w:y="116"/>
        <w:pBdr>
          <w:top w:val="single" w:sz="6" w:space="1" w:color="auto"/>
          <w:left w:val="single" w:sz="6" w:space="1" w:color="auto"/>
          <w:bottom w:val="single" w:sz="6" w:space="1" w:color="auto"/>
          <w:right w:val="single" w:sz="6" w:space="1" w:color="auto"/>
        </w:pBdr>
        <w:rPr>
          <w:rFonts w:asciiTheme="minorHAnsi" w:hAnsiTheme="minorHAnsi"/>
          <w:sz w:val="22"/>
          <w:szCs w:val="22"/>
          <w:lang w:val="en-US"/>
        </w:rPr>
      </w:pPr>
      <w:r>
        <w:rPr>
          <w:rFonts w:asciiTheme="minorHAnsi" w:hAnsiTheme="minorHAnsi"/>
          <w:sz w:val="22"/>
          <w:szCs w:val="22"/>
          <w:lang w:val="en-US"/>
        </w:rPr>
        <w:t xml:space="preserve">Fig1; Fig2; Fig3; Fig4, </w:t>
      </w:r>
      <w:r w:rsidR="00574468">
        <w:rPr>
          <w:rFonts w:asciiTheme="minorHAnsi" w:hAnsiTheme="minorHAnsi"/>
          <w:sz w:val="22"/>
          <w:szCs w:val="22"/>
          <w:lang w:val="en-US"/>
        </w:rPr>
        <w:t xml:space="preserve">Fig5; </w:t>
      </w:r>
      <w:r>
        <w:rPr>
          <w:rFonts w:asciiTheme="minorHAnsi" w:hAnsiTheme="minorHAnsi"/>
          <w:sz w:val="22"/>
          <w:szCs w:val="22"/>
          <w:lang w:val="en-US"/>
        </w:rPr>
        <w:t xml:space="preserve">Fig6; Supp Fig2; Supp Fig3; Supp Fig4; </w:t>
      </w:r>
      <w:r w:rsidR="001D167A">
        <w:rPr>
          <w:rFonts w:asciiTheme="minorHAnsi" w:hAnsiTheme="minorHAnsi"/>
          <w:sz w:val="22"/>
          <w:szCs w:val="22"/>
          <w:lang w:val="en-US"/>
        </w:rPr>
        <w:t>Supp Fig5; Supp Fig6</w:t>
      </w:r>
      <w:r w:rsidR="001A0DEE">
        <w:rPr>
          <w:rFonts w:asciiTheme="minorHAnsi" w:hAnsiTheme="minorHAnsi"/>
          <w:sz w:val="22"/>
          <w:szCs w:val="22"/>
          <w:lang w:val="en-US"/>
        </w:rPr>
        <w:t>; Supp Fig7; Supp Fig8;</w:t>
      </w:r>
      <w:r w:rsidR="001A0DEE" w:rsidRPr="001A0DEE">
        <w:rPr>
          <w:rFonts w:asciiTheme="minorHAnsi" w:hAnsiTheme="minorHAnsi"/>
          <w:sz w:val="22"/>
          <w:szCs w:val="22"/>
          <w:lang w:val="en-US"/>
        </w:rPr>
        <w:t xml:space="preserve"> </w:t>
      </w:r>
      <w:r w:rsidR="001A0DEE">
        <w:rPr>
          <w:rFonts w:asciiTheme="minorHAnsi" w:hAnsiTheme="minorHAnsi"/>
          <w:sz w:val="22"/>
          <w:szCs w:val="22"/>
          <w:lang w:val="en-US"/>
        </w:rPr>
        <w:t>Supp Fig9</w:t>
      </w:r>
      <w:r w:rsidR="001D167A">
        <w:rPr>
          <w:rFonts w:asciiTheme="minorHAnsi" w:hAnsiTheme="minorHAnsi"/>
          <w:sz w:val="22"/>
          <w:szCs w:val="22"/>
          <w:lang w:val="en-US"/>
        </w:rPr>
        <w:t>.</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DBD2F" w14:textId="77777777" w:rsidR="009073EA" w:rsidRDefault="009073EA">
      <w:r>
        <w:separator/>
      </w:r>
    </w:p>
  </w:endnote>
  <w:endnote w:type="continuationSeparator" w:id="0">
    <w:p w14:paraId="0B05F6A5" w14:textId="77777777" w:rsidR="009073EA" w:rsidRDefault="00907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5EB06" w14:textId="77777777" w:rsidR="009073EA" w:rsidRDefault="009073EA">
      <w:r>
        <w:separator/>
      </w:r>
    </w:p>
  </w:footnote>
  <w:footnote w:type="continuationSeparator" w:id="0">
    <w:p w14:paraId="7A300116" w14:textId="77777777" w:rsidR="009073EA" w:rsidRDefault="00907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3004077">
    <w:abstractNumId w:val="3"/>
  </w:num>
  <w:num w:numId="2" w16cid:durableId="2032294123">
    <w:abstractNumId w:val="0"/>
  </w:num>
  <w:num w:numId="3" w16cid:durableId="1851942705">
    <w:abstractNumId w:val="1"/>
  </w:num>
  <w:num w:numId="4" w16cid:durableId="1861120195">
    <w:abstractNumId w:val="4"/>
  </w:num>
  <w:num w:numId="5" w16cid:durableId="19495819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perpile-doc-id" w:val="E912R388N649L463"/>
    <w:docVar w:name="paperpile-doc-name" w:val="eLife-76987-transparent_reporting revised.docx"/>
  </w:docVars>
  <w:rsids>
    <w:rsidRoot w:val="00BE5736"/>
    <w:rsid w:val="000645AC"/>
    <w:rsid w:val="000F2A75"/>
    <w:rsid w:val="0012093B"/>
    <w:rsid w:val="001830FA"/>
    <w:rsid w:val="001A0DEE"/>
    <w:rsid w:val="001D167A"/>
    <w:rsid w:val="00332DC6"/>
    <w:rsid w:val="00477E83"/>
    <w:rsid w:val="004B34C6"/>
    <w:rsid w:val="00526BA9"/>
    <w:rsid w:val="00560174"/>
    <w:rsid w:val="00574468"/>
    <w:rsid w:val="008248F6"/>
    <w:rsid w:val="008A04EC"/>
    <w:rsid w:val="008F2E5E"/>
    <w:rsid w:val="009073EA"/>
    <w:rsid w:val="009478B5"/>
    <w:rsid w:val="009725C5"/>
    <w:rsid w:val="00972BD0"/>
    <w:rsid w:val="00A0248A"/>
    <w:rsid w:val="00A039F3"/>
    <w:rsid w:val="00B71267"/>
    <w:rsid w:val="00BE5736"/>
    <w:rsid w:val="00CF77F7"/>
    <w:rsid w:val="00D33B2B"/>
    <w:rsid w:val="00D84977"/>
    <w:rsid w:val="00DA12E4"/>
    <w:rsid w:val="00E16D60"/>
    <w:rsid w:val="00E9485D"/>
    <w:rsid w:val="00EA38F7"/>
    <w:rsid w:val="00EB5D50"/>
    <w:rsid w:val="00EF53D6"/>
    <w:rsid w:val="00F07F58"/>
    <w:rsid w:val="00F50A28"/>
    <w:rsid w:val="00FD4937"/>
    <w:rsid w:val="00FE6C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946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920</Words>
  <Characters>5248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Antonio Jacinto</cp:lastModifiedBy>
  <cp:revision>7</cp:revision>
  <dcterms:created xsi:type="dcterms:W3CDTF">2022-07-20T18:13:00Z</dcterms:created>
  <dcterms:modified xsi:type="dcterms:W3CDTF">2022-07-20T19:47:00Z</dcterms:modified>
</cp:coreProperties>
</file>