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039AD" w14:textId="1296E3EE" w:rsidR="003B537C" w:rsidRPr="003B537C" w:rsidRDefault="003B537C" w:rsidP="003B537C">
      <w:pPr>
        <w:ind w:left="-567"/>
        <w:rPr>
          <w:rFonts w:asciiTheme="minorHAnsi" w:hAnsiTheme="minorHAnsi" w:cstheme="minorHAnsi"/>
          <w:b/>
          <w:bCs/>
        </w:rPr>
      </w:pPr>
      <w:r w:rsidRPr="003B537C">
        <w:rPr>
          <w:rFonts w:asciiTheme="minorHAnsi" w:hAnsiTheme="minorHAnsi" w:cstheme="minorHAnsi"/>
          <w:b/>
          <w:bCs/>
        </w:rPr>
        <w:t>Supplementary File 3</w:t>
      </w:r>
    </w:p>
    <w:tbl>
      <w:tblPr>
        <w:tblW w:w="14168" w:type="dxa"/>
        <w:tblInd w:w="-57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371"/>
        <w:gridCol w:w="1499"/>
        <w:gridCol w:w="1299"/>
        <w:gridCol w:w="909"/>
        <w:gridCol w:w="1358"/>
        <w:gridCol w:w="1454"/>
        <w:gridCol w:w="1521"/>
        <w:gridCol w:w="1386"/>
        <w:gridCol w:w="1663"/>
        <w:gridCol w:w="1708"/>
      </w:tblGrid>
      <w:tr w:rsidR="003B537C" w:rsidRPr="008C7CC1" w14:paraId="0790F26C" w14:textId="77777777" w:rsidTr="00117889">
        <w:trPr>
          <w:trHeight w:val="706"/>
        </w:trPr>
        <w:tc>
          <w:tcPr>
            <w:tcW w:w="1349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515FAA" w14:textId="3B3AD85F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libri" w:eastAsia="Calibri" w:hAnsi="Calibri" w:cs="Calibri"/>
                <w:bCs/>
                <w:iCs/>
                <w:color w:val="000000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Calibri" w:hAnsi="Calibri" w:cs="Calibri"/>
                <w:b/>
                <w:bCs/>
                <w:iCs/>
                <w:color w:val="000000"/>
                <w:sz w:val="20"/>
                <w:u w:color="000000"/>
                <w:bdr w:val="nil"/>
                <w:lang w:val="en-US" w:eastAsia="en-GB"/>
              </w:rPr>
              <w:t>Table S3.</w:t>
            </w:r>
            <w:r w:rsidRPr="008C7CC1">
              <w:rPr>
                <w:rFonts w:ascii="Calibri" w:eastAsia="Calibri" w:hAnsi="Calibri" w:cs="Calibri"/>
                <w:b/>
                <w:iCs/>
                <w:color w:val="000000"/>
                <w:sz w:val="20"/>
                <w:u w:color="000000"/>
                <w:bdr w:val="nil"/>
                <w:lang w:val="en-US" w:eastAsia="en-GB"/>
              </w:rPr>
              <w:t xml:space="preserve"> The deviance information criterion (DIC) and parameter estimates for simple and reversible catalytic models fitted to each observed human taeniasis (antibody and antigen) age-seroprevalence dataset (ordered by decreasing value of all-age seroprevalence). </w:t>
            </w:r>
          </w:p>
          <w:p w14:paraId="68CFD0FA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b/>
                <w:color w:val="000000"/>
                <w:u w:color="000000"/>
                <w:bdr w:val="nil"/>
                <w:lang w:val="en-US" w:eastAsia="en-GB"/>
              </w:rPr>
            </w:pPr>
          </w:p>
        </w:tc>
      </w:tr>
      <w:tr w:rsidR="003B537C" w:rsidRPr="008C7CC1" w14:paraId="4E229783" w14:textId="77777777" w:rsidTr="00117889">
        <w:trPr>
          <w:trHeight w:val="1749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0C66A" w14:textId="77777777" w:rsidR="003B537C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 w:eastAsia="en-GB"/>
              </w:rPr>
              <w:t>Dataset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 w:eastAsia="en-GB"/>
              </w:rPr>
              <w:t>;</w:t>
            </w:r>
          </w:p>
          <w:p w14:paraId="3EB8BEA7" w14:textId="77777777" w:rsidR="003B537C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 w:eastAsia="en-GB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 w:eastAsia="en-GB"/>
              </w:rPr>
              <w:t>Marker;</w:t>
            </w:r>
          </w:p>
          <w:p w14:paraId="5076E6F5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color w:val="000000"/>
                <w:sz w:val="24"/>
                <w:szCs w:val="24"/>
                <w:u w:color="000000"/>
                <w:bdr w:val="nil"/>
                <w:lang w:val="en-US" w:eastAsia="en-GB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 w:eastAsia="en-GB"/>
              </w:rPr>
              <w:t>Country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71A1E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 w:eastAsia="en-GB"/>
              </w:rPr>
              <w:t xml:space="preserve">All-age observed </w:t>
            </w:r>
            <w:proofErr w:type="spellStart"/>
            <w:r w:rsidRPr="008C7CC1"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 w:eastAsia="en-GB"/>
              </w:rPr>
              <w:t>sero</w:t>
            </w:r>
            <w:proofErr w:type="spellEnd"/>
            <w:r w:rsidRPr="008C7CC1"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 w:eastAsia="en-GB"/>
              </w:rPr>
              <w:t>- prevalence (%)</w:t>
            </w:r>
          </w:p>
          <w:p w14:paraId="6601FE49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color w:val="000000"/>
                <w:sz w:val="24"/>
                <w:szCs w:val="24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 w:eastAsia="en-GB"/>
              </w:rPr>
              <w:t xml:space="preserve">(95% CI)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52D6E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color w:val="000000"/>
                <w:sz w:val="24"/>
                <w:szCs w:val="24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 w:eastAsia="en-GB"/>
              </w:rPr>
              <w:t xml:space="preserve">Catalytic model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CB8EB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color w:val="000000"/>
                <w:sz w:val="24"/>
                <w:szCs w:val="24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 w:eastAsia="en-GB"/>
              </w:rPr>
              <w:t>DIC value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ECED5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 w:eastAsia="en-GB"/>
              </w:rPr>
              <w:t>Diagnostic     sensitivity</w:t>
            </w:r>
          </w:p>
          <w:p w14:paraId="6211BBCF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color w:val="000000"/>
                <w:sz w:val="24"/>
                <w:szCs w:val="24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Calibri" w:hAnsi="Calibri" w:cs="Calibri"/>
                <w:b/>
                <w:bCs/>
                <w:sz w:val="20"/>
                <w:bdr w:val="nil"/>
                <w:lang w:val="en-US"/>
              </w:rPr>
              <w:t>(95% BCI)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EECE8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 w:eastAsia="en-GB"/>
              </w:rPr>
              <w:t>Diagnostic     specificity</w:t>
            </w:r>
          </w:p>
          <w:p w14:paraId="1DB37206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color w:val="000000"/>
                <w:sz w:val="24"/>
                <w:szCs w:val="24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Calibri" w:hAnsi="Calibri" w:cs="Calibri"/>
                <w:b/>
                <w:bCs/>
                <w:sz w:val="20"/>
                <w:bdr w:val="nil"/>
                <w:lang w:val="en-US"/>
              </w:rPr>
              <w:t>(95% BCI)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A1FAF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u w:color="000000"/>
                <w:bdr w:val="nil"/>
                <w:lang w:val="en-US" w:eastAsia="en-GB"/>
              </w:rPr>
              <w:t>λ</w:t>
            </w:r>
            <w:r w:rsidRPr="008C7CC1"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 w:eastAsia="en-GB"/>
              </w:rPr>
              <w:t xml:space="preserve"> = infection acquisition (</w:t>
            </w:r>
            <w:proofErr w:type="spellStart"/>
            <w:r w:rsidRPr="008C7CC1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u w:color="000000"/>
                <w:bdr w:val="nil"/>
                <w:lang w:val="en-US" w:eastAsia="en-GB"/>
              </w:rPr>
              <w:t>λ</w:t>
            </w:r>
            <w:r w:rsidRPr="008C7CC1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u w:color="000000"/>
                <w:bdr w:val="nil"/>
                <w:vertAlign w:val="subscript"/>
                <w:lang w:val="en-US" w:eastAsia="en-GB"/>
              </w:rPr>
              <w:t>inf</w:t>
            </w:r>
            <w:proofErr w:type="spellEnd"/>
            <w:r w:rsidRPr="008C7CC1">
              <w:rPr>
                <w:rFonts w:ascii="Calibri" w:eastAsia="Calibri" w:hAnsi="Calibri" w:cs="Calibri"/>
                <w:b/>
                <w:bCs/>
                <w:iCs/>
                <w:color w:val="000000"/>
                <w:sz w:val="20"/>
                <w:u w:color="000000"/>
                <w:bdr w:val="nil"/>
                <w:lang w:val="en-US" w:eastAsia="en-GB"/>
              </w:rPr>
              <w:t>)</w:t>
            </w:r>
            <w:r w:rsidRPr="008C7CC1"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 w:eastAsia="en-GB"/>
              </w:rPr>
              <w:t xml:space="preserve"> or seroconversion (</w:t>
            </w:r>
            <w:proofErr w:type="spellStart"/>
            <w:r w:rsidRPr="008C7CC1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u w:color="000000"/>
                <w:bdr w:val="nil"/>
                <w:lang w:val="en-US" w:eastAsia="en-GB"/>
              </w:rPr>
              <w:t>λ</w:t>
            </w:r>
            <w:r w:rsidRPr="008C7CC1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u w:color="000000"/>
                <w:bdr w:val="nil"/>
                <w:vertAlign w:val="subscript"/>
                <w:lang w:val="en-US" w:eastAsia="en-GB"/>
              </w:rPr>
              <w:t>sero</w:t>
            </w:r>
            <w:proofErr w:type="spellEnd"/>
            <w:r w:rsidRPr="008C7CC1">
              <w:rPr>
                <w:rFonts w:ascii="Calibri" w:eastAsia="Calibri" w:hAnsi="Calibri" w:cs="Calibri"/>
                <w:b/>
                <w:bCs/>
                <w:iCs/>
                <w:color w:val="000000"/>
                <w:sz w:val="20"/>
                <w:u w:color="000000"/>
                <w:bdr w:val="nil"/>
                <w:lang w:val="en-US" w:eastAsia="en-GB"/>
              </w:rPr>
              <w:t>)</w:t>
            </w:r>
            <w:r w:rsidRPr="008C7CC1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u w:color="000000"/>
                <w:bdr w:val="nil"/>
                <w:lang w:val="en-US" w:eastAsia="en-GB"/>
              </w:rPr>
              <w:t xml:space="preserve"> </w:t>
            </w:r>
            <w:r w:rsidRPr="008C7CC1"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 w:eastAsia="en-GB"/>
              </w:rPr>
              <w:t xml:space="preserve">rate, </w:t>
            </w:r>
          </w:p>
          <w:p w14:paraId="530E2556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vertAlign w:val="superscript"/>
                <w:lang w:val="en-US" w:eastAsia="en-GB"/>
              </w:rPr>
            </w:pPr>
            <w:r w:rsidRPr="008C7CC1"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 w:eastAsia="en-GB"/>
              </w:rPr>
              <w:t>year</w:t>
            </w:r>
            <w:r w:rsidRPr="008C7CC1"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vertAlign w:val="superscript"/>
                <w:lang w:val="en-US" w:eastAsia="en-GB"/>
              </w:rPr>
              <w:t>-1</w:t>
            </w:r>
          </w:p>
          <w:p w14:paraId="60BB26E3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color w:val="000000"/>
                <w:sz w:val="24"/>
                <w:szCs w:val="24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Calibri" w:hAnsi="Calibri" w:cs="Calibri"/>
                <w:b/>
                <w:bCs/>
                <w:sz w:val="20"/>
                <w:bdr w:val="nil"/>
                <w:lang w:val="en-US"/>
              </w:rPr>
              <w:t>(95% BCI)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FB9B8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:bdr w:val="nil"/>
                <w:lang w:val="en-US"/>
              </w:rPr>
            </w:pPr>
            <w:r w:rsidRPr="008C7CC1">
              <w:rPr>
                <w:rFonts w:ascii="Calibri" w:eastAsia="Calibri" w:hAnsi="Calibri" w:cs="Calibri"/>
                <w:b/>
                <w:bCs/>
                <w:sz w:val="18"/>
                <w:szCs w:val="18"/>
                <w:bdr w:val="nil"/>
                <w:lang w:val="en-US"/>
              </w:rPr>
              <w:t>1/</w:t>
            </w:r>
            <w:r w:rsidRPr="008C7CC1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  <w:bdr w:val="nil"/>
                <w:lang w:val="en-US"/>
              </w:rPr>
              <w:t>λ</w:t>
            </w:r>
            <w:r w:rsidRPr="008C7CC1">
              <w:rPr>
                <w:rFonts w:ascii="Calibri" w:eastAsia="Calibri" w:hAnsi="Calibri" w:cs="Calibri"/>
                <w:b/>
                <w:bCs/>
                <w:sz w:val="18"/>
                <w:szCs w:val="18"/>
                <w:bdr w:val="nil"/>
                <w:lang w:val="en-US"/>
              </w:rPr>
              <w:t xml:space="preserve"> = average time until becoming antibody seropositive (1/</w:t>
            </w:r>
            <w:r w:rsidRPr="008C7CC1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u w:color="000000"/>
                <w:bdr w:val="nil"/>
                <w:lang w:val="en-US" w:eastAsia="en-GB"/>
              </w:rPr>
              <w:t xml:space="preserve"> </w:t>
            </w:r>
            <w:proofErr w:type="spellStart"/>
            <w:r w:rsidRPr="008C7CC1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u w:color="000000"/>
                <w:bdr w:val="nil"/>
                <w:lang w:val="en-US" w:eastAsia="en-GB"/>
              </w:rPr>
              <w:t>λ</w:t>
            </w:r>
            <w:r w:rsidRPr="008C7CC1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u w:color="000000"/>
                <w:bdr w:val="nil"/>
                <w:vertAlign w:val="subscript"/>
                <w:lang w:val="en-US" w:eastAsia="en-GB"/>
              </w:rPr>
              <w:t>sero</w:t>
            </w:r>
            <w:proofErr w:type="spellEnd"/>
            <w:r w:rsidRPr="008C7CC1">
              <w:rPr>
                <w:rFonts w:ascii="Calibri" w:eastAsia="Calibri" w:hAnsi="Calibri" w:cs="Calibri"/>
                <w:b/>
                <w:bCs/>
                <w:iCs/>
                <w:color w:val="000000"/>
                <w:sz w:val="20"/>
                <w:u w:color="000000"/>
                <w:bdr w:val="nil"/>
                <w:lang w:val="en-US" w:eastAsia="en-GB"/>
              </w:rPr>
              <w:t>)</w:t>
            </w:r>
            <w:r w:rsidRPr="008C7CC1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u w:color="000000"/>
                <w:bdr w:val="nil"/>
                <w:lang w:val="en-US" w:eastAsia="en-GB"/>
              </w:rPr>
              <w:t xml:space="preserve"> </w:t>
            </w:r>
            <w:r w:rsidRPr="008C7CC1"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 w:eastAsia="en-GB"/>
              </w:rPr>
              <w:t xml:space="preserve">or infected </w:t>
            </w:r>
            <w:r w:rsidRPr="008C7CC1">
              <w:rPr>
                <w:rFonts w:ascii="Calibri" w:eastAsia="Calibri" w:hAnsi="Calibri" w:cs="Calibri"/>
                <w:b/>
                <w:bCs/>
                <w:sz w:val="18"/>
                <w:szCs w:val="18"/>
                <w:bdr w:val="nil"/>
                <w:lang w:val="en-US"/>
              </w:rPr>
              <w:t>(1/</w:t>
            </w:r>
            <w:r w:rsidRPr="008C7CC1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u w:color="000000"/>
                <w:bdr w:val="nil"/>
                <w:lang w:val="en-US" w:eastAsia="en-GB"/>
              </w:rPr>
              <w:t xml:space="preserve"> </w:t>
            </w:r>
            <w:proofErr w:type="spellStart"/>
            <w:r w:rsidRPr="008C7CC1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u w:color="000000"/>
                <w:bdr w:val="nil"/>
                <w:lang w:val="en-US" w:eastAsia="en-GB"/>
              </w:rPr>
              <w:t>λ</w:t>
            </w:r>
            <w:r w:rsidRPr="008C7CC1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u w:color="000000"/>
                <w:bdr w:val="nil"/>
                <w:vertAlign w:val="subscript"/>
                <w:lang w:val="en-US" w:eastAsia="en-GB"/>
              </w:rPr>
              <w:t>inf</w:t>
            </w:r>
            <w:proofErr w:type="spellEnd"/>
            <w:r w:rsidRPr="008C7CC1">
              <w:rPr>
                <w:rFonts w:ascii="Calibri" w:eastAsia="Calibri" w:hAnsi="Calibri" w:cs="Calibri"/>
                <w:b/>
                <w:bCs/>
                <w:iCs/>
                <w:color w:val="000000"/>
                <w:sz w:val="20"/>
                <w:u w:color="000000"/>
                <w:bdr w:val="nil"/>
                <w:lang w:val="en-US" w:eastAsia="en-GB"/>
              </w:rPr>
              <w:t>)</w:t>
            </w:r>
            <w:r w:rsidRPr="008C7CC1">
              <w:rPr>
                <w:rFonts w:ascii="Calibri" w:eastAsia="Calibri" w:hAnsi="Calibri" w:cs="Calibri"/>
                <w:b/>
                <w:bCs/>
                <w:sz w:val="18"/>
                <w:szCs w:val="18"/>
                <w:bdr w:val="nil"/>
                <w:lang w:val="en-US"/>
              </w:rPr>
              <w:t xml:space="preserve"> (years),</w:t>
            </w:r>
          </w:p>
          <w:p w14:paraId="6A1486DB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color w:val="000000"/>
                <w:sz w:val="24"/>
                <w:szCs w:val="24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Calibri" w:hAnsi="Calibri" w:cs="Calibri"/>
                <w:b/>
                <w:bCs/>
                <w:sz w:val="18"/>
                <w:szCs w:val="18"/>
                <w:bdr w:val="nil"/>
                <w:lang w:val="en-US"/>
              </w:rPr>
              <w:t>(95% BCI)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6768C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color w:val="000000"/>
                <w:sz w:val="24"/>
                <w:szCs w:val="24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u w:color="000000"/>
                <w:bdr w:val="nil"/>
                <w:lang w:val="en-US" w:eastAsia="en-GB"/>
              </w:rPr>
              <w:t>ρ</w:t>
            </w:r>
            <w:r w:rsidRPr="008C7CC1"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 w:eastAsia="en-GB"/>
              </w:rPr>
              <w:t xml:space="preserve"> = infection loss </w:t>
            </w:r>
            <w:r w:rsidRPr="008C7CC1">
              <w:rPr>
                <w:rFonts w:ascii="Calibri" w:eastAsia="Calibri" w:hAnsi="Calibri" w:cs="Calibri"/>
                <w:b/>
                <w:bCs/>
                <w:iCs/>
                <w:color w:val="000000"/>
                <w:sz w:val="20"/>
                <w:u w:color="000000"/>
                <w:bdr w:val="nil"/>
                <w:lang w:val="en-US" w:eastAsia="en-GB"/>
              </w:rPr>
              <w:t>(</w:t>
            </w:r>
            <w:proofErr w:type="spellStart"/>
            <w:r w:rsidRPr="008C7CC1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u w:color="000000"/>
                <w:bdr w:val="nil"/>
                <w:lang w:val="en-US" w:eastAsia="en-GB"/>
              </w:rPr>
              <w:t>ρ</w:t>
            </w:r>
            <w:r w:rsidRPr="008C7CC1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u w:color="000000"/>
                <w:bdr w:val="nil"/>
                <w:vertAlign w:val="subscript"/>
                <w:lang w:val="en-US" w:eastAsia="en-GB"/>
              </w:rPr>
              <w:t>inf</w:t>
            </w:r>
            <w:proofErr w:type="spellEnd"/>
            <w:r w:rsidRPr="008C7CC1">
              <w:rPr>
                <w:rFonts w:ascii="Calibri" w:eastAsia="Calibri" w:hAnsi="Calibri" w:cs="Calibri"/>
                <w:b/>
                <w:bCs/>
                <w:iCs/>
                <w:color w:val="000000"/>
                <w:sz w:val="20"/>
                <w:u w:color="000000"/>
                <w:bdr w:val="nil"/>
                <w:lang w:val="en-US" w:eastAsia="en-GB"/>
              </w:rPr>
              <w:t>)</w:t>
            </w:r>
            <w:r w:rsidRPr="008C7CC1"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 w:eastAsia="en-GB"/>
              </w:rPr>
              <w:t xml:space="preserve"> or </w:t>
            </w:r>
            <w:proofErr w:type="spellStart"/>
            <w:r w:rsidRPr="008C7CC1"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 w:eastAsia="en-GB"/>
              </w:rPr>
              <w:t>seroreversion</w:t>
            </w:r>
            <w:proofErr w:type="spellEnd"/>
            <w:r w:rsidRPr="008C7CC1"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 w:eastAsia="en-GB"/>
              </w:rPr>
              <w:t xml:space="preserve"> </w:t>
            </w:r>
            <w:r w:rsidRPr="008C7CC1">
              <w:rPr>
                <w:rFonts w:ascii="Calibri" w:eastAsia="Calibri" w:hAnsi="Calibri" w:cs="Calibri"/>
                <w:b/>
                <w:bCs/>
                <w:iCs/>
                <w:color w:val="000000"/>
                <w:sz w:val="20"/>
                <w:u w:color="000000"/>
                <w:bdr w:val="nil"/>
                <w:lang w:val="en-US" w:eastAsia="en-GB"/>
              </w:rPr>
              <w:t>(</w:t>
            </w:r>
            <w:proofErr w:type="spellStart"/>
            <w:r w:rsidRPr="008C7CC1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u w:color="000000"/>
                <w:bdr w:val="nil"/>
                <w:lang w:val="en-US" w:eastAsia="en-GB"/>
              </w:rPr>
              <w:t>ρ</w:t>
            </w:r>
            <w:r w:rsidRPr="008C7CC1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u w:color="000000"/>
                <w:bdr w:val="nil"/>
                <w:vertAlign w:val="subscript"/>
                <w:lang w:val="en-US" w:eastAsia="en-GB"/>
              </w:rPr>
              <w:t>sero</w:t>
            </w:r>
            <w:proofErr w:type="spellEnd"/>
            <w:r w:rsidRPr="008C7CC1">
              <w:rPr>
                <w:rFonts w:ascii="Calibri" w:eastAsia="Calibri" w:hAnsi="Calibri" w:cs="Calibri"/>
                <w:b/>
                <w:bCs/>
                <w:iCs/>
                <w:color w:val="000000"/>
                <w:sz w:val="20"/>
                <w:u w:color="000000"/>
                <w:bdr w:val="nil"/>
                <w:lang w:val="en-US" w:eastAsia="en-GB"/>
              </w:rPr>
              <w:t>)</w:t>
            </w:r>
            <w:r w:rsidRPr="008C7CC1"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 w:eastAsia="en-GB"/>
              </w:rPr>
              <w:t xml:space="preserve"> rate, year</w:t>
            </w:r>
            <w:r w:rsidRPr="008C7CC1"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vertAlign w:val="superscript"/>
                <w:lang w:val="en-US" w:eastAsia="en-GB"/>
              </w:rPr>
              <w:t xml:space="preserve">-1 </w:t>
            </w:r>
            <w:r w:rsidRPr="008C7CC1"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 w:eastAsia="en-GB"/>
              </w:rPr>
              <w:t>(95% BCI)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E9D6C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 w:eastAsia="en-GB"/>
              </w:rPr>
              <w:t>1/</w:t>
            </w:r>
            <w:r w:rsidRPr="008C7CC1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u w:color="000000"/>
                <w:bdr w:val="nil"/>
                <w:lang w:val="en-US" w:eastAsia="en-GB"/>
              </w:rPr>
              <w:t>ρ</w:t>
            </w:r>
            <w:r w:rsidRPr="008C7CC1"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 w:eastAsia="en-GB"/>
              </w:rPr>
              <w:t xml:space="preserve"> = average time humans remain seropositive (1/</w:t>
            </w:r>
            <w:r w:rsidRPr="008C7CC1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u w:color="000000"/>
                <w:bdr w:val="nil"/>
                <w:lang w:val="en-US" w:eastAsia="en-GB"/>
              </w:rPr>
              <w:t xml:space="preserve"> </w:t>
            </w:r>
            <w:proofErr w:type="spellStart"/>
            <w:r w:rsidRPr="008C7CC1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u w:color="000000"/>
                <w:bdr w:val="nil"/>
                <w:lang w:val="en-US" w:eastAsia="en-GB"/>
              </w:rPr>
              <w:t>λ</w:t>
            </w:r>
            <w:r w:rsidRPr="008C7CC1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u w:color="000000"/>
                <w:bdr w:val="nil"/>
                <w:vertAlign w:val="subscript"/>
                <w:lang w:val="en-US" w:eastAsia="en-GB"/>
              </w:rPr>
              <w:t>sero</w:t>
            </w:r>
            <w:proofErr w:type="spellEnd"/>
            <w:r w:rsidRPr="008C7CC1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u w:color="000000"/>
                <w:bdr w:val="nil"/>
                <w:lang w:val="en-US" w:eastAsia="en-GB"/>
              </w:rPr>
              <w:t xml:space="preserve">) </w:t>
            </w:r>
            <w:r w:rsidRPr="008C7CC1"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 w:eastAsia="en-GB"/>
              </w:rPr>
              <w:t>or infected (1/</w:t>
            </w:r>
            <w:r w:rsidRPr="008C7CC1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u w:color="000000"/>
                <w:bdr w:val="nil"/>
                <w:lang w:val="en-US" w:eastAsia="en-GB"/>
              </w:rPr>
              <w:t xml:space="preserve"> </w:t>
            </w:r>
            <w:proofErr w:type="spellStart"/>
            <w:r w:rsidRPr="008C7CC1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u w:color="000000"/>
                <w:bdr w:val="nil"/>
                <w:lang w:val="en-US" w:eastAsia="en-GB"/>
              </w:rPr>
              <w:t>λ</w:t>
            </w:r>
            <w:r w:rsidRPr="008C7CC1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u w:color="000000"/>
                <w:bdr w:val="nil"/>
                <w:vertAlign w:val="subscript"/>
                <w:lang w:val="en-US" w:eastAsia="en-GB"/>
              </w:rPr>
              <w:t>inf</w:t>
            </w:r>
            <w:proofErr w:type="spellEnd"/>
            <w:r w:rsidRPr="008C7CC1">
              <w:rPr>
                <w:rFonts w:ascii="Calibri" w:eastAsia="Calibri" w:hAnsi="Calibri" w:cs="Calibri"/>
                <w:b/>
                <w:bCs/>
                <w:iCs/>
                <w:color w:val="000000"/>
                <w:sz w:val="20"/>
                <w:u w:color="000000"/>
                <w:bdr w:val="nil"/>
                <w:lang w:val="en-US" w:eastAsia="en-GB"/>
              </w:rPr>
              <w:t>)</w:t>
            </w:r>
            <w:r w:rsidRPr="008C7CC1"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 w:eastAsia="en-GB"/>
              </w:rPr>
              <w:t xml:space="preserve"> </w:t>
            </w:r>
          </w:p>
          <w:p w14:paraId="6169F36D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 w:eastAsia="en-GB"/>
              </w:rPr>
              <w:t>(years)</w:t>
            </w:r>
          </w:p>
          <w:p w14:paraId="38AC8978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color w:val="000000"/>
                <w:sz w:val="24"/>
                <w:szCs w:val="24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 w:eastAsia="en-GB"/>
              </w:rPr>
              <w:t>(95% BCI)</w:t>
            </w:r>
          </w:p>
        </w:tc>
      </w:tr>
      <w:tr w:rsidR="003B537C" w:rsidRPr="008C7CC1" w14:paraId="521A9F4A" w14:textId="77777777" w:rsidTr="00117889">
        <w:trPr>
          <w:trHeight w:val="565"/>
        </w:trPr>
        <w:tc>
          <w:tcPr>
            <w:tcW w:w="13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B4B0B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0" w:line="240" w:lineRule="auto"/>
              <w:jc w:val="center"/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Times New Roman" w:hAnsi="Calibri" w:cs="Calibri"/>
                <w:color w:val="000000"/>
                <w:sz w:val="20"/>
                <w:u w:color="000000"/>
                <w:lang w:eastAsia="en-GB"/>
              </w:rPr>
              <w:t>Jointly-fitted datasets – Simple catalytic model*</w:t>
            </w:r>
          </w:p>
        </w:tc>
      </w:tr>
      <w:tr w:rsidR="003B537C" w:rsidRPr="008C7CC1" w14:paraId="0749C145" w14:textId="77777777" w:rsidTr="00117889">
        <w:trPr>
          <w:trHeight w:val="671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DBFDC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</w:pPr>
            <w:bookmarkStart w:id="0" w:name="_Hlk34999414"/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Mwape </w:t>
            </w:r>
            <w:r w:rsidRPr="008E0381">
              <w:rPr>
                <w:rFonts w:ascii="Calibri" w:eastAsia="Arial Unicode MS" w:hAnsi="Calibri" w:cs="Calibri"/>
                <w:i/>
                <w:color w:val="000000"/>
                <w:sz w:val="20"/>
                <w:u w:color="000000"/>
                <w:bdr w:val="nil"/>
                <w:lang w:val="en-US" w:eastAsia="en-GB"/>
              </w:rPr>
              <w:t>et al</w:t>
            </w:r>
            <w:r w:rsidRPr="008C7CC1">
              <w:rPr>
                <w:rFonts w:ascii="Calibri" w:eastAsia="Arial Unicode MS" w:hAnsi="Calibri" w:cs="Calibri"/>
                <w:iCs/>
                <w:color w:val="000000"/>
                <w:sz w:val="20"/>
                <w:u w:color="000000"/>
                <w:bdr w:val="nil"/>
                <w:lang w:val="en-US" w:eastAsia="en-GB"/>
              </w:rPr>
              <w:t>.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 (2012)</w:t>
            </w:r>
          </w:p>
          <w:p w14:paraId="41963CEE" w14:textId="77777777" w:rsidR="003B537C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Antigen</w:t>
            </w:r>
            <w:r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;</w:t>
            </w:r>
          </w:p>
          <w:p w14:paraId="3BAC406A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</w:pPr>
            <w:r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Zambia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0070F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6.32</w:t>
            </w:r>
          </w:p>
          <w:p w14:paraId="7F8BC182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(4.65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– 8.37)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B8A1E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color w:val="000000"/>
                <w:sz w:val="24"/>
                <w:szCs w:val="24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Simple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E7E56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52.51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17020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0.835 </w:t>
            </w:r>
          </w:p>
          <w:p w14:paraId="27B74F06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(0.510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–0.976)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F5306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0.951 </w:t>
            </w:r>
          </w:p>
          <w:p w14:paraId="6A00EFB5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(0.937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– 0.964)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8ED7D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0.00085 </w:t>
            </w:r>
          </w:p>
          <w:p w14:paraId="28BB9C1E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(0.00009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–</w:t>
            </w:r>
          </w:p>
          <w:p w14:paraId="4060FE38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0.0023)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58395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1,170.41</w:t>
            </w:r>
          </w:p>
          <w:p w14:paraId="4295D1C8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(431.96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– 11,290.49)</w:t>
            </w:r>
          </w:p>
          <w:p w14:paraId="089DB9A8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806E6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NA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D671E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NA</w:t>
            </w:r>
          </w:p>
        </w:tc>
      </w:tr>
      <w:tr w:rsidR="003B537C" w:rsidRPr="008C7CC1" w14:paraId="3E644BB2" w14:textId="77777777" w:rsidTr="00117889">
        <w:trPr>
          <w:trHeight w:val="671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81F9A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Gomes </w:t>
            </w:r>
            <w:r w:rsidRPr="008E0381">
              <w:rPr>
                <w:rFonts w:ascii="Calibri" w:eastAsia="Arial Unicode MS" w:hAnsi="Calibri" w:cs="Calibri"/>
                <w:i/>
                <w:color w:val="000000"/>
                <w:sz w:val="20"/>
                <w:u w:color="000000"/>
                <w:bdr w:val="nil"/>
                <w:lang w:val="en-US" w:eastAsia="en-GB"/>
              </w:rPr>
              <w:t>et al</w:t>
            </w:r>
            <w:r w:rsidRPr="008C7CC1">
              <w:rPr>
                <w:rFonts w:ascii="Calibri" w:eastAsia="Arial Unicode MS" w:hAnsi="Calibri" w:cs="Calibri"/>
                <w:iCs/>
                <w:color w:val="000000"/>
                <w:sz w:val="20"/>
                <w:u w:color="000000"/>
                <w:bdr w:val="nil"/>
                <w:lang w:val="en-US" w:eastAsia="en-GB"/>
              </w:rPr>
              <w:t>.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 (2002)</w:t>
            </w:r>
          </w:p>
          <w:p w14:paraId="08311EE1" w14:textId="77777777" w:rsidR="003B537C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Antigen</w:t>
            </w:r>
            <w:r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;</w:t>
            </w:r>
          </w:p>
          <w:p w14:paraId="5F7A5F99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</w:pPr>
            <w:r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Brazil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263D2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4.51</w:t>
            </w:r>
          </w:p>
          <w:p w14:paraId="7AAC5710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(2.97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– 6.54)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4F0AE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color w:val="000000"/>
                <w:sz w:val="24"/>
                <w:szCs w:val="24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Simple</w:t>
            </w: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22465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B00B8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77E5E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7A8CD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0.00022 </w:t>
            </w:r>
          </w:p>
          <w:p w14:paraId="28539358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(0.00002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– 0.001)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86CC3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4,508.79</w:t>
            </w:r>
          </w:p>
          <w:p w14:paraId="5A814DDA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(975.98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–</w:t>
            </w:r>
          </w:p>
          <w:p w14:paraId="2D949C4F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53,292.80)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D3CB2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NA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E42C4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NA</w:t>
            </w:r>
          </w:p>
        </w:tc>
      </w:tr>
      <w:tr w:rsidR="003B537C" w:rsidRPr="008C7CC1" w14:paraId="50E2D58A" w14:textId="77777777" w:rsidTr="00117889">
        <w:trPr>
          <w:trHeight w:val="477"/>
        </w:trPr>
        <w:tc>
          <w:tcPr>
            <w:tcW w:w="13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8B41F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0" w:line="240" w:lineRule="auto"/>
              <w:jc w:val="center"/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eastAsia="en-GB"/>
              </w:rPr>
              <w:t>Jointly-fitted datasets – Reversible catalytic model*</w:t>
            </w:r>
          </w:p>
        </w:tc>
      </w:tr>
      <w:tr w:rsidR="003B537C" w:rsidRPr="008C7CC1" w14:paraId="30102720" w14:textId="77777777" w:rsidTr="00117889">
        <w:trPr>
          <w:trHeight w:val="891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6E587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Mwape </w:t>
            </w:r>
            <w:r w:rsidRPr="008E0381">
              <w:rPr>
                <w:rFonts w:ascii="Calibri" w:eastAsia="Arial Unicode MS" w:hAnsi="Calibri" w:cs="Calibri"/>
                <w:i/>
                <w:color w:val="000000"/>
                <w:sz w:val="20"/>
                <w:u w:color="000000"/>
                <w:bdr w:val="nil"/>
                <w:lang w:val="en-US" w:eastAsia="en-GB"/>
              </w:rPr>
              <w:t>et al</w:t>
            </w:r>
            <w:r w:rsidRPr="008C7CC1">
              <w:rPr>
                <w:rFonts w:ascii="Calibri" w:eastAsia="Arial Unicode MS" w:hAnsi="Calibri" w:cs="Calibri"/>
                <w:iCs/>
                <w:color w:val="000000"/>
                <w:sz w:val="20"/>
                <w:u w:color="000000"/>
                <w:bdr w:val="nil"/>
                <w:lang w:val="en-US" w:eastAsia="en-GB"/>
              </w:rPr>
              <w:t>.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 (2012)</w:t>
            </w:r>
          </w:p>
          <w:p w14:paraId="54403014" w14:textId="77777777" w:rsidR="003B537C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Antigen</w:t>
            </w:r>
            <w:r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;</w:t>
            </w:r>
          </w:p>
          <w:p w14:paraId="3D814668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</w:pPr>
            <w:r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Zambia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6E723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6.32</w:t>
            </w:r>
          </w:p>
          <w:p w14:paraId="238DFE03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(4.65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– 8.37)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679D5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Calibri" w:hAnsi="Calibri" w:cs="Calibri"/>
                <w:sz w:val="20"/>
                <w:u w:color="000000"/>
                <w:bdr w:val="nil"/>
                <w:lang w:val="en-US" w:eastAsia="en-GB"/>
              </w:rPr>
              <w:t>Reversible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C9175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sz w:val="20"/>
                <w:u w:color="000000"/>
                <w:bdr w:val="nil"/>
                <w:lang w:val="en-US" w:eastAsia="en-GB"/>
              </w:rPr>
              <w:t>50.42</w:t>
            </w:r>
            <w:r w:rsidRPr="008C7CC1">
              <w:rPr>
                <w:rFonts w:ascii="Calibri" w:eastAsia="Arial Unicode MS" w:hAnsi="Calibri" w:cs="Calibri"/>
                <w:sz w:val="20"/>
                <w:u w:color="000000"/>
                <w:bdr w:val="nil"/>
                <w:vertAlign w:val="superscript"/>
                <w:lang w:val="en-US" w:eastAsia="en-GB"/>
              </w:rPr>
              <w:t>†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50E5F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sz w:val="20"/>
                <w:bdr w:val="nil"/>
                <w:lang w:val="en-US"/>
              </w:rPr>
            </w:pPr>
            <w:r w:rsidRPr="008C7CC1">
              <w:rPr>
                <w:rFonts w:ascii="Calibri" w:eastAsia="Arial Unicode MS" w:hAnsi="Calibri" w:cs="Calibri"/>
                <w:sz w:val="20"/>
                <w:bdr w:val="nil"/>
                <w:lang w:val="en-US"/>
              </w:rPr>
              <w:t>0.824</w:t>
            </w:r>
          </w:p>
          <w:p w14:paraId="68F51652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sz w:val="20"/>
                <w:bdr w:val="nil"/>
                <w:lang w:val="en-US"/>
              </w:rPr>
            </w:pPr>
            <w:r w:rsidRPr="008C7CC1">
              <w:rPr>
                <w:rFonts w:ascii="Calibri" w:eastAsia="Arial Unicode MS" w:hAnsi="Calibri" w:cs="Calibri"/>
                <w:sz w:val="20"/>
                <w:bdr w:val="nil"/>
                <w:lang w:val="en-US"/>
              </w:rPr>
              <w:t xml:space="preserve">(0.533 </w:t>
            </w:r>
            <w:r w:rsidRPr="008C7CC1">
              <w:rPr>
                <w:rFonts w:ascii="Calibri" w:eastAsia="Calibri" w:hAnsi="Calibri" w:cs="Calibri"/>
                <w:sz w:val="20"/>
                <w:u w:color="000000"/>
                <w:bdr w:val="nil"/>
                <w:lang w:val="en-US" w:eastAsia="en-GB"/>
              </w:rPr>
              <w:t>– 0.972)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63064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sz w:val="20"/>
                <w:bdr w:val="nil"/>
                <w:lang w:val="en-US"/>
              </w:rPr>
            </w:pPr>
            <w:r w:rsidRPr="008C7CC1">
              <w:rPr>
                <w:rFonts w:ascii="Calibri" w:eastAsia="Arial Unicode MS" w:hAnsi="Calibri" w:cs="Calibri"/>
                <w:sz w:val="20"/>
                <w:bdr w:val="nil"/>
                <w:lang w:val="en-US"/>
              </w:rPr>
              <w:t>0.959</w:t>
            </w:r>
          </w:p>
          <w:p w14:paraId="745B35AE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sz w:val="20"/>
                <w:bdr w:val="nil"/>
                <w:lang w:val="en-US"/>
              </w:rPr>
            </w:pPr>
            <w:r w:rsidRPr="008C7CC1">
              <w:rPr>
                <w:rFonts w:ascii="Calibri" w:eastAsia="Arial Unicode MS" w:hAnsi="Calibri" w:cs="Calibri"/>
                <w:sz w:val="20"/>
                <w:bdr w:val="nil"/>
                <w:lang w:val="en-US"/>
              </w:rPr>
              <w:t xml:space="preserve">(0.941 </w:t>
            </w:r>
            <w:r w:rsidRPr="008C7CC1">
              <w:rPr>
                <w:rFonts w:ascii="Calibri" w:eastAsia="Calibri" w:hAnsi="Calibri" w:cs="Calibri"/>
                <w:sz w:val="20"/>
                <w:u w:color="000000"/>
                <w:bdr w:val="nil"/>
                <w:lang w:val="en-US" w:eastAsia="en-GB"/>
              </w:rPr>
              <w:t>– 0.976)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74DBE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sz w:val="20"/>
                <w:bdr w:val="nil"/>
                <w:lang w:val="en-US"/>
              </w:rPr>
            </w:pPr>
            <w:r w:rsidRPr="008C7CC1">
              <w:rPr>
                <w:rFonts w:ascii="Calibri" w:eastAsia="Arial Unicode MS" w:hAnsi="Calibri" w:cs="Calibri"/>
                <w:sz w:val="20"/>
                <w:bdr w:val="nil"/>
                <w:lang w:val="en-US"/>
              </w:rPr>
              <w:t>0.021</w:t>
            </w:r>
          </w:p>
          <w:p w14:paraId="00DE63D8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sz w:val="20"/>
                <w:bdr w:val="nil"/>
                <w:lang w:val="en-US"/>
              </w:rPr>
            </w:pPr>
            <w:r w:rsidRPr="008C7CC1">
              <w:rPr>
                <w:rFonts w:ascii="Calibri" w:eastAsia="Arial Unicode MS" w:hAnsi="Calibri" w:cs="Calibri"/>
                <w:sz w:val="20"/>
                <w:bdr w:val="nil"/>
                <w:lang w:val="en-US"/>
              </w:rPr>
              <w:t xml:space="preserve">(0.0038 </w:t>
            </w:r>
            <w:r w:rsidRPr="008C7CC1">
              <w:rPr>
                <w:rFonts w:ascii="Calibri" w:eastAsia="Calibri" w:hAnsi="Calibri" w:cs="Calibri"/>
                <w:sz w:val="20"/>
                <w:u w:color="000000"/>
                <w:bdr w:val="nil"/>
                <w:lang w:val="en-US" w:eastAsia="en-GB"/>
              </w:rPr>
              <w:t>– 0.062)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90592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sz w:val="20"/>
                <w:bdr w:val="nil"/>
                <w:lang w:val="en-US"/>
              </w:rPr>
            </w:pPr>
            <w:r w:rsidRPr="008C7CC1">
              <w:rPr>
                <w:rFonts w:ascii="Calibri" w:eastAsia="Arial Unicode MS" w:hAnsi="Calibri" w:cs="Calibri"/>
                <w:sz w:val="20"/>
                <w:bdr w:val="nil"/>
                <w:lang w:val="en-US"/>
              </w:rPr>
              <w:t>47.53</w:t>
            </w:r>
          </w:p>
          <w:p w14:paraId="6547A368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sz w:val="20"/>
                <w:bdr w:val="nil"/>
                <w:lang w:val="en-US"/>
              </w:rPr>
            </w:pPr>
            <w:r w:rsidRPr="008C7CC1">
              <w:rPr>
                <w:rFonts w:ascii="Calibri" w:eastAsia="Arial Unicode MS" w:hAnsi="Calibri" w:cs="Calibri"/>
                <w:sz w:val="20"/>
                <w:bdr w:val="nil"/>
                <w:lang w:val="en-US"/>
              </w:rPr>
              <w:t>(16.22 – 260.75)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4AB6B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sz w:val="20"/>
                <w:bdr w:val="nil"/>
                <w:lang w:val="en-US"/>
              </w:rPr>
            </w:pPr>
            <w:r w:rsidRPr="008C7CC1">
              <w:rPr>
                <w:rFonts w:ascii="Calibri" w:eastAsia="Arial Unicode MS" w:hAnsi="Calibri" w:cs="Calibri"/>
                <w:sz w:val="20"/>
                <w:bdr w:val="nil"/>
                <w:lang w:val="en-US"/>
              </w:rPr>
              <w:t>0.768</w:t>
            </w:r>
          </w:p>
          <w:p w14:paraId="3340EB28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sz w:val="20"/>
                <w:bdr w:val="nil"/>
                <w:lang w:val="en-US"/>
              </w:rPr>
            </w:pPr>
            <w:r w:rsidRPr="008C7CC1">
              <w:rPr>
                <w:rFonts w:ascii="Calibri" w:eastAsia="Arial Unicode MS" w:hAnsi="Calibri" w:cs="Calibri"/>
                <w:sz w:val="20"/>
                <w:bdr w:val="nil"/>
                <w:lang w:val="en-US"/>
              </w:rPr>
              <w:t xml:space="preserve">(0.362 </w:t>
            </w:r>
            <w:r w:rsidRPr="008C7CC1">
              <w:rPr>
                <w:rFonts w:ascii="Calibri" w:eastAsia="Calibri" w:hAnsi="Calibri" w:cs="Calibri"/>
                <w:sz w:val="20"/>
                <w:u w:color="000000"/>
                <w:bdr w:val="nil"/>
                <w:lang w:val="en-US" w:eastAsia="en-GB"/>
              </w:rPr>
              <w:t>– 0.991)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A3BB7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sz w:val="20"/>
                <w:bdr w:val="nil"/>
                <w:lang w:val="en-US"/>
              </w:rPr>
            </w:pPr>
            <w:r w:rsidRPr="008C7CC1">
              <w:rPr>
                <w:rFonts w:ascii="Calibri" w:eastAsia="Arial Unicode MS" w:hAnsi="Calibri" w:cs="Calibri"/>
                <w:sz w:val="20"/>
                <w:bdr w:val="nil"/>
                <w:lang w:val="en-US"/>
              </w:rPr>
              <w:t>1.303</w:t>
            </w:r>
          </w:p>
          <w:p w14:paraId="3E21C1AF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sz w:val="20"/>
                <w:bdr w:val="nil"/>
                <w:lang w:val="en-US"/>
              </w:rPr>
            </w:pPr>
            <w:r w:rsidRPr="008C7CC1">
              <w:rPr>
                <w:rFonts w:ascii="Calibri" w:eastAsia="Arial Unicode MS" w:hAnsi="Calibri" w:cs="Calibri"/>
                <w:sz w:val="20"/>
                <w:bdr w:val="nil"/>
                <w:lang w:val="en-US"/>
              </w:rPr>
              <w:t xml:space="preserve">(1.01 </w:t>
            </w:r>
            <w:r w:rsidRPr="008C7CC1">
              <w:rPr>
                <w:rFonts w:ascii="Calibri" w:eastAsia="Calibri" w:hAnsi="Calibri" w:cs="Calibri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Arial Unicode MS" w:hAnsi="Calibri" w:cs="Calibri"/>
                <w:sz w:val="20"/>
                <w:bdr w:val="nil"/>
                <w:lang w:val="en-US"/>
              </w:rPr>
              <w:t>2.76)</w:t>
            </w:r>
          </w:p>
        </w:tc>
      </w:tr>
      <w:bookmarkEnd w:id="0"/>
      <w:tr w:rsidR="003B537C" w:rsidRPr="008C7CC1" w14:paraId="1F7759D3" w14:textId="77777777" w:rsidTr="00117889">
        <w:trPr>
          <w:trHeight w:val="891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9B437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lastRenderedPageBreak/>
              <w:t xml:space="preserve">Gomes </w:t>
            </w:r>
            <w:r w:rsidRPr="008E0381">
              <w:rPr>
                <w:rFonts w:ascii="Calibri" w:eastAsia="Arial Unicode MS" w:hAnsi="Calibri" w:cs="Calibri"/>
                <w:i/>
                <w:color w:val="000000"/>
                <w:sz w:val="20"/>
                <w:u w:color="000000"/>
                <w:bdr w:val="nil"/>
                <w:lang w:val="en-US" w:eastAsia="en-GB"/>
              </w:rPr>
              <w:t>et al</w:t>
            </w:r>
            <w:r w:rsidRPr="008C7CC1">
              <w:rPr>
                <w:rFonts w:ascii="Calibri" w:eastAsia="Arial Unicode MS" w:hAnsi="Calibri" w:cs="Calibri"/>
                <w:iCs/>
                <w:color w:val="000000"/>
                <w:sz w:val="20"/>
                <w:u w:color="000000"/>
                <w:bdr w:val="nil"/>
                <w:lang w:val="en-US" w:eastAsia="en-GB"/>
              </w:rPr>
              <w:t>.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 (2002)</w:t>
            </w:r>
          </w:p>
          <w:p w14:paraId="4D4387A8" w14:textId="77777777" w:rsidR="003B537C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Antigen</w:t>
            </w:r>
            <w:r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;</w:t>
            </w:r>
          </w:p>
          <w:p w14:paraId="32B8249A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color w:val="000000"/>
                <w:sz w:val="24"/>
                <w:szCs w:val="24"/>
                <w:u w:color="000000"/>
                <w:bdr w:val="nil"/>
                <w:vertAlign w:val="superscript"/>
                <w:lang w:val="en-US" w:eastAsia="en-GB"/>
              </w:rPr>
            </w:pPr>
            <w:r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Brazil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1095A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4.51</w:t>
            </w:r>
          </w:p>
          <w:p w14:paraId="6EB0A0A0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color w:val="000000"/>
                <w:sz w:val="24"/>
                <w:szCs w:val="24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(2.97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– 6.54)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F1FA7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sz w:val="24"/>
                <w:szCs w:val="24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Calibri" w:hAnsi="Calibri" w:cs="Calibri"/>
                <w:sz w:val="20"/>
                <w:u w:color="000000"/>
                <w:bdr w:val="nil"/>
                <w:lang w:val="en-US" w:eastAsia="en-GB"/>
              </w:rPr>
              <w:t>Reversible</w:t>
            </w: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DF128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sz w:val="20"/>
                <w:u w:color="000000"/>
                <w:bdr w:val="nil"/>
                <w:lang w:val="en-US" w:eastAsia="en-GB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95ACD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sz w:val="20"/>
                <w:u w:color="000000"/>
                <w:bdr w:val="nil"/>
                <w:lang w:val="en-US" w:eastAsia="en-GB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D716B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sz w:val="20"/>
                <w:u w:color="000000"/>
                <w:bdr w:val="nil"/>
                <w:lang w:val="en-US" w:eastAsia="en-GB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4F4F4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sz w:val="20"/>
                <w:u w:color="000000"/>
                <w:bdr w:val="nil"/>
                <w:lang w:val="en-US" w:eastAsia="en-GB"/>
              </w:rPr>
              <w:t>0.0096</w:t>
            </w:r>
          </w:p>
          <w:p w14:paraId="326621BD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sz w:val="20"/>
                <w:u w:color="000000"/>
                <w:bdr w:val="nil"/>
                <w:lang w:val="en-US" w:eastAsia="en-GB"/>
              </w:rPr>
              <w:t xml:space="preserve">(0.00072 </w:t>
            </w:r>
            <w:r w:rsidRPr="008C7CC1">
              <w:rPr>
                <w:rFonts w:ascii="Calibri" w:eastAsia="Calibri" w:hAnsi="Calibri" w:cs="Calibri"/>
                <w:sz w:val="20"/>
                <w:u w:color="000000"/>
                <w:bdr w:val="nil"/>
                <w:lang w:val="en-US" w:eastAsia="en-GB"/>
              </w:rPr>
              <w:t>– 0.032)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9151F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sz w:val="20"/>
                <w:u w:color="000000"/>
                <w:bdr w:val="nil"/>
                <w:lang w:val="en-US" w:eastAsia="en-GB"/>
              </w:rPr>
              <w:t>104.31</w:t>
            </w:r>
          </w:p>
          <w:p w14:paraId="2A1C085A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sz w:val="20"/>
                <w:u w:color="000000"/>
                <w:bdr w:val="nil"/>
                <w:lang w:val="en-US" w:eastAsia="en-GB"/>
              </w:rPr>
              <w:t xml:space="preserve">(31.33 </w:t>
            </w:r>
            <w:r w:rsidRPr="008C7CC1">
              <w:rPr>
                <w:rFonts w:ascii="Calibri" w:eastAsia="Calibri" w:hAnsi="Calibri" w:cs="Calibri"/>
                <w:sz w:val="20"/>
                <w:u w:color="000000"/>
                <w:bdr w:val="nil"/>
                <w:lang w:val="en-US" w:eastAsia="en-GB"/>
              </w:rPr>
              <w:t>– 1383.94)</w:t>
            </w:r>
          </w:p>
          <w:p w14:paraId="1079201E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sz w:val="20"/>
                <w:u w:color="000000"/>
                <w:bdr w:val="nil"/>
                <w:lang w:val="en-US" w:eastAsia="en-GB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1D3F3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sz w:val="20"/>
                <w:u w:color="000000"/>
                <w:bdr w:val="nil"/>
                <w:lang w:val="en-US" w:eastAsia="en-GB"/>
              </w:rPr>
              <w:t>0.731</w:t>
            </w:r>
          </w:p>
          <w:p w14:paraId="39BCDBD5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sz w:val="20"/>
                <w:u w:color="000000"/>
                <w:bdr w:val="nil"/>
                <w:lang w:val="en-US" w:eastAsia="en-GB"/>
              </w:rPr>
              <w:t xml:space="preserve">(0.379 </w:t>
            </w:r>
            <w:r w:rsidRPr="008C7CC1">
              <w:rPr>
                <w:rFonts w:ascii="Calibri" w:eastAsia="Calibri" w:hAnsi="Calibri" w:cs="Calibri"/>
                <w:sz w:val="20"/>
                <w:u w:color="000000"/>
                <w:bdr w:val="nil"/>
                <w:lang w:val="en-US" w:eastAsia="en-GB"/>
              </w:rPr>
              <w:t>– 0.978)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A49F5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sz w:val="20"/>
                <w:u w:color="000000"/>
                <w:bdr w:val="nil"/>
                <w:lang w:val="en-US" w:eastAsia="en-GB"/>
              </w:rPr>
              <w:t xml:space="preserve">1.37 </w:t>
            </w:r>
          </w:p>
          <w:p w14:paraId="4603EBBC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sz w:val="20"/>
                <w:u w:color="000000"/>
                <w:bdr w:val="nil"/>
                <w:lang w:val="en-US" w:eastAsia="en-GB"/>
              </w:rPr>
              <w:t xml:space="preserve">(1.02 </w:t>
            </w:r>
            <w:r w:rsidRPr="008C7CC1">
              <w:rPr>
                <w:rFonts w:ascii="Calibri" w:eastAsia="Calibri" w:hAnsi="Calibri" w:cs="Calibri"/>
                <w:sz w:val="20"/>
                <w:u w:color="000000"/>
                <w:bdr w:val="nil"/>
                <w:lang w:val="en-US" w:eastAsia="en-GB"/>
              </w:rPr>
              <w:t>– 2.64)</w:t>
            </w:r>
          </w:p>
        </w:tc>
      </w:tr>
      <w:tr w:rsidR="003B537C" w:rsidRPr="008C7CC1" w14:paraId="48D256DD" w14:textId="77777777" w:rsidTr="00117889">
        <w:trPr>
          <w:trHeight w:val="317"/>
        </w:trPr>
        <w:tc>
          <w:tcPr>
            <w:tcW w:w="13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DB4EA" w14:textId="77777777" w:rsidR="003B537C" w:rsidRPr="008C7CC1" w:rsidRDefault="003B537C" w:rsidP="001178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bdr w:val="nil"/>
                <w:lang w:val="en-US"/>
              </w:rPr>
            </w:pPr>
            <w:r w:rsidRPr="008C7CC1">
              <w:rPr>
                <w:rFonts w:ascii="Calibri" w:eastAsia="Arial Unicode MS" w:hAnsi="Calibri" w:cs="Calibri"/>
                <w:sz w:val="20"/>
                <w:bdr w:val="nil"/>
                <w:lang w:val="en-US"/>
              </w:rPr>
              <w:t>Individually-fitted datasets</w:t>
            </w:r>
          </w:p>
        </w:tc>
      </w:tr>
      <w:tr w:rsidR="003B537C" w:rsidRPr="008C7CC1" w14:paraId="4EEAEE11" w14:textId="77777777" w:rsidTr="00117889">
        <w:trPr>
          <w:trHeight w:val="891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B3EAA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Holt </w:t>
            </w:r>
            <w:r w:rsidRPr="008E0381">
              <w:rPr>
                <w:rFonts w:ascii="Calibri" w:eastAsia="Calibri" w:hAnsi="Calibri" w:cs="Calibri"/>
                <w:i/>
                <w:color w:val="000000"/>
                <w:sz w:val="20"/>
                <w:u w:color="000000"/>
                <w:bdr w:val="nil"/>
                <w:lang w:val="en-US" w:eastAsia="en-GB"/>
              </w:rPr>
              <w:t>et al</w:t>
            </w:r>
            <w:r w:rsidRPr="008C7CC1">
              <w:rPr>
                <w:rFonts w:ascii="Calibri" w:eastAsia="Calibri" w:hAnsi="Calibri" w:cs="Calibri"/>
                <w:iCs/>
                <w:color w:val="000000"/>
                <w:sz w:val="20"/>
                <w:u w:color="000000"/>
                <w:bdr w:val="nil"/>
                <w:lang w:val="en-US" w:eastAsia="en-GB"/>
              </w:rPr>
              <w:t>.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 (2016)</w:t>
            </w:r>
          </w:p>
          <w:p w14:paraId="6F7FEC8D" w14:textId="77777777" w:rsidR="003B537C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Antibody</w:t>
            </w:r>
            <w:r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;</w:t>
            </w:r>
          </w:p>
          <w:p w14:paraId="19A2D389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Lao PDR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A016B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2.49 </w:t>
            </w:r>
          </w:p>
          <w:p w14:paraId="2D3526C3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(1.51 – 3.87)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CC5DA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Simple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F332E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sz w:val="20"/>
                <w:u w:color="000000"/>
                <w:bdr w:val="nil"/>
                <w:lang w:val="en-US" w:eastAsia="en-GB"/>
              </w:rPr>
              <w:t>37.01</w:t>
            </w:r>
            <w:r w:rsidRPr="008C7CC1">
              <w:rPr>
                <w:rFonts w:ascii="Calibri" w:eastAsia="Arial Unicode MS" w:hAnsi="Calibri" w:cs="Calibri"/>
                <w:sz w:val="20"/>
                <w:u w:color="000000"/>
                <w:bdr w:val="nil"/>
                <w:vertAlign w:val="superscript"/>
                <w:lang w:val="en-US" w:eastAsia="en-GB"/>
              </w:rPr>
              <w:t>††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B56A3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sz w:val="20"/>
                <w:bdr w:val="nil"/>
                <w:lang w:val="en-US"/>
              </w:rPr>
            </w:pPr>
            <w:r w:rsidRPr="008C7CC1">
              <w:rPr>
                <w:rFonts w:ascii="Calibri" w:eastAsia="Arial Unicode MS" w:hAnsi="Calibri" w:cs="Calibri"/>
                <w:sz w:val="20"/>
                <w:bdr w:val="nil"/>
                <w:lang w:val="en-US"/>
              </w:rPr>
              <w:t>0.982</w:t>
            </w:r>
          </w:p>
          <w:p w14:paraId="37F76669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sz w:val="20"/>
                <w:bdr w:val="nil"/>
                <w:lang w:val="en-US"/>
              </w:rPr>
            </w:pPr>
            <w:r w:rsidRPr="008C7CC1">
              <w:rPr>
                <w:rFonts w:ascii="Calibri" w:eastAsia="Arial Unicode MS" w:hAnsi="Calibri" w:cs="Calibri"/>
                <w:sz w:val="20"/>
                <w:bdr w:val="nil"/>
                <w:lang w:val="en-US"/>
              </w:rPr>
              <w:t xml:space="preserve">(0.959 </w:t>
            </w:r>
            <w:r w:rsidRPr="008C7CC1">
              <w:rPr>
                <w:rFonts w:ascii="Calibri" w:eastAsia="Calibri" w:hAnsi="Calibri" w:cs="Calibri"/>
                <w:sz w:val="20"/>
                <w:u w:color="000000"/>
                <w:bdr w:val="nil"/>
                <w:lang w:val="en-US" w:eastAsia="en-GB"/>
              </w:rPr>
              <w:t>– 0.996)</w:t>
            </w:r>
            <w:r w:rsidRPr="008C7CC1">
              <w:rPr>
                <w:rFonts w:ascii="Calibri" w:eastAsia="Arial Unicode MS" w:hAnsi="Calibri" w:cs="Calibri"/>
                <w:sz w:val="20"/>
                <w:bdr w:val="nil"/>
                <w:lang w:val="en-US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090A7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sz w:val="20"/>
                <w:bdr w:val="nil"/>
                <w:lang w:val="en-US"/>
              </w:rPr>
            </w:pPr>
            <w:r w:rsidRPr="008C7CC1">
              <w:rPr>
                <w:rFonts w:ascii="Calibri" w:eastAsia="Arial Unicode MS" w:hAnsi="Calibri" w:cs="Calibri"/>
                <w:sz w:val="20"/>
                <w:bdr w:val="nil"/>
                <w:lang w:val="en-US"/>
              </w:rPr>
              <w:t>0.992</w:t>
            </w:r>
          </w:p>
          <w:p w14:paraId="615A2D95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sz w:val="20"/>
                <w:bdr w:val="nil"/>
                <w:lang w:val="en-US"/>
              </w:rPr>
            </w:pPr>
            <w:r w:rsidRPr="008C7CC1">
              <w:rPr>
                <w:rFonts w:ascii="Calibri" w:eastAsia="Arial Unicode MS" w:hAnsi="Calibri" w:cs="Calibri"/>
                <w:sz w:val="20"/>
                <w:bdr w:val="nil"/>
                <w:lang w:val="en-US"/>
              </w:rPr>
              <w:t xml:space="preserve">(0.978 </w:t>
            </w:r>
            <w:r w:rsidRPr="008C7CC1">
              <w:rPr>
                <w:rFonts w:ascii="Calibri" w:eastAsia="Calibri" w:hAnsi="Calibri" w:cs="Calibri"/>
                <w:sz w:val="20"/>
                <w:u w:color="000000"/>
                <w:bdr w:val="nil"/>
                <w:lang w:val="en-US" w:eastAsia="en-GB"/>
              </w:rPr>
              <w:t>– 0.999)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3A1F1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sz w:val="20"/>
                <w:bdr w:val="nil"/>
                <w:lang w:val="en-US"/>
              </w:rPr>
            </w:pPr>
            <w:r w:rsidRPr="008C7CC1">
              <w:rPr>
                <w:rFonts w:ascii="Calibri" w:eastAsia="Arial Unicode MS" w:hAnsi="Calibri" w:cs="Calibri"/>
                <w:sz w:val="20"/>
                <w:bdr w:val="nil"/>
                <w:lang w:val="en-US"/>
              </w:rPr>
              <w:t xml:space="preserve">0.00044 </w:t>
            </w:r>
          </w:p>
          <w:p w14:paraId="49B87B35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sz w:val="20"/>
                <w:bdr w:val="nil"/>
                <w:lang w:val="en-US"/>
              </w:rPr>
            </w:pPr>
            <w:r w:rsidRPr="008C7CC1">
              <w:rPr>
                <w:rFonts w:ascii="Calibri" w:eastAsia="Arial Unicode MS" w:hAnsi="Calibri" w:cs="Calibri"/>
                <w:sz w:val="20"/>
                <w:bdr w:val="nil"/>
                <w:lang w:val="en-US"/>
              </w:rPr>
              <w:t xml:space="preserve">(0.000103 </w:t>
            </w:r>
            <w:r w:rsidRPr="008C7CC1">
              <w:rPr>
                <w:rFonts w:ascii="Calibri" w:eastAsia="Calibri" w:hAnsi="Calibri" w:cs="Calibri"/>
                <w:sz w:val="20"/>
                <w:u w:color="000000"/>
                <w:bdr w:val="nil"/>
                <w:lang w:val="en-US" w:eastAsia="en-GB"/>
              </w:rPr>
              <w:t>– 0.00082)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B863B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sz w:val="20"/>
                <w:u w:color="000000"/>
                <w:bdr w:val="nil"/>
                <w:lang w:val="en-US" w:eastAsia="en-GB"/>
              </w:rPr>
              <w:t>2264.05</w:t>
            </w:r>
          </w:p>
          <w:p w14:paraId="63396770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sz w:val="20"/>
                <w:bdr w:val="nil"/>
                <w:lang w:val="en-US"/>
              </w:rPr>
            </w:pPr>
            <w:r w:rsidRPr="008C7CC1">
              <w:rPr>
                <w:rFonts w:ascii="Calibri" w:eastAsia="Arial Unicode MS" w:hAnsi="Calibri" w:cs="Calibri"/>
                <w:sz w:val="20"/>
                <w:u w:color="000000"/>
                <w:bdr w:val="nil"/>
                <w:lang w:val="en-US" w:eastAsia="en-GB"/>
              </w:rPr>
              <w:t xml:space="preserve">(1,215.35 </w:t>
            </w:r>
            <w:r w:rsidRPr="008C7CC1">
              <w:rPr>
                <w:rFonts w:ascii="Calibri" w:eastAsia="Calibri" w:hAnsi="Calibri" w:cs="Calibri"/>
                <w:sz w:val="20"/>
                <w:u w:color="000000"/>
                <w:bdr w:val="nil"/>
                <w:lang w:val="en-US" w:eastAsia="en-GB"/>
              </w:rPr>
              <w:t>– 9,696.49)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22402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sz w:val="20"/>
                <w:bdr w:val="nil"/>
                <w:lang w:val="en-US"/>
              </w:rPr>
            </w:pPr>
            <w:r w:rsidRPr="008C7CC1">
              <w:rPr>
                <w:rFonts w:ascii="Calibri" w:eastAsia="Arial Unicode MS" w:hAnsi="Calibri" w:cs="Calibri"/>
                <w:sz w:val="20"/>
                <w:bdr w:val="nil"/>
                <w:lang w:val="en-US"/>
              </w:rPr>
              <w:t>NA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C1EEC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sz w:val="20"/>
                <w:bdr w:val="nil"/>
                <w:lang w:val="en-US"/>
              </w:rPr>
            </w:pPr>
            <w:r w:rsidRPr="008C7CC1">
              <w:rPr>
                <w:rFonts w:ascii="Calibri" w:eastAsia="Arial Unicode MS" w:hAnsi="Calibri" w:cs="Calibri"/>
                <w:sz w:val="20"/>
                <w:bdr w:val="nil"/>
                <w:lang w:val="en-US"/>
              </w:rPr>
              <w:t>NA</w:t>
            </w:r>
          </w:p>
        </w:tc>
      </w:tr>
      <w:tr w:rsidR="003B537C" w:rsidRPr="008C7CC1" w14:paraId="282EB2D1" w14:textId="77777777" w:rsidTr="00117889">
        <w:trPr>
          <w:trHeight w:val="891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BF412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Holt </w:t>
            </w:r>
            <w:r w:rsidRPr="008E0381">
              <w:rPr>
                <w:rFonts w:ascii="Calibri" w:eastAsia="Calibri" w:hAnsi="Calibri" w:cs="Calibri"/>
                <w:i/>
                <w:color w:val="000000"/>
                <w:sz w:val="20"/>
                <w:u w:color="000000"/>
                <w:bdr w:val="nil"/>
                <w:lang w:val="en-US" w:eastAsia="en-GB"/>
              </w:rPr>
              <w:t>et al</w:t>
            </w:r>
            <w:r w:rsidRPr="008C7CC1">
              <w:rPr>
                <w:rFonts w:ascii="Calibri" w:eastAsia="Calibri" w:hAnsi="Calibri" w:cs="Calibri"/>
                <w:iCs/>
                <w:color w:val="000000"/>
                <w:sz w:val="20"/>
                <w:u w:color="000000"/>
                <w:bdr w:val="nil"/>
                <w:lang w:val="en-US" w:eastAsia="en-GB"/>
              </w:rPr>
              <w:t>.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 (2016)</w:t>
            </w:r>
          </w:p>
          <w:p w14:paraId="368F1914" w14:textId="77777777" w:rsidR="003B537C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Antibody</w:t>
            </w:r>
            <w:r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;</w:t>
            </w:r>
          </w:p>
          <w:p w14:paraId="2AC1D322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color w:val="000000"/>
                <w:sz w:val="24"/>
                <w:szCs w:val="24"/>
                <w:highlight w:val="yellow"/>
                <w:u w:color="000000"/>
                <w:bdr w:val="nil"/>
                <w:lang w:val="en-US" w:eastAsia="en-GB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Lao PDR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D8209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2.49 </w:t>
            </w:r>
          </w:p>
          <w:p w14:paraId="2F028670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color w:val="000000"/>
                <w:sz w:val="24"/>
                <w:szCs w:val="24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(1.51 – 3.87)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C3123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color w:val="00000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Reversible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5B2E8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sz w:val="20"/>
                <w:u w:color="000000"/>
                <w:bdr w:val="nil"/>
                <w:lang w:val="en-US" w:eastAsia="en-GB"/>
              </w:rPr>
              <w:t>37.87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D21AF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sz w:val="20"/>
                <w:u w:color="000000"/>
                <w:bdr w:val="nil"/>
                <w:lang w:val="en-US" w:eastAsia="en-GB"/>
              </w:rPr>
              <w:t xml:space="preserve">0.978 </w:t>
            </w:r>
          </w:p>
          <w:p w14:paraId="0D120148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sz w:val="20"/>
                <w:u w:color="000000"/>
                <w:bdr w:val="nil"/>
                <w:lang w:val="en-US" w:eastAsia="en-GB"/>
              </w:rPr>
              <w:t xml:space="preserve">(0.936 </w:t>
            </w:r>
            <w:r w:rsidRPr="008C7CC1">
              <w:rPr>
                <w:rFonts w:ascii="Calibri" w:eastAsia="Calibri" w:hAnsi="Calibri" w:cs="Calibri"/>
                <w:sz w:val="20"/>
                <w:u w:color="000000"/>
                <w:bdr w:val="nil"/>
                <w:lang w:val="en-US" w:eastAsia="en-GB"/>
              </w:rPr>
              <w:t>– 0.995)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7DE4F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sz w:val="20"/>
                <w:bdr w:val="nil"/>
                <w:lang w:val="en-US"/>
              </w:rPr>
            </w:pPr>
            <w:r w:rsidRPr="008C7CC1">
              <w:rPr>
                <w:rFonts w:ascii="Calibri" w:eastAsia="Arial Unicode MS" w:hAnsi="Calibri" w:cs="Calibri"/>
                <w:sz w:val="20"/>
                <w:bdr w:val="nil"/>
                <w:lang w:val="en-US"/>
              </w:rPr>
              <w:t xml:space="preserve">0.993 </w:t>
            </w:r>
          </w:p>
          <w:p w14:paraId="3CA82430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sz w:val="20"/>
                <w:bdr w:val="nil"/>
                <w:lang w:val="en-US"/>
              </w:rPr>
              <w:t xml:space="preserve">(0.977 </w:t>
            </w:r>
            <w:r w:rsidRPr="008C7CC1">
              <w:rPr>
                <w:rFonts w:ascii="Calibri" w:eastAsia="Calibri" w:hAnsi="Calibri" w:cs="Calibri"/>
                <w:sz w:val="20"/>
                <w:u w:color="000000"/>
                <w:bdr w:val="nil"/>
                <w:lang w:val="en-US" w:eastAsia="en-GB"/>
              </w:rPr>
              <w:t>– 0.999)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114B7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sz w:val="20"/>
                <w:u w:color="000000"/>
                <w:bdr w:val="nil"/>
                <w:lang w:val="en-US" w:eastAsia="en-GB"/>
              </w:rPr>
              <w:t>0.013</w:t>
            </w:r>
          </w:p>
          <w:p w14:paraId="08046AB4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sz w:val="20"/>
                <w:u w:color="000000"/>
                <w:bdr w:val="nil"/>
                <w:lang w:val="en-US" w:eastAsia="en-GB"/>
              </w:rPr>
              <w:t xml:space="preserve">(0.0018 </w:t>
            </w:r>
            <w:r w:rsidRPr="008C7CC1">
              <w:rPr>
                <w:rFonts w:ascii="Calibri" w:eastAsia="Calibri" w:hAnsi="Calibri" w:cs="Calibri"/>
                <w:sz w:val="20"/>
                <w:u w:color="000000"/>
                <w:bdr w:val="nil"/>
                <w:lang w:val="en-US" w:eastAsia="en-GB"/>
              </w:rPr>
              <w:t>– 0.0304)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E340A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sz w:val="20"/>
                <w:u w:color="000000"/>
                <w:bdr w:val="nil"/>
                <w:lang w:val="en-US" w:eastAsia="en-GB"/>
              </w:rPr>
              <w:t xml:space="preserve">74.94 </w:t>
            </w:r>
          </w:p>
          <w:p w14:paraId="009F2367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sz w:val="20"/>
                <w:u w:color="000000"/>
                <w:bdr w:val="nil"/>
                <w:lang w:val="en-US" w:eastAsia="en-GB"/>
              </w:rPr>
              <w:t>(32.91 – 556.49)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DC9A2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sz w:val="20"/>
                <w:u w:color="000000"/>
                <w:bdr w:val="nil"/>
                <w:lang w:val="en-US" w:eastAsia="en-GB"/>
              </w:rPr>
              <w:t xml:space="preserve">0.761 </w:t>
            </w:r>
          </w:p>
          <w:p w14:paraId="35CD33EE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sz w:val="20"/>
                <w:u w:color="000000"/>
                <w:bdr w:val="nil"/>
                <w:lang w:val="en-US" w:eastAsia="en-GB"/>
              </w:rPr>
              <w:t xml:space="preserve">(0.376 </w:t>
            </w:r>
            <w:r w:rsidRPr="008C7CC1">
              <w:rPr>
                <w:rFonts w:ascii="Calibri" w:eastAsia="Calibri" w:hAnsi="Calibri" w:cs="Calibri"/>
                <w:sz w:val="20"/>
                <w:u w:color="000000"/>
                <w:bdr w:val="nil"/>
                <w:lang w:val="en-US" w:eastAsia="en-GB"/>
              </w:rPr>
              <w:t>– 0.987)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DFC04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sz w:val="20"/>
                <w:u w:color="000000"/>
                <w:bdr w:val="nil"/>
                <w:lang w:val="en-US" w:eastAsia="en-GB"/>
              </w:rPr>
              <w:t xml:space="preserve">1.31 </w:t>
            </w:r>
          </w:p>
          <w:p w14:paraId="76C9F506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Arial Unicode MS" w:hAnsi="Calibri" w:cs="Calibri"/>
                <w:sz w:val="20"/>
                <w:u w:color="000000"/>
                <w:bdr w:val="nil"/>
                <w:lang w:val="en-US" w:eastAsia="en-GB"/>
              </w:rPr>
              <w:t xml:space="preserve">(1.01 </w:t>
            </w:r>
            <w:r w:rsidRPr="008C7CC1">
              <w:rPr>
                <w:rFonts w:ascii="Calibri" w:eastAsia="Calibri" w:hAnsi="Calibri" w:cs="Calibri"/>
                <w:sz w:val="20"/>
                <w:u w:color="000000"/>
                <w:bdr w:val="nil"/>
                <w:lang w:val="en-US" w:eastAsia="en-GB"/>
              </w:rPr>
              <w:t xml:space="preserve">– </w:t>
            </w:r>
          </w:p>
          <w:p w14:paraId="3CC9E3A3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Calibri" w:hAnsi="Calibri" w:cs="Calibri"/>
                <w:sz w:val="20"/>
                <w:u w:color="000000"/>
                <w:bdr w:val="nil"/>
                <w:lang w:val="en-US" w:eastAsia="en-GB"/>
              </w:rPr>
              <w:t>2.66)</w:t>
            </w:r>
          </w:p>
        </w:tc>
      </w:tr>
      <w:tr w:rsidR="003B537C" w:rsidRPr="008C7CC1" w14:paraId="59EC7785" w14:textId="77777777" w:rsidTr="00117889">
        <w:trPr>
          <w:trHeight w:val="1078"/>
        </w:trPr>
        <w:tc>
          <w:tcPr>
            <w:tcW w:w="13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C429" w14:textId="219C99EA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Calibri" w:hAnsi="Calibri" w:cs="Calibri"/>
                <w:bCs/>
                <w:iCs/>
                <w:color w:val="000000"/>
                <w:sz w:val="20"/>
                <w:u w:color="000000"/>
                <w:bdr w:val="nil"/>
                <w:lang w:val="en-US" w:eastAsia="en-GB"/>
              </w:rPr>
              <w:t xml:space="preserve">For diagnostic methods used see the corresponding study in Supplementary </w:t>
            </w:r>
            <w:r w:rsidR="00F30020">
              <w:rPr>
                <w:rFonts w:ascii="Calibri" w:eastAsia="Calibri" w:hAnsi="Calibri" w:cs="Calibri"/>
                <w:bCs/>
                <w:iCs/>
                <w:color w:val="000000"/>
                <w:sz w:val="20"/>
                <w:u w:color="000000"/>
                <w:bdr w:val="nil"/>
                <w:lang w:val="en-US" w:eastAsia="en-GB"/>
              </w:rPr>
              <w:t>File 1</w:t>
            </w:r>
            <w:r w:rsidRPr="008C7CC1">
              <w:rPr>
                <w:rFonts w:ascii="Calibri" w:eastAsia="Calibri" w:hAnsi="Calibri" w:cs="Calibri"/>
                <w:bCs/>
                <w:iCs/>
                <w:color w:val="000000"/>
                <w:sz w:val="20"/>
                <w:u w:color="000000"/>
                <w:bdr w:val="nil"/>
                <w:lang w:val="en-US" w:eastAsia="en-GB"/>
              </w:rPr>
              <w:t>.</w:t>
            </w:r>
            <w:r>
              <w:rPr>
                <w:rFonts w:ascii="Calibri" w:eastAsia="Calibri" w:hAnsi="Calibri" w:cs="Calibri"/>
                <w:bCs/>
                <w:iCs/>
                <w:color w:val="000000"/>
                <w:sz w:val="20"/>
                <w:u w:color="000000"/>
                <w:bdr w:val="nil"/>
                <w:lang w:val="en-US" w:eastAsia="en-GB"/>
              </w:rPr>
              <w:t xml:space="preserve">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lang w:eastAsia="en-GB"/>
              </w:rPr>
              <w:t xml:space="preserve">Seroprevalence results are accompanied by 95% confidence intervals (95% CI) calculated by the Clopper-Pearson exact method. Parameter median posterior estimates are presented with 95% Bayesian credible intervals (95% BCI) and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Deviance information criterion (DIC) model fitting scores;</w:t>
            </w:r>
          </w:p>
          <w:p w14:paraId="5A081044" w14:textId="6CE8455E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* Diagnostic sensitivity and specificity jointly fitted for the Copro-Ag ELISA</w:t>
            </w:r>
            <w:r w:rsidR="00754570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 (Allan </w:t>
            </w:r>
            <w:r w:rsidR="00754570" w:rsidRPr="00754570">
              <w:rPr>
                <w:rFonts w:ascii="Calibri" w:eastAsia="Calibri" w:hAnsi="Calibri" w:cs="Calibri"/>
                <w:i/>
                <w:iCs/>
                <w:color w:val="000000"/>
                <w:sz w:val="20"/>
                <w:u w:color="000000"/>
                <w:bdr w:val="nil"/>
                <w:lang w:val="en-US" w:eastAsia="en-GB"/>
              </w:rPr>
              <w:t>et al</w:t>
            </w:r>
            <w:r w:rsidR="00754570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. 1990)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. </w:t>
            </w:r>
          </w:p>
          <w:p w14:paraId="7376E8C6" w14:textId="55251595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highlight w:val="yellow"/>
                <w:u w:color="000000"/>
                <w:lang w:eastAsia="en-GB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vertAlign w:val="superscript"/>
                <w:lang w:val="en-US" w:eastAsia="en-GB"/>
              </w:rPr>
              <w:t>†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 Best-fitting model determined by DIC (jointly-fitted dataset).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vertAlign w:val="superscript"/>
                <w:lang w:val="en-US" w:eastAsia="en-GB"/>
              </w:rPr>
              <w:t xml:space="preserve">††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Best-fitting model determined by DIC (individually-fitted dataset).</w:t>
            </w:r>
          </w:p>
          <w:p w14:paraId="33CCFC01" w14:textId="77777777" w:rsidR="003B537C" w:rsidRPr="008C7CC1" w:rsidRDefault="003B537C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Calibri"/>
                <w:color w:val="000000"/>
                <w:sz w:val="24"/>
                <w:szCs w:val="24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lang w:eastAsia="en-GB"/>
              </w:rPr>
              <w:t>NA = Not applicable</w:t>
            </w:r>
            <w:r>
              <w:rPr>
                <w:rFonts w:ascii="Calibri" w:eastAsia="Calibri" w:hAnsi="Calibri" w:cs="Calibri"/>
                <w:color w:val="000000"/>
                <w:sz w:val="20"/>
                <w:u w:color="000000"/>
                <w:lang w:eastAsia="en-GB"/>
              </w:rPr>
              <w:t>;</w:t>
            </w:r>
            <w:r w:rsidRPr="005420E4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 </w:t>
            </w:r>
            <w:r w:rsidRPr="005420E4">
              <w:rPr>
                <w:rFonts w:ascii="Calibri" w:eastAsia="Calibri" w:hAnsi="Calibri" w:cs="Calibri"/>
                <w:color w:val="000000"/>
                <w:sz w:val="20"/>
                <w:u w:color="000000"/>
                <w:lang w:val="en-US" w:eastAsia="en-GB"/>
              </w:rPr>
              <w:t>PDR: People’s Democratic Republic</w:t>
            </w:r>
            <w:r w:rsidRPr="00564943">
              <w:rPr>
                <w:rFonts w:ascii="Calibri" w:eastAsia="Calibri" w:hAnsi="Calibri" w:cs="Calibri"/>
                <w:color w:val="000000"/>
                <w:sz w:val="20"/>
                <w:u w:color="000000"/>
                <w:lang w:eastAsia="en-GB"/>
              </w:rPr>
              <w:t>.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lang w:eastAsia="en-GB"/>
              </w:rPr>
              <w:t>.</w:t>
            </w:r>
          </w:p>
        </w:tc>
      </w:tr>
    </w:tbl>
    <w:p w14:paraId="380F101D" w14:textId="20F20E6D" w:rsidR="002A0395" w:rsidRPr="00F36673" w:rsidRDefault="002A0395" w:rsidP="00F36673"/>
    <w:sectPr w:rsidR="002A0395" w:rsidRPr="00F36673" w:rsidSect="003B537C">
      <w:headerReference w:type="default" r:id="rId11"/>
      <w:footerReference w:type="even" r:id="rId12"/>
      <w:footerReference w:type="default" r:id="rId13"/>
      <w:pgSz w:w="16840" w:h="11900" w:orient="landscape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139F8" w14:textId="77777777" w:rsidR="00C2253D" w:rsidRDefault="00C2253D" w:rsidP="00582239">
      <w:r>
        <w:separator/>
      </w:r>
    </w:p>
    <w:p w14:paraId="54F9C55F" w14:textId="77777777" w:rsidR="00C2253D" w:rsidRDefault="00C2253D"/>
    <w:p w14:paraId="0D15A508" w14:textId="77777777" w:rsidR="00C2253D" w:rsidRDefault="00C2253D" w:rsidP="00726208"/>
  </w:endnote>
  <w:endnote w:type="continuationSeparator" w:id="0">
    <w:p w14:paraId="5C0191ED" w14:textId="77777777" w:rsidR="00C2253D" w:rsidRDefault="00C2253D" w:rsidP="00582239">
      <w:r>
        <w:continuationSeparator/>
      </w:r>
    </w:p>
    <w:p w14:paraId="43481A13" w14:textId="77777777" w:rsidR="00C2253D" w:rsidRDefault="00C2253D"/>
    <w:p w14:paraId="401D10BC" w14:textId="77777777" w:rsidR="00C2253D" w:rsidRDefault="00C2253D" w:rsidP="007262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66234575"/>
      <w:docPartObj>
        <w:docPartGallery w:val="Page Numbers (Bottom of Page)"/>
        <w:docPartUnique/>
      </w:docPartObj>
    </w:sdtPr>
    <w:sdtContent>
      <w:p w14:paraId="2848BD1E" w14:textId="77777777" w:rsidR="00A03537" w:rsidRDefault="00A03537" w:rsidP="00A952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2097748672"/>
      <w:docPartObj>
        <w:docPartGallery w:val="Page Numbers (Bottom of Page)"/>
        <w:docPartUnique/>
      </w:docPartObj>
    </w:sdtPr>
    <w:sdtContent>
      <w:p w14:paraId="098BF1C8" w14:textId="77777777" w:rsidR="00A03537" w:rsidRDefault="00A03537" w:rsidP="00A03537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C73CE1" w14:textId="77777777" w:rsidR="00A03537" w:rsidRDefault="00A03537" w:rsidP="00A03537">
    <w:pPr>
      <w:pStyle w:val="Footer"/>
      <w:ind w:right="360"/>
    </w:pPr>
  </w:p>
  <w:p w14:paraId="6E77588E" w14:textId="77777777" w:rsidR="007B64EB" w:rsidRDefault="007B64EB"/>
  <w:p w14:paraId="738D3119" w14:textId="77777777" w:rsidR="007B64EB" w:rsidRDefault="007B64EB" w:rsidP="0072620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00335B"/>
        <w:szCs w:val="16"/>
      </w:rPr>
      <w:id w:val="1981186427"/>
      <w:docPartObj>
        <w:docPartGallery w:val="Page Numbers (Bottom of Page)"/>
        <w:docPartUnique/>
      </w:docPartObj>
    </w:sdtPr>
    <w:sdtEndPr>
      <w:rPr>
        <w:rStyle w:val="DefaultParagraphFont"/>
        <w:color w:val="003E74" w:themeColor="text1"/>
        <w:szCs w:val="20"/>
      </w:rPr>
    </w:sdtEndPr>
    <w:sdtContent>
      <w:p w14:paraId="73A391D9" w14:textId="77777777" w:rsidR="00FA65B7" w:rsidRDefault="00A03537" w:rsidP="00FA65B7">
        <w:pPr>
          <w:pStyle w:val="Footer"/>
        </w:pPr>
        <w:r w:rsidRPr="00FA65B7">
          <w:fldChar w:fldCharType="begin"/>
        </w:r>
        <w:r w:rsidRPr="00FA65B7">
          <w:instrText xml:space="preserve"> PAGE </w:instrText>
        </w:r>
        <w:r w:rsidRPr="00FA65B7">
          <w:fldChar w:fldCharType="separate"/>
        </w:r>
        <w:r w:rsidRPr="00FA65B7">
          <w:t>1</w:t>
        </w:r>
        <w:r w:rsidRPr="00FA65B7">
          <w:fldChar w:fldCharType="end"/>
        </w:r>
      </w:p>
      <w:p w14:paraId="651F2C90" w14:textId="77777777" w:rsidR="007B64EB" w:rsidRDefault="00000000" w:rsidP="00FA65B7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03730" w14:textId="77777777" w:rsidR="00C2253D" w:rsidRDefault="00C2253D" w:rsidP="00582239">
      <w:r>
        <w:separator/>
      </w:r>
    </w:p>
    <w:p w14:paraId="1F020262" w14:textId="77777777" w:rsidR="00C2253D" w:rsidRDefault="00C2253D"/>
    <w:p w14:paraId="2B222A31" w14:textId="77777777" w:rsidR="00C2253D" w:rsidRDefault="00C2253D" w:rsidP="00726208"/>
  </w:footnote>
  <w:footnote w:type="continuationSeparator" w:id="0">
    <w:p w14:paraId="5B238871" w14:textId="77777777" w:rsidR="00C2253D" w:rsidRDefault="00C2253D" w:rsidP="00582239">
      <w:r>
        <w:continuationSeparator/>
      </w:r>
    </w:p>
    <w:p w14:paraId="7D364079" w14:textId="77777777" w:rsidR="00C2253D" w:rsidRDefault="00C2253D"/>
    <w:p w14:paraId="2554519A" w14:textId="77777777" w:rsidR="00C2253D" w:rsidRDefault="00C2253D" w:rsidP="007262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1E885" w14:textId="12F50CD5" w:rsidR="00582239" w:rsidRDefault="00582239" w:rsidP="00DB30D7">
    <w:pPr>
      <w:pStyle w:val="Header"/>
      <w:ind w:left="-119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D540D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F081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D290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9449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7EAA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646A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FA9C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F80A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B4AA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784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7F3684"/>
    <w:multiLevelType w:val="hybridMultilevel"/>
    <w:tmpl w:val="2E1A053E"/>
    <w:lvl w:ilvl="0" w:tplc="F1223CC0">
      <w:start w:val="1"/>
      <w:numFmt w:val="bullet"/>
      <w:lvlText w:val="­"/>
      <w:lvlJc w:val="left"/>
      <w:pPr>
        <w:ind w:left="567" w:hanging="283"/>
      </w:pPr>
      <w:rPr>
        <w:rFonts w:ascii="Arial" w:hAnsi="Arial" w:hint="default"/>
        <w:b w:val="0"/>
        <w:i w:val="0"/>
        <w:color w:val="003E74" w:themeColor="text1"/>
        <w:sz w:val="2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42C7FE8"/>
    <w:multiLevelType w:val="hybridMultilevel"/>
    <w:tmpl w:val="640A5EB2"/>
    <w:lvl w:ilvl="0" w:tplc="2E9A45A0">
      <w:start w:val="1"/>
      <w:numFmt w:val="bullet"/>
      <w:pStyle w:val="ListParagraph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3DC4E47C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b w:val="0"/>
        <w:i w:val="0"/>
        <w:color w:val="003E74" w:themeColor="text1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00617"/>
    <w:multiLevelType w:val="hybridMultilevel"/>
    <w:tmpl w:val="AAFE5AC2"/>
    <w:lvl w:ilvl="0" w:tplc="C85C0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156D1"/>
    <w:multiLevelType w:val="hybridMultilevel"/>
    <w:tmpl w:val="84F8BFBA"/>
    <w:lvl w:ilvl="0" w:tplc="C85C05A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66B8A"/>
    <w:multiLevelType w:val="multilevel"/>
    <w:tmpl w:val="5B38DE3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b w:val="0"/>
        <w:i w:val="0"/>
        <w:color w:val="003E74" w:themeColor="text1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C14A7"/>
    <w:multiLevelType w:val="multilevel"/>
    <w:tmpl w:val="4EC8C02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b w:val="0"/>
        <w:i w:val="0"/>
        <w:color w:val="003E74" w:themeColor="text1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47925"/>
    <w:multiLevelType w:val="hybridMultilevel"/>
    <w:tmpl w:val="AB92944A"/>
    <w:lvl w:ilvl="0" w:tplc="16BEE96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color w:val="00B3C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C70479"/>
    <w:multiLevelType w:val="hybridMultilevel"/>
    <w:tmpl w:val="9AFC405E"/>
    <w:lvl w:ilvl="0" w:tplc="19F095E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AC70CA"/>
    <w:multiLevelType w:val="hybridMultilevel"/>
    <w:tmpl w:val="D50010AC"/>
    <w:lvl w:ilvl="0" w:tplc="2E9A45A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64A9F8C">
      <w:start w:val="1"/>
      <w:numFmt w:val="bullet"/>
      <w:pStyle w:val="ListBullet"/>
      <w:lvlText w:val="–"/>
      <w:lvlJc w:val="left"/>
      <w:pPr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671842">
    <w:abstractNumId w:val="13"/>
  </w:num>
  <w:num w:numId="2" w16cid:durableId="267005694">
    <w:abstractNumId w:val="16"/>
  </w:num>
  <w:num w:numId="3" w16cid:durableId="1352073500">
    <w:abstractNumId w:val="10"/>
  </w:num>
  <w:num w:numId="4" w16cid:durableId="535315976">
    <w:abstractNumId w:val="11"/>
  </w:num>
  <w:num w:numId="5" w16cid:durableId="619607132">
    <w:abstractNumId w:val="12"/>
  </w:num>
  <w:num w:numId="6" w16cid:durableId="79916884">
    <w:abstractNumId w:val="17"/>
  </w:num>
  <w:num w:numId="7" w16cid:durableId="1465195822">
    <w:abstractNumId w:val="15"/>
  </w:num>
  <w:num w:numId="8" w16cid:durableId="1000425643">
    <w:abstractNumId w:val="0"/>
  </w:num>
  <w:num w:numId="9" w16cid:durableId="1887640260">
    <w:abstractNumId w:val="1"/>
  </w:num>
  <w:num w:numId="10" w16cid:durableId="1843010786">
    <w:abstractNumId w:val="2"/>
  </w:num>
  <w:num w:numId="11" w16cid:durableId="1363748259">
    <w:abstractNumId w:val="3"/>
  </w:num>
  <w:num w:numId="12" w16cid:durableId="1423066079">
    <w:abstractNumId w:val="8"/>
  </w:num>
  <w:num w:numId="13" w16cid:durableId="1205563576">
    <w:abstractNumId w:val="4"/>
  </w:num>
  <w:num w:numId="14" w16cid:durableId="1966543659">
    <w:abstractNumId w:val="5"/>
  </w:num>
  <w:num w:numId="15" w16cid:durableId="1806581138">
    <w:abstractNumId w:val="6"/>
  </w:num>
  <w:num w:numId="16" w16cid:durableId="15277002">
    <w:abstractNumId w:val="7"/>
  </w:num>
  <w:num w:numId="17" w16cid:durableId="1715277329">
    <w:abstractNumId w:val="9"/>
  </w:num>
  <w:num w:numId="18" w16cid:durableId="643505063">
    <w:abstractNumId w:val="14"/>
  </w:num>
  <w:num w:numId="19" w16cid:durableId="4208338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7C"/>
    <w:rsid w:val="0005664F"/>
    <w:rsid w:val="000608A6"/>
    <w:rsid w:val="00061222"/>
    <w:rsid w:val="000A15F3"/>
    <w:rsid w:val="000C2FE9"/>
    <w:rsid w:val="000D1CE5"/>
    <w:rsid w:val="000E4241"/>
    <w:rsid w:val="000F1175"/>
    <w:rsid w:val="0011763C"/>
    <w:rsid w:val="00126599"/>
    <w:rsid w:val="00154B5A"/>
    <w:rsid w:val="001553B2"/>
    <w:rsid w:val="001863D0"/>
    <w:rsid w:val="001A235B"/>
    <w:rsid w:val="001A23FE"/>
    <w:rsid w:val="001B2491"/>
    <w:rsid w:val="001D2999"/>
    <w:rsid w:val="001F3238"/>
    <w:rsid w:val="002121FD"/>
    <w:rsid w:val="00237AC5"/>
    <w:rsid w:val="002426C7"/>
    <w:rsid w:val="00245E4C"/>
    <w:rsid w:val="00295E8F"/>
    <w:rsid w:val="002A0395"/>
    <w:rsid w:val="002D6692"/>
    <w:rsid w:val="002E2EC8"/>
    <w:rsid w:val="00344B96"/>
    <w:rsid w:val="003948F8"/>
    <w:rsid w:val="003B537C"/>
    <w:rsid w:val="003F0564"/>
    <w:rsid w:val="003F69BA"/>
    <w:rsid w:val="003F79C4"/>
    <w:rsid w:val="00413B4E"/>
    <w:rsid w:val="00424789"/>
    <w:rsid w:val="004409D3"/>
    <w:rsid w:val="00443430"/>
    <w:rsid w:val="00446EF7"/>
    <w:rsid w:val="00452E81"/>
    <w:rsid w:val="00464297"/>
    <w:rsid w:val="00467E86"/>
    <w:rsid w:val="004A5368"/>
    <w:rsid w:val="004D405C"/>
    <w:rsid w:val="004F13C4"/>
    <w:rsid w:val="00534BC0"/>
    <w:rsid w:val="00552658"/>
    <w:rsid w:val="00557BD3"/>
    <w:rsid w:val="00557EB9"/>
    <w:rsid w:val="005652CD"/>
    <w:rsid w:val="005673E3"/>
    <w:rsid w:val="00575263"/>
    <w:rsid w:val="00577854"/>
    <w:rsid w:val="00581307"/>
    <w:rsid w:val="00582239"/>
    <w:rsid w:val="005932B8"/>
    <w:rsid w:val="005967D9"/>
    <w:rsid w:val="005D0388"/>
    <w:rsid w:val="005D1D66"/>
    <w:rsid w:val="005F5A12"/>
    <w:rsid w:val="0062308A"/>
    <w:rsid w:val="00630A38"/>
    <w:rsid w:val="0063122A"/>
    <w:rsid w:val="00632600"/>
    <w:rsid w:val="006760B8"/>
    <w:rsid w:val="00726208"/>
    <w:rsid w:val="00754570"/>
    <w:rsid w:val="0077282A"/>
    <w:rsid w:val="00783312"/>
    <w:rsid w:val="00791A18"/>
    <w:rsid w:val="0079601D"/>
    <w:rsid w:val="007A23B8"/>
    <w:rsid w:val="007A4B1F"/>
    <w:rsid w:val="007A50BE"/>
    <w:rsid w:val="007B02ED"/>
    <w:rsid w:val="007B5873"/>
    <w:rsid w:val="007B64EB"/>
    <w:rsid w:val="007D0FC3"/>
    <w:rsid w:val="007F0CE7"/>
    <w:rsid w:val="007F71A5"/>
    <w:rsid w:val="00852622"/>
    <w:rsid w:val="00862064"/>
    <w:rsid w:val="00863532"/>
    <w:rsid w:val="00871319"/>
    <w:rsid w:val="008A695E"/>
    <w:rsid w:val="008F4705"/>
    <w:rsid w:val="009E49DD"/>
    <w:rsid w:val="00A03537"/>
    <w:rsid w:val="00A12123"/>
    <w:rsid w:val="00A276CF"/>
    <w:rsid w:val="00A60FCD"/>
    <w:rsid w:val="00A95234"/>
    <w:rsid w:val="00AB3F0E"/>
    <w:rsid w:val="00AE345B"/>
    <w:rsid w:val="00AF63A0"/>
    <w:rsid w:val="00B81FD3"/>
    <w:rsid w:val="00BA5099"/>
    <w:rsid w:val="00BD2ECD"/>
    <w:rsid w:val="00BF2523"/>
    <w:rsid w:val="00BF3BE9"/>
    <w:rsid w:val="00C01A2F"/>
    <w:rsid w:val="00C2253D"/>
    <w:rsid w:val="00C30FC8"/>
    <w:rsid w:val="00C3791A"/>
    <w:rsid w:val="00C530B2"/>
    <w:rsid w:val="00C54CAF"/>
    <w:rsid w:val="00C653B0"/>
    <w:rsid w:val="00C907D0"/>
    <w:rsid w:val="00CA5C1B"/>
    <w:rsid w:val="00CB29E9"/>
    <w:rsid w:val="00CC50CB"/>
    <w:rsid w:val="00CE0402"/>
    <w:rsid w:val="00CF5D34"/>
    <w:rsid w:val="00D0171F"/>
    <w:rsid w:val="00D041BB"/>
    <w:rsid w:val="00D5633C"/>
    <w:rsid w:val="00D6378F"/>
    <w:rsid w:val="00D66087"/>
    <w:rsid w:val="00D83553"/>
    <w:rsid w:val="00DA1AE9"/>
    <w:rsid w:val="00DB2796"/>
    <w:rsid w:val="00DB30D7"/>
    <w:rsid w:val="00DC7491"/>
    <w:rsid w:val="00DF2E69"/>
    <w:rsid w:val="00E06865"/>
    <w:rsid w:val="00E31BBE"/>
    <w:rsid w:val="00E72052"/>
    <w:rsid w:val="00F30020"/>
    <w:rsid w:val="00F36673"/>
    <w:rsid w:val="00F37335"/>
    <w:rsid w:val="00F86580"/>
    <w:rsid w:val="00F918FA"/>
    <w:rsid w:val="00FA4A40"/>
    <w:rsid w:val="00FA5494"/>
    <w:rsid w:val="00FA65B7"/>
    <w:rsid w:val="00FD5D2E"/>
    <w:rsid w:val="00FE6F23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D9625"/>
  <w15:chartTrackingRefBased/>
  <w15:docId w15:val="{A718C1E9-3F0A-40D2-98F3-BAE58893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335"/>
    <w:pPr>
      <w:spacing w:after="220" w:line="312" w:lineRule="auto"/>
    </w:pPr>
    <w:rPr>
      <w:rFonts w:ascii="Arial" w:eastAsia="MS Mincho" w:hAnsi="Arial" w:cs="Times New Roman"/>
      <w:kern w:val="18"/>
      <w:sz w:val="22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02ED"/>
    <w:pPr>
      <w:autoSpaceDE w:val="0"/>
      <w:autoSpaceDN w:val="0"/>
      <w:adjustRightInd w:val="0"/>
      <w:spacing w:after="120" w:line="288" w:lineRule="auto"/>
      <w:textAlignment w:val="center"/>
      <w:outlineLvl w:val="0"/>
    </w:pPr>
    <w:rPr>
      <w:rFonts w:eastAsiaTheme="minorHAnsi" w:cs="Arial"/>
      <w:b/>
      <w:color w:val="00B3C4"/>
      <w:kern w:val="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0CE7"/>
    <w:pPr>
      <w:autoSpaceDE w:val="0"/>
      <w:autoSpaceDN w:val="0"/>
      <w:adjustRightInd w:val="0"/>
      <w:spacing w:before="400" w:after="120" w:line="288" w:lineRule="auto"/>
      <w:textAlignment w:val="center"/>
      <w:outlineLvl w:val="1"/>
    </w:pPr>
    <w:rPr>
      <w:rFonts w:eastAsiaTheme="minorHAnsi" w:cs="Arial"/>
      <w:b/>
      <w:color w:val="003E74"/>
      <w:kern w:val="0"/>
      <w:sz w:val="28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rsid w:val="00FE6F23"/>
    <w:p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FE6F23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FE6F23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FE6F23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FE6F23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FE6F23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FE6F2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2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239"/>
    <w:rPr>
      <w:rFonts w:ascii="Arial" w:hAnsi="Arial"/>
      <w:b w:val="0"/>
      <w:i w:val="0"/>
    </w:rPr>
  </w:style>
  <w:style w:type="paragraph" w:styleId="Footer">
    <w:name w:val="footer"/>
    <w:basedOn w:val="Normal"/>
    <w:link w:val="FooterChar"/>
    <w:uiPriority w:val="99"/>
    <w:unhideWhenUsed/>
    <w:rsid w:val="00FA65B7"/>
    <w:pPr>
      <w:tabs>
        <w:tab w:val="center" w:pos="4680"/>
        <w:tab w:val="right" w:pos="9360"/>
      </w:tabs>
      <w:jc w:val="right"/>
    </w:pPr>
    <w:rPr>
      <w:color w:val="003E74" w:themeColor="text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A65B7"/>
    <w:rPr>
      <w:rFonts w:ascii="Arial" w:eastAsia="MS Mincho" w:hAnsi="Arial" w:cs="Times New Roman"/>
      <w:color w:val="003E74" w:themeColor="text1"/>
      <w:kern w:val="18"/>
      <w:sz w:val="16"/>
      <w:szCs w:val="20"/>
    </w:rPr>
  </w:style>
  <w:style w:type="paragraph" w:customStyle="1" w:styleId="BasicParagraph">
    <w:name w:val="[Basic Paragraph]"/>
    <w:basedOn w:val="Normal"/>
    <w:uiPriority w:val="99"/>
    <w:rsid w:val="00FA5494"/>
  </w:style>
  <w:style w:type="character" w:styleId="Hyperlink">
    <w:name w:val="Hyperlink"/>
    <w:uiPriority w:val="99"/>
    <w:unhideWhenUsed/>
    <w:rsid w:val="00F37335"/>
    <w:rPr>
      <w:rFonts w:ascii="Arial" w:hAnsi="Arial" w:cs="Arial"/>
      <w:b w:val="0"/>
      <w:i w:val="0"/>
      <w:color w:val="00B3C4"/>
      <w:sz w:val="2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22A"/>
    <w:rPr>
      <w:rFonts w:ascii="Arial" w:hAnsi="Arial"/>
      <w:b w:val="0"/>
      <w:i w:val="0"/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FA65B7"/>
    <w:pPr>
      <w:numPr>
        <w:numId w:val="4"/>
      </w:numPr>
      <w:autoSpaceDE w:val="0"/>
      <w:autoSpaceDN w:val="0"/>
      <w:adjustRightInd w:val="0"/>
      <w:spacing w:before="110" w:after="0"/>
      <w:textAlignment w:val="center"/>
    </w:pPr>
    <w:rPr>
      <w:rFonts w:eastAsiaTheme="minorHAnsi" w:cs="Arial"/>
      <w:color w:val="000000"/>
      <w:kern w:val="0"/>
    </w:rPr>
  </w:style>
  <w:style w:type="character" w:styleId="PageNumber">
    <w:name w:val="page number"/>
    <w:basedOn w:val="DefaultParagraphFont"/>
    <w:uiPriority w:val="99"/>
    <w:semiHidden/>
    <w:unhideWhenUsed/>
    <w:rsid w:val="00A03537"/>
    <w:rPr>
      <w:rFonts w:ascii="Arial" w:hAnsi="Arial"/>
      <w:b w:val="0"/>
      <w:i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49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491"/>
    <w:rPr>
      <w:rFonts w:ascii="Times New Roman" w:eastAsia="MS Mincho" w:hAnsi="Times New Roman" w:cs="Times New Roman"/>
      <w:b w:val="0"/>
      <w:i w:val="0"/>
      <w:kern w:val="18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B02ED"/>
    <w:rPr>
      <w:rFonts w:ascii="Arial" w:hAnsi="Arial" w:cs="Arial"/>
      <w:b/>
      <w:color w:val="00B3C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0CE7"/>
    <w:rPr>
      <w:rFonts w:ascii="Arial" w:hAnsi="Arial" w:cs="Arial"/>
      <w:b/>
      <w:color w:val="003E74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3D0"/>
    <w:pPr>
      <w:autoSpaceDE w:val="0"/>
      <w:autoSpaceDN w:val="0"/>
      <w:adjustRightInd w:val="0"/>
      <w:spacing w:before="240" w:after="240"/>
      <w:ind w:left="113" w:hanging="113"/>
      <w:textAlignment w:val="center"/>
    </w:pPr>
    <w:rPr>
      <w:rFonts w:eastAsiaTheme="minorHAnsi" w:cs="Arial"/>
      <w:i/>
      <w:color w:val="00B3C4"/>
      <w:kern w:val="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863D0"/>
    <w:rPr>
      <w:rFonts w:ascii="Arial" w:hAnsi="Arial" w:cs="Arial"/>
      <w:i/>
      <w:color w:val="00B3C4"/>
    </w:rPr>
  </w:style>
  <w:style w:type="character" w:customStyle="1" w:styleId="Heading3Char">
    <w:name w:val="Heading 3 Char"/>
    <w:basedOn w:val="DefaultParagraphFont"/>
    <w:link w:val="Heading3"/>
    <w:uiPriority w:val="9"/>
    <w:rsid w:val="00FE6F23"/>
    <w:rPr>
      <w:rFonts w:ascii="Arial" w:hAnsi="Arial" w:cs="Arial"/>
      <w:b/>
      <w:color w:val="003E74"/>
    </w:rPr>
  </w:style>
  <w:style w:type="character" w:customStyle="1" w:styleId="Heading4Char">
    <w:name w:val="Heading 4 Char"/>
    <w:basedOn w:val="DefaultParagraphFont"/>
    <w:link w:val="Heading4"/>
    <w:uiPriority w:val="9"/>
    <w:rsid w:val="00FE6F23"/>
    <w:rPr>
      <w:rFonts w:ascii="Arial" w:hAnsi="Arial" w:cs="Arial"/>
      <w:b/>
      <w:color w:val="003E74"/>
    </w:rPr>
  </w:style>
  <w:style w:type="character" w:customStyle="1" w:styleId="Heading5Char">
    <w:name w:val="Heading 5 Char"/>
    <w:basedOn w:val="DefaultParagraphFont"/>
    <w:link w:val="Heading5"/>
    <w:uiPriority w:val="9"/>
    <w:rsid w:val="00FE6F23"/>
    <w:rPr>
      <w:rFonts w:ascii="Arial" w:hAnsi="Arial" w:cs="Arial"/>
      <w:b/>
      <w:color w:val="003E74"/>
    </w:rPr>
  </w:style>
  <w:style w:type="character" w:customStyle="1" w:styleId="Heading6Char">
    <w:name w:val="Heading 6 Char"/>
    <w:basedOn w:val="DefaultParagraphFont"/>
    <w:link w:val="Heading6"/>
    <w:uiPriority w:val="9"/>
    <w:rsid w:val="00FE6F23"/>
    <w:rPr>
      <w:rFonts w:ascii="Arial" w:hAnsi="Arial" w:cs="Arial"/>
      <w:b/>
      <w:color w:val="003E74"/>
    </w:rPr>
  </w:style>
  <w:style w:type="character" w:customStyle="1" w:styleId="Heading7Char">
    <w:name w:val="Heading 7 Char"/>
    <w:basedOn w:val="DefaultParagraphFont"/>
    <w:link w:val="Heading7"/>
    <w:uiPriority w:val="9"/>
    <w:rsid w:val="00FE6F23"/>
    <w:rPr>
      <w:rFonts w:ascii="Arial" w:hAnsi="Arial" w:cs="Arial"/>
      <w:b/>
      <w:color w:val="003E74"/>
    </w:rPr>
  </w:style>
  <w:style w:type="character" w:customStyle="1" w:styleId="Heading8Char">
    <w:name w:val="Heading 8 Char"/>
    <w:basedOn w:val="DefaultParagraphFont"/>
    <w:link w:val="Heading8"/>
    <w:uiPriority w:val="9"/>
    <w:rsid w:val="00FE6F23"/>
    <w:rPr>
      <w:rFonts w:ascii="Arial" w:hAnsi="Arial" w:cs="Arial"/>
      <w:b/>
      <w:color w:val="003E74"/>
    </w:rPr>
  </w:style>
  <w:style w:type="character" w:customStyle="1" w:styleId="Heading9Char">
    <w:name w:val="Heading 9 Char"/>
    <w:basedOn w:val="DefaultParagraphFont"/>
    <w:link w:val="Heading9"/>
    <w:uiPriority w:val="9"/>
    <w:rsid w:val="00FE6F23"/>
    <w:rPr>
      <w:rFonts w:ascii="Arial" w:hAnsi="Arial" w:cs="Arial"/>
      <w:b/>
      <w:color w:val="003E74"/>
    </w:rPr>
  </w:style>
  <w:style w:type="paragraph" w:styleId="ListBullet">
    <w:name w:val="List Bullet"/>
    <w:basedOn w:val="ListParagraph"/>
    <w:uiPriority w:val="99"/>
    <w:unhideWhenUsed/>
    <w:rsid w:val="002121FD"/>
    <w:pPr>
      <w:numPr>
        <w:ilvl w:val="1"/>
        <w:numId w:val="19"/>
      </w:numPr>
      <w:spacing w:before="0"/>
      <w:ind w:left="568" w:hanging="284"/>
    </w:pPr>
    <w:rPr>
      <w:color w:val="auto"/>
    </w:rPr>
  </w:style>
  <w:style w:type="paragraph" w:styleId="Revision">
    <w:name w:val="Revision"/>
    <w:hidden/>
    <w:uiPriority w:val="99"/>
    <w:semiHidden/>
    <w:rsid w:val="00D83553"/>
    <w:pPr>
      <w:spacing w:after="0" w:line="240" w:lineRule="auto"/>
    </w:pPr>
    <w:rPr>
      <w:rFonts w:ascii="Arial" w:eastAsia="MS Mincho" w:hAnsi="Arial" w:cs="Times New Roman"/>
      <w:kern w:val="18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CI colours 2018">
      <a:dk1>
        <a:srgbClr val="003E74"/>
      </a:dk1>
      <a:lt1>
        <a:srgbClr val="00B3C3"/>
      </a:lt1>
      <a:dk2>
        <a:srgbClr val="009945"/>
      </a:dk2>
      <a:lt2>
        <a:srgbClr val="A6519A"/>
      </a:lt2>
      <a:accent1>
        <a:srgbClr val="A5ABBD"/>
      </a:accent1>
      <a:accent2>
        <a:srgbClr val="DFF2FD"/>
      </a:accent2>
      <a:accent3>
        <a:srgbClr val="80C6AB"/>
      </a:accent3>
      <a:accent4>
        <a:srgbClr val="1877BD"/>
      </a:accent4>
      <a:accent5>
        <a:srgbClr val="FCC55F"/>
      </a:accent5>
      <a:accent6>
        <a:srgbClr val="ED6D91"/>
      </a:accent6>
      <a:hlink>
        <a:srgbClr val="00B3C3"/>
      </a:hlink>
      <a:folHlink>
        <a:srgbClr val="003E7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A2D71315AE2741B376056B0D948A1E" ma:contentTypeVersion="8" ma:contentTypeDescription="Create a new document." ma:contentTypeScope="" ma:versionID="7ef1d1fed7707405c476aea93a2faac1">
  <xsd:schema xmlns:xsd="http://www.w3.org/2001/XMLSchema" xmlns:xs="http://www.w3.org/2001/XMLSchema" xmlns:p="http://schemas.microsoft.com/office/2006/metadata/properties" xmlns:ns2="f326fa59-4985-4c35-a898-248c9f219a86" targetNamespace="http://schemas.microsoft.com/office/2006/metadata/properties" ma:root="true" ma:fieldsID="e00c6c93f72aebe2d5bc2f48a8a98e3f" ns2:_="">
    <xsd:import namespace="f326fa59-4985-4c35-a898-248c9f219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6fa59-4985-4c35-a898-248c9f219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5D00B0-3835-4723-B043-E9875209EC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428D6C-8DBD-457E-8719-A877E39305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71B08A-FB13-43A8-B7A6-61E356E57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6fa59-4985-4c35-a898-248c9f219a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96FA92-D8AD-426E-8427-6AB6AE7B1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Dixon</dc:creator>
  <cp:keywords/>
  <dc:description/>
  <cp:lastModifiedBy>Sue Taylor</cp:lastModifiedBy>
  <cp:revision>2</cp:revision>
  <cp:lastPrinted>2018-12-11T12:32:00Z</cp:lastPrinted>
  <dcterms:created xsi:type="dcterms:W3CDTF">2022-08-19T11:41:00Z</dcterms:created>
  <dcterms:modified xsi:type="dcterms:W3CDTF">2022-08-19T11:41:00Z</dcterms:modified>
</cp:coreProperties>
</file>