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9314F">
        <w:fldChar w:fldCharType="begin"/>
      </w:r>
      <w:r w:rsidR="00D9314F">
        <w:instrText xml:space="preserve"> HYPERLINK "https://biosharing.org/" \t "_blank" </w:instrText>
      </w:r>
      <w:r w:rsidR="00D9314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9314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20D696F" w14:textId="4F26ACBE" w:rsidR="00165E0D" w:rsidRDefault="00165E0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For convergence of the POMDP</w:t>
      </w:r>
      <w:r w:rsidR="006F20AD">
        <w:rPr>
          <w:rFonts w:asciiTheme="minorHAnsi" w:hAnsiTheme="minorHAnsi"/>
        </w:rPr>
        <w:t xml:space="preserve">, we set the number of replicates </w:t>
      </w:r>
      <w:r w:rsidR="008D75A3">
        <w:rPr>
          <w:rFonts w:asciiTheme="minorHAnsi" w:hAnsiTheme="minorHAnsi"/>
        </w:rPr>
        <w:t xml:space="preserve">(number of epochs for training) </w:t>
      </w:r>
      <w:r w:rsidR="006F20AD">
        <w:rPr>
          <w:rFonts w:asciiTheme="minorHAnsi" w:hAnsiTheme="minorHAnsi"/>
        </w:rPr>
        <w:t xml:space="preserve">so that performance of the searcher would </w:t>
      </w:r>
      <w:r w:rsidR="008D75A3">
        <w:rPr>
          <w:rFonts w:asciiTheme="minorHAnsi" w:hAnsiTheme="minorHAnsi"/>
        </w:rPr>
        <w:t>plateau</w:t>
      </w:r>
      <w:r w:rsidR="008A2CBE">
        <w:rPr>
          <w:rFonts w:asciiTheme="minorHAnsi" w:hAnsiTheme="minorHAnsi"/>
        </w:rPr>
        <w:t xml:space="preserve"> (see </w:t>
      </w:r>
      <w:r w:rsidR="00F83CE1">
        <w:rPr>
          <w:rFonts w:asciiTheme="minorHAnsi" w:hAnsiTheme="minorHAnsi"/>
        </w:rPr>
        <w:t xml:space="preserve">Supplementary </w:t>
      </w:r>
      <w:r w:rsidR="008A2CBE">
        <w:rPr>
          <w:rFonts w:asciiTheme="minorHAnsi" w:hAnsiTheme="minorHAnsi"/>
        </w:rPr>
        <w:t xml:space="preserve">Figure </w:t>
      </w:r>
      <w:r w:rsidR="00F83CE1">
        <w:rPr>
          <w:rFonts w:asciiTheme="minorHAnsi" w:hAnsiTheme="minorHAnsi"/>
        </w:rPr>
        <w:t>1</w:t>
      </w:r>
      <w:r w:rsidR="008A2CBE">
        <w:rPr>
          <w:rFonts w:asciiTheme="minorHAnsi" w:hAnsiTheme="minorHAnsi"/>
        </w:rPr>
        <w:t>)</w:t>
      </w:r>
      <w:r w:rsidR="008D75A3">
        <w:rPr>
          <w:rFonts w:asciiTheme="minorHAnsi" w:hAnsiTheme="minorHAnsi"/>
        </w:rPr>
        <w:t xml:space="preserve">. The number of trajectories that we tested the algorithm with is </w:t>
      </w:r>
      <w:r w:rsidR="00460C4B">
        <w:rPr>
          <w:rFonts w:asciiTheme="minorHAnsi" w:hAnsiTheme="minorHAnsi"/>
        </w:rPr>
        <w:t xml:space="preserve">described </w:t>
      </w:r>
      <w:r w:rsidR="008D75A3">
        <w:rPr>
          <w:rFonts w:asciiTheme="minorHAnsi" w:hAnsiTheme="minorHAnsi"/>
          <w:sz w:val="22"/>
          <w:szCs w:val="22"/>
        </w:rPr>
        <w:t xml:space="preserve">in the Materials and Methods -- Parameters for POMDP used in the main text. </w:t>
      </w:r>
    </w:p>
    <w:p w14:paraId="790FA1C7" w14:textId="67BE3C63" w:rsidR="0051317E" w:rsidRDefault="0051317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1F8DCA" w14:textId="3BA91D60" w:rsidR="0051317E" w:rsidRPr="0051317E" w:rsidRDefault="0051317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manuscript contains no experimental data. </w:t>
      </w:r>
    </w:p>
    <w:p w14:paraId="15A7D55C" w14:textId="77777777" w:rsidR="00FD4937" w:rsidRPr="00505C51" w:rsidRDefault="00FD4937" w:rsidP="00FD4937">
      <w:pPr>
        <w:rPr>
          <w:rFonts w:asciiTheme="minorHAnsi" w:hAnsiTheme="minorHAnsi"/>
          <w:sz w:val="22"/>
          <w:szCs w:val="22"/>
        </w:rPr>
      </w:pPr>
    </w:p>
    <w:p w14:paraId="54622C6F" w14:textId="77777777" w:rsidR="0051317E" w:rsidRDefault="0051317E" w:rsidP="00FD4937">
      <w:pPr>
        <w:rPr>
          <w:rFonts w:asciiTheme="minorHAnsi" w:hAnsiTheme="minorHAnsi"/>
          <w:b/>
          <w:bCs/>
          <w:sz w:val="22"/>
          <w:szCs w:val="22"/>
        </w:rPr>
      </w:pPr>
    </w:p>
    <w:p w14:paraId="68F7A46E" w14:textId="77777777" w:rsidR="0051317E" w:rsidRDefault="0051317E" w:rsidP="00FD4937">
      <w:pPr>
        <w:rPr>
          <w:rFonts w:asciiTheme="minorHAnsi" w:hAnsiTheme="minorHAnsi"/>
          <w:b/>
          <w:bCs/>
          <w:sz w:val="22"/>
          <w:szCs w:val="22"/>
        </w:rPr>
      </w:pPr>
    </w:p>
    <w:p w14:paraId="6E02E075" w14:textId="77777777" w:rsidR="0051317E" w:rsidRDefault="0051317E" w:rsidP="00FD4937">
      <w:pPr>
        <w:rPr>
          <w:rFonts w:asciiTheme="minorHAnsi" w:hAnsiTheme="minorHAnsi"/>
          <w:b/>
          <w:bCs/>
          <w:sz w:val="22"/>
          <w:szCs w:val="22"/>
        </w:rPr>
      </w:pPr>
    </w:p>
    <w:p w14:paraId="62B0F546" w14:textId="7F6C04D8"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9A1AADE" w:rsidR="00FD4937" w:rsidRDefault="0051317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n/a, </w:t>
      </w:r>
      <w:proofErr w:type="gramStart"/>
      <w:r w:rsidR="00165E0D">
        <w:rPr>
          <w:rFonts w:asciiTheme="minorHAnsi" w:hAnsiTheme="minorHAnsi"/>
        </w:rPr>
        <w:t>No</w:t>
      </w:r>
      <w:proofErr w:type="gramEnd"/>
      <w:r w:rsidR="00165E0D">
        <w:rPr>
          <w:rFonts w:asciiTheme="minorHAnsi" w:hAnsiTheme="minorHAnsi"/>
        </w:rPr>
        <w:t xml:space="preserve"> experiments were performed</w:t>
      </w:r>
    </w:p>
    <w:p w14:paraId="2A24F565" w14:textId="66E6E8FF" w:rsidR="002A2496" w:rsidRDefault="002A249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3857F83" w14:textId="16312A45" w:rsidR="002A2496" w:rsidRPr="002A2496" w:rsidRDefault="002A249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The number of replicates of the simulations is specified in </w:t>
      </w:r>
      <w:r>
        <w:rPr>
          <w:rFonts w:asciiTheme="minorHAnsi" w:hAnsiTheme="minorHAnsi"/>
          <w:sz w:val="22"/>
          <w:szCs w:val="22"/>
        </w:rPr>
        <w:t xml:space="preserve">the Materials and Methods -- Parameters for POMDP used in the main text.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9E005FB" w:rsidR="00FD4937" w:rsidRDefault="00E7687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Figure 4 we analyse the sniff rate, showing the probability density functions constructed by binning the sniff rates events (the size of the bins is directly visible in the figure, and the statistics is performed over the ensemble described in the Materials and Methods -- Parameters for POMDP used in the main text). The statistics showed in Figure 4b are described in the caption.</w:t>
      </w:r>
    </w:p>
    <w:p w14:paraId="02525D75" w14:textId="2CD7FADE" w:rsidR="00E7687B" w:rsidRDefault="00E7687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BADBB2" w14:textId="2F2CCA82" w:rsidR="00E7687B" w:rsidRPr="00505C51" w:rsidRDefault="00E7687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results for POMDP are obtained using the parameters and statistic</w:t>
      </w:r>
      <w:r w:rsidR="0041631D">
        <w:rPr>
          <w:rFonts w:asciiTheme="minorHAnsi" w:hAnsiTheme="minorHAnsi"/>
          <w:sz w:val="22"/>
          <w:szCs w:val="22"/>
        </w:rPr>
        <w:t>s described in the Materials and Methods -- Parameters for POMDP used in the main text.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802539A" w:rsidR="00FD4937" w:rsidRPr="00505C51" w:rsidRDefault="00165E0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r w:rsidR="00176AC8">
        <w:rPr>
          <w:rFonts w:asciiTheme="minorHAnsi" w:hAnsiTheme="minorHAnsi"/>
          <w:sz w:val="22"/>
          <w:szCs w:val="22"/>
        </w:rPr>
        <w:t>,</w:t>
      </w:r>
      <w:r>
        <w:rPr>
          <w:rFonts w:asciiTheme="minorHAnsi" w:hAnsiTheme="minorHAnsi"/>
          <w:sz w:val="22"/>
          <w:szCs w:val="22"/>
        </w:rPr>
        <w:t xml:space="preserve"> no experiments</w:t>
      </w:r>
      <w:r w:rsidR="000428A2">
        <w:rPr>
          <w:rFonts w:asciiTheme="minorHAnsi" w:hAnsiTheme="minorHAnsi"/>
          <w:sz w:val="22"/>
          <w:szCs w:val="22"/>
        </w:rPr>
        <w:t xml:space="preserve"> were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5810F91" w14:textId="77777777" w:rsidR="008615B3" w:rsidRDefault="006662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We provide </w:t>
      </w:r>
      <w:r w:rsidR="008615B3">
        <w:rPr>
          <w:rFonts w:asciiTheme="minorHAnsi" w:hAnsiTheme="minorHAnsi"/>
          <w:sz w:val="22"/>
          <w:szCs w:val="22"/>
        </w:rPr>
        <w:t xml:space="preserve">all </w:t>
      </w:r>
      <w:r w:rsidR="00B66D9F">
        <w:rPr>
          <w:rFonts w:asciiTheme="minorHAnsi" w:hAnsiTheme="minorHAnsi"/>
          <w:sz w:val="22"/>
          <w:szCs w:val="22"/>
        </w:rPr>
        <w:t xml:space="preserve">dataset </w:t>
      </w:r>
      <w:r w:rsidR="008615B3">
        <w:rPr>
          <w:rFonts w:asciiTheme="minorHAnsi" w:hAnsiTheme="minorHAnsi"/>
          <w:sz w:val="22"/>
          <w:szCs w:val="22"/>
        </w:rPr>
        <w:t xml:space="preserve">used for </w:t>
      </w:r>
      <w:r w:rsidR="00652393">
        <w:rPr>
          <w:rFonts w:asciiTheme="minorHAnsi" w:hAnsiTheme="minorHAnsi"/>
          <w:sz w:val="22"/>
          <w:szCs w:val="22"/>
        </w:rPr>
        <w:t xml:space="preserve">figures </w:t>
      </w:r>
      <w:r w:rsidR="008615B3">
        <w:rPr>
          <w:rFonts w:asciiTheme="minorHAnsi" w:hAnsiTheme="minorHAnsi"/>
          <w:sz w:val="22"/>
          <w:szCs w:val="22"/>
        </w:rPr>
        <w:t>2c,</w:t>
      </w:r>
      <w:r w:rsidR="00652393">
        <w:rPr>
          <w:rFonts w:asciiTheme="minorHAnsi" w:hAnsiTheme="minorHAnsi"/>
          <w:sz w:val="22"/>
          <w:szCs w:val="22"/>
        </w:rPr>
        <w:t>3,4,5,6g</w:t>
      </w:r>
      <w:r w:rsidR="008615B3">
        <w:rPr>
          <w:rFonts w:asciiTheme="minorHAnsi" w:hAnsiTheme="minorHAnsi"/>
          <w:sz w:val="22"/>
          <w:szCs w:val="22"/>
        </w:rPr>
        <w:t xml:space="preserve">, where statistical analysis of the POMDP is performed. </w:t>
      </w:r>
    </w:p>
    <w:p w14:paraId="609ACC75" w14:textId="77777777" w:rsidR="008615B3" w:rsidRDefault="008615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AE64502" w14:textId="77777777" w:rsidR="00D25DFE" w:rsidRDefault="008615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Additionally, we include the scripts </w:t>
      </w:r>
      <w:r>
        <w:rPr>
          <w:rFonts w:asciiTheme="minorHAnsi" w:hAnsiTheme="minorHAnsi"/>
          <w:sz w:val="22"/>
          <w:szCs w:val="22"/>
        </w:rPr>
        <w:t>computing the posterior based on the trajectory and the likelihood and produce Figure 5</w:t>
      </w:r>
      <w:r>
        <w:rPr>
          <w:rFonts w:asciiTheme="minorHAnsi" w:hAnsiTheme="minorHAnsi"/>
          <w:sz w:val="22"/>
          <w:szCs w:val="22"/>
        </w:rPr>
        <w:t xml:space="preserve">, as well as </w:t>
      </w:r>
      <w:r>
        <w:rPr>
          <w:rFonts w:asciiTheme="minorHAnsi" w:hAnsiTheme="minorHAnsi"/>
          <w:sz w:val="22"/>
          <w:szCs w:val="22"/>
        </w:rPr>
        <w:t>the scripts that produce the pdfs in Figure 4a and 4c</w:t>
      </w:r>
      <w:r>
        <w:rPr>
          <w:rFonts w:asciiTheme="minorHAnsi" w:hAnsiTheme="minorHAnsi"/>
          <w:sz w:val="22"/>
          <w:szCs w:val="22"/>
        </w:rPr>
        <w:t xml:space="preserve">; the visualization of the POMDP behaviour in Figure 3; </w:t>
      </w:r>
      <w:r w:rsidR="00D25DFE">
        <w:rPr>
          <w:rFonts w:asciiTheme="minorHAnsi" w:hAnsiTheme="minorHAnsi"/>
          <w:sz w:val="22"/>
          <w:szCs w:val="22"/>
        </w:rPr>
        <w:t xml:space="preserve">as well as the statistics in figure 6g. These should help to </w:t>
      </w:r>
      <w:r>
        <w:rPr>
          <w:rFonts w:asciiTheme="minorHAnsi" w:hAnsiTheme="minorHAnsi"/>
          <w:sz w:val="22"/>
          <w:szCs w:val="22"/>
        </w:rPr>
        <w:t xml:space="preserve">easily </w:t>
      </w:r>
      <w:r w:rsidR="00D25DFE">
        <w:rPr>
          <w:rFonts w:asciiTheme="minorHAnsi" w:hAnsiTheme="minorHAnsi"/>
          <w:sz w:val="22"/>
          <w:szCs w:val="22"/>
        </w:rPr>
        <w:t>re</w:t>
      </w:r>
      <w:r>
        <w:rPr>
          <w:rFonts w:asciiTheme="minorHAnsi" w:hAnsiTheme="minorHAnsi"/>
          <w:sz w:val="22"/>
          <w:szCs w:val="22"/>
        </w:rPr>
        <w:t xml:space="preserve">produce the figures and manipulate the data. </w:t>
      </w:r>
    </w:p>
    <w:p w14:paraId="412FFA79" w14:textId="77777777" w:rsidR="00D25DFE" w:rsidRDefault="00D25D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B3FD728" w14:textId="5B861245" w:rsidR="008615B3" w:rsidRDefault="008615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data are </w:t>
      </w:r>
      <w:r w:rsidR="00516669">
        <w:rPr>
          <w:rFonts w:asciiTheme="minorHAnsi" w:hAnsiTheme="minorHAnsi"/>
          <w:sz w:val="22"/>
          <w:szCs w:val="22"/>
        </w:rPr>
        <w:t xml:space="preserve">shared in the form of a zipped folder; the format is </w:t>
      </w:r>
      <w:r>
        <w:rPr>
          <w:rFonts w:asciiTheme="minorHAnsi" w:hAnsiTheme="minorHAnsi"/>
          <w:sz w:val="22"/>
          <w:szCs w:val="22"/>
        </w:rPr>
        <w:t xml:space="preserve">described within the </w:t>
      </w:r>
      <w:proofErr w:type="spellStart"/>
      <w:r>
        <w:rPr>
          <w:rFonts w:asciiTheme="minorHAnsi" w:hAnsiTheme="minorHAnsi"/>
          <w:sz w:val="22"/>
          <w:szCs w:val="22"/>
        </w:rPr>
        <w:t>data_availability</w:t>
      </w:r>
      <w:proofErr w:type="spellEnd"/>
      <w:r>
        <w:rPr>
          <w:rFonts w:asciiTheme="minorHAnsi" w:hAnsiTheme="minorHAnsi"/>
          <w:sz w:val="22"/>
          <w:szCs w:val="22"/>
        </w:rPr>
        <w:t xml:space="preserve"> Folder in a readme file.</w:t>
      </w:r>
    </w:p>
    <w:p w14:paraId="1B4B9047" w14:textId="406E4A8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B6315" w14:textId="77777777" w:rsidR="00B31624" w:rsidRDefault="00B31624">
      <w:r>
        <w:separator/>
      </w:r>
    </w:p>
  </w:endnote>
  <w:endnote w:type="continuationSeparator" w:id="0">
    <w:p w14:paraId="7BE8FAB6" w14:textId="77777777" w:rsidR="00B31624" w:rsidRDefault="00B3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00B39" w14:textId="77777777" w:rsidR="00B31624" w:rsidRDefault="00B31624">
      <w:r>
        <w:separator/>
      </w:r>
    </w:p>
  </w:footnote>
  <w:footnote w:type="continuationSeparator" w:id="0">
    <w:p w14:paraId="2024874D" w14:textId="77777777" w:rsidR="00B31624" w:rsidRDefault="00B3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28A2"/>
    <w:rsid w:val="00165E0D"/>
    <w:rsid w:val="00176AC8"/>
    <w:rsid w:val="001961CE"/>
    <w:rsid w:val="002A2496"/>
    <w:rsid w:val="00332DC6"/>
    <w:rsid w:val="00354548"/>
    <w:rsid w:val="0041631D"/>
    <w:rsid w:val="00460C4B"/>
    <w:rsid w:val="0051317E"/>
    <w:rsid w:val="00516669"/>
    <w:rsid w:val="005C232A"/>
    <w:rsid w:val="00635939"/>
    <w:rsid w:val="00652393"/>
    <w:rsid w:val="006662B8"/>
    <w:rsid w:val="006E5316"/>
    <w:rsid w:val="006F20AD"/>
    <w:rsid w:val="00836D70"/>
    <w:rsid w:val="008615B3"/>
    <w:rsid w:val="008A2CBE"/>
    <w:rsid w:val="008D75A3"/>
    <w:rsid w:val="00A0248A"/>
    <w:rsid w:val="00B238D3"/>
    <w:rsid w:val="00B31624"/>
    <w:rsid w:val="00B66D9F"/>
    <w:rsid w:val="00BE5736"/>
    <w:rsid w:val="00D25DFE"/>
    <w:rsid w:val="00D631DC"/>
    <w:rsid w:val="00D9314F"/>
    <w:rsid w:val="00E7687B"/>
    <w:rsid w:val="00F83CE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Agnese Seminara</cp:lastModifiedBy>
  <cp:revision>10</cp:revision>
  <dcterms:created xsi:type="dcterms:W3CDTF">2022-01-18T14:35:00Z</dcterms:created>
  <dcterms:modified xsi:type="dcterms:W3CDTF">2022-03-04T10:25:00Z</dcterms:modified>
</cp:coreProperties>
</file>