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5926C68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  <w:lang w:eastAsia="ja-JP"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  <w:lang w:eastAsia="ja-JP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F36A47B" w:rsidR="00877644" w:rsidRPr="00125190" w:rsidRDefault="009D246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9D246A">
        <w:rPr>
          <w:rFonts w:asciiTheme="minorHAnsi" w:hAnsiTheme="minorHAnsi"/>
        </w:rPr>
        <w:t>The sample size was determined by the upper limit of the robot's simultaneous processing capability and simulation experiments (</w:t>
      </w:r>
      <w:r w:rsidR="00D10C1A">
        <w:rPr>
          <w:rFonts w:asciiTheme="minorHAnsi" w:hAnsiTheme="minorHAnsi"/>
        </w:rPr>
        <w:t>Appendix 5</w:t>
      </w:r>
      <w:r w:rsidRPr="009D246A">
        <w:rPr>
          <w:rFonts w:asciiTheme="minorHAnsi" w:hAnsiTheme="minorHAnsi"/>
        </w:rPr>
        <w:t xml:space="preserve">; </w:t>
      </w:r>
      <w:r w:rsidR="00D10C1A" w:rsidRPr="00D10C1A">
        <w:rPr>
          <w:rFonts w:asciiTheme="minorHAnsi" w:hAnsiTheme="minorHAnsi"/>
        </w:rPr>
        <w:t>Figure 3 - figure supplement 3</w:t>
      </w:r>
      <w:r w:rsidRPr="009D246A">
        <w:rPr>
          <w:rFonts w:asciiTheme="minorHAnsi" w:hAnsiTheme="minorHAnsi"/>
        </w:rPr>
        <w:t xml:space="preserve"> </w:t>
      </w:r>
      <w:r w:rsidR="00D10C1A">
        <w:rPr>
          <w:rFonts w:asciiTheme="minorHAnsi" w:hAnsiTheme="minorHAnsi"/>
        </w:rPr>
        <w:t>and 4</w:t>
      </w:r>
      <w:r w:rsidRPr="009D246A">
        <w:rPr>
          <w:rFonts w:asciiTheme="minorHAnsi" w:hAnsiTheme="minorHAnsi"/>
        </w:rPr>
        <w:t>).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097B020" w14:textId="55E18760" w:rsidR="009D246A" w:rsidRPr="009D246A" w:rsidRDefault="009D246A" w:rsidP="009D246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D246A">
        <w:rPr>
          <w:rFonts w:asciiTheme="minorHAnsi" w:hAnsiTheme="minorHAnsi"/>
          <w:sz w:val="22"/>
          <w:szCs w:val="22"/>
        </w:rPr>
        <w:t xml:space="preserve">Logs and errors of all experiments performed on the robot were listed in </w:t>
      </w:r>
      <w:r w:rsidR="00D10C1A" w:rsidRPr="00D10C1A">
        <w:rPr>
          <w:rFonts w:asciiTheme="minorHAnsi" w:hAnsiTheme="minorHAnsi"/>
          <w:sz w:val="22"/>
          <w:szCs w:val="22"/>
        </w:rPr>
        <w:t>Figure 5 - source data 5</w:t>
      </w:r>
      <w:r w:rsidR="00D10C1A">
        <w:rPr>
          <w:rFonts w:asciiTheme="minorHAnsi" w:hAnsiTheme="minorHAnsi"/>
          <w:sz w:val="22"/>
          <w:szCs w:val="22"/>
        </w:rPr>
        <w:t>.</w:t>
      </w:r>
    </w:p>
    <w:p w14:paraId="78102952" w14:textId="04C00788" w:rsidR="00B330BD" w:rsidRPr="00125190" w:rsidRDefault="009D246A" w:rsidP="009D246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9D246A">
        <w:rPr>
          <w:rFonts w:asciiTheme="minorHAnsi" w:hAnsiTheme="minorHAnsi"/>
          <w:sz w:val="22"/>
          <w:szCs w:val="22"/>
        </w:rPr>
        <w:t xml:space="preserve">Raw values for all assays are listed in </w:t>
      </w:r>
      <w:r w:rsidR="00D10C1A" w:rsidRPr="00D10C1A">
        <w:rPr>
          <w:rFonts w:asciiTheme="minorHAnsi" w:hAnsiTheme="minorHAnsi"/>
          <w:sz w:val="22"/>
          <w:szCs w:val="22"/>
        </w:rPr>
        <w:t>Figure 2 - source data 2</w:t>
      </w:r>
      <w:r w:rsidR="00D10C1A">
        <w:rPr>
          <w:rFonts w:asciiTheme="minorHAnsi" w:hAnsiTheme="minorHAnsi"/>
          <w:sz w:val="22"/>
          <w:szCs w:val="22"/>
        </w:rPr>
        <w:t xml:space="preserve">, </w:t>
      </w:r>
      <w:r w:rsidR="00D10C1A" w:rsidRPr="00D10C1A">
        <w:rPr>
          <w:rFonts w:asciiTheme="minorHAnsi" w:hAnsiTheme="minorHAnsi"/>
          <w:sz w:val="22"/>
          <w:szCs w:val="22"/>
        </w:rPr>
        <w:t>Figure 4 - source data 4</w:t>
      </w:r>
      <w:r w:rsidR="00D10C1A">
        <w:rPr>
          <w:rFonts w:asciiTheme="minorHAnsi" w:hAnsiTheme="minorHAnsi"/>
          <w:sz w:val="22"/>
          <w:szCs w:val="22"/>
        </w:rPr>
        <w:t xml:space="preserve">, </w:t>
      </w:r>
      <w:r w:rsidR="00D10C1A" w:rsidRPr="00D10C1A">
        <w:rPr>
          <w:rFonts w:asciiTheme="minorHAnsi" w:hAnsiTheme="minorHAnsi"/>
          <w:sz w:val="22"/>
          <w:szCs w:val="22"/>
        </w:rPr>
        <w:t>Figure 5 - source data 2</w:t>
      </w:r>
      <w:r w:rsidR="00D10C1A">
        <w:rPr>
          <w:rFonts w:asciiTheme="minorHAnsi" w:hAnsiTheme="minorHAnsi"/>
          <w:sz w:val="22"/>
          <w:szCs w:val="22"/>
        </w:rPr>
        <w:t xml:space="preserve">, and </w:t>
      </w:r>
      <w:r w:rsidR="00D10C1A" w:rsidRPr="00D10C1A">
        <w:rPr>
          <w:rFonts w:asciiTheme="minorHAnsi" w:hAnsiTheme="minorHAnsi"/>
          <w:sz w:val="22"/>
          <w:szCs w:val="22"/>
        </w:rPr>
        <w:t>Figure 5 - source data 3</w:t>
      </w:r>
      <w:r w:rsidR="00D10C1A">
        <w:rPr>
          <w:rFonts w:asciiTheme="minorHAnsi" w:hAnsiTheme="minorHAnsi"/>
          <w:sz w:val="22"/>
          <w:szCs w:val="22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3BC0DF5F" w14:textId="77777777" w:rsidR="00AC019C" w:rsidRPr="00AC019C" w:rsidRDefault="00AC019C" w:rsidP="00AC019C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C019C">
        <w:rPr>
          <w:rFonts w:asciiTheme="minorHAnsi" w:hAnsiTheme="minorHAnsi"/>
          <w:sz w:val="22"/>
          <w:szCs w:val="22"/>
        </w:rPr>
        <w:t>Statistical analysis methods were described in the Materials and methods section.</w:t>
      </w:r>
    </w:p>
    <w:p w14:paraId="614D6089" w14:textId="533EBDCF" w:rsidR="0015519A" w:rsidRPr="00505C51" w:rsidRDefault="00CC4447" w:rsidP="00AC019C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 addition</w:t>
      </w:r>
      <w:r w:rsidR="00AC019C" w:rsidRPr="00AC019C">
        <w:rPr>
          <w:rFonts w:asciiTheme="minorHAnsi" w:hAnsiTheme="minorHAnsi"/>
          <w:sz w:val="22"/>
          <w:szCs w:val="22"/>
        </w:rPr>
        <w:t>, we placed the raw values of all assays in a supplemental table so that readers can reproduce our analyses.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CA274A2" w:rsidR="00BC3CCE" w:rsidRPr="00505C51" w:rsidRDefault="009D246A" w:rsidP="009D246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D246A">
        <w:rPr>
          <w:rFonts w:asciiTheme="minorHAnsi" w:hAnsiTheme="minorHAnsi"/>
          <w:sz w:val="22"/>
          <w:szCs w:val="22"/>
        </w:rPr>
        <w:t>No grouping allocations were used in this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  <w:lang w:eastAsia="ja-JP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4B0A3BCA" w14:textId="5E727F8A" w:rsidR="003B6A0A" w:rsidRPr="003B6A0A" w:rsidRDefault="003B6A0A" w:rsidP="003B6A0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B6A0A">
        <w:rPr>
          <w:rFonts w:asciiTheme="minorHAnsi" w:hAnsiTheme="minorHAnsi"/>
          <w:sz w:val="22"/>
          <w:szCs w:val="22"/>
        </w:rPr>
        <w:t>Raw values for all assays are listed in the Supplemental Table.</w:t>
      </w:r>
      <w:r w:rsidR="00AC019C">
        <w:rPr>
          <w:rFonts w:asciiTheme="minorHAnsi" w:hAnsiTheme="minorHAnsi"/>
          <w:sz w:val="22"/>
          <w:szCs w:val="22"/>
        </w:rPr>
        <w:t xml:space="preserve"> </w:t>
      </w:r>
    </w:p>
    <w:p w14:paraId="3B6E60A6" w14:textId="62A492DE" w:rsidR="00BC3CCE" w:rsidRPr="00505C51" w:rsidRDefault="003B6A0A" w:rsidP="003B6A0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B6A0A">
        <w:rPr>
          <w:rFonts w:asciiTheme="minorHAnsi" w:hAnsiTheme="minorHAnsi"/>
          <w:sz w:val="22"/>
          <w:szCs w:val="22"/>
        </w:rPr>
        <w:t>All code that supports the findings of this study is available at https://github.com/labauto/LabDroid_optimizer.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02A9F" w14:textId="77777777" w:rsidR="005774CE" w:rsidRDefault="005774CE" w:rsidP="004215FE">
      <w:r>
        <w:separator/>
      </w:r>
    </w:p>
  </w:endnote>
  <w:endnote w:type="continuationSeparator" w:id="0">
    <w:p w14:paraId="49494EDC" w14:textId="77777777" w:rsidR="005774CE" w:rsidRDefault="005774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ＭＳ 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559BB" w14:textId="77777777" w:rsidR="005774CE" w:rsidRDefault="005774CE" w:rsidP="004215FE">
      <w:r>
        <w:separator/>
      </w:r>
    </w:p>
  </w:footnote>
  <w:footnote w:type="continuationSeparator" w:id="0">
    <w:p w14:paraId="4DC33E6D" w14:textId="77777777" w:rsidR="005774CE" w:rsidRDefault="005774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070661">
    <w:abstractNumId w:val="6"/>
  </w:num>
  <w:num w:numId="2" w16cid:durableId="1760830045">
    <w:abstractNumId w:val="3"/>
  </w:num>
  <w:num w:numId="3" w16cid:durableId="1079517107">
    <w:abstractNumId w:val="0"/>
  </w:num>
  <w:num w:numId="4" w16cid:durableId="1189295385">
    <w:abstractNumId w:val="1"/>
  </w:num>
  <w:num w:numId="5" w16cid:durableId="890653215">
    <w:abstractNumId w:val="5"/>
  </w:num>
  <w:num w:numId="6" w16cid:durableId="1207788961">
    <w:abstractNumId w:val="2"/>
  </w:num>
  <w:num w:numId="7" w16cid:durableId="1039745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565AE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B6A0A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716F1"/>
    <w:rsid w:val="005774CE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41D0B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246A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019C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4447"/>
    <w:rsid w:val="00CC6EF3"/>
    <w:rsid w:val="00CD6AEC"/>
    <w:rsid w:val="00CE6849"/>
    <w:rsid w:val="00CF4BBE"/>
    <w:rsid w:val="00CF6CB5"/>
    <w:rsid w:val="00D10224"/>
    <w:rsid w:val="00D10C1A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4E0D4"/>
  <w15:docId w15:val="{7A48013C-267F-FB4D-B264-78D50419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792</Words>
  <Characters>4521</Characters>
  <Application>Microsoft Office Word</Application>
  <DocSecurity>0</DocSecurity>
  <Lines>37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5303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Kanda Genki</cp:lastModifiedBy>
  <cp:revision>31</cp:revision>
  <cp:lastPrinted>2022-01-15T01:53:00Z</cp:lastPrinted>
  <dcterms:created xsi:type="dcterms:W3CDTF">2017-06-13T14:43:00Z</dcterms:created>
  <dcterms:modified xsi:type="dcterms:W3CDTF">2022-04-21T11:52:00Z</dcterms:modified>
</cp:coreProperties>
</file>