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9E" w:rsidRDefault="00E55A77" w:rsidP="00AD039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5A77">
        <w:rPr>
          <w:rFonts w:ascii="Times New Roman" w:hAnsi="Times New Roman" w:cs="Times New Roman"/>
          <w:b/>
          <w:bCs/>
          <w:sz w:val="22"/>
          <w:szCs w:val="22"/>
        </w:rPr>
        <w:t>Figure 8 - Figure supplement 3</w:t>
      </w:r>
      <w:r w:rsidR="00AD039E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AD039E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. </w:t>
      </w:r>
      <w:r w:rsidR="00AD039E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bookmarkStart w:id="0" w:name="_Hlk80044330"/>
      <w:r w:rsidR="00AD039E" w:rsidRPr="00223E68">
        <w:rPr>
          <w:rFonts w:ascii="Times New Roman" w:hAnsi="Times New Roman" w:cs="Times New Roman"/>
          <w:b/>
          <w:bCs/>
          <w:sz w:val="22"/>
          <w:szCs w:val="22"/>
        </w:rPr>
        <w:t>Attachment Atom Indices for Accessible Volume Simulations</w:t>
      </w:r>
      <w:bookmarkEnd w:id="0"/>
      <w:r w:rsidR="00AD039E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.  </w:t>
      </w:r>
      <w:r w:rsidR="00AD039E" w:rsidRPr="00223E68">
        <w:rPr>
          <w:rFonts w:ascii="Times New Roman" w:hAnsi="Times New Roman" w:cs="Times New Roman"/>
          <w:sz w:val="22"/>
          <w:szCs w:val="22"/>
        </w:rPr>
        <w:t>Fluorophores were simulated in the FPS software package using a three-sphere model (Radii R</w:t>
      </w:r>
      <w:r w:rsidR="00AD039E" w:rsidRPr="00223E68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="00AD039E" w:rsidRPr="00223E68">
        <w:rPr>
          <w:rFonts w:ascii="Times New Roman" w:hAnsi="Times New Roman" w:cs="Times New Roman"/>
          <w:sz w:val="22"/>
          <w:szCs w:val="22"/>
        </w:rPr>
        <w:t>, R</w:t>
      </w:r>
      <w:r w:rsidR="00AD039E" w:rsidRPr="00223E68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="00AD039E" w:rsidRPr="00223E68">
        <w:rPr>
          <w:rFonts w:ascii="Times New Roman" w:hAnsi="Times New Roman" w:cs="Times New Roman"/>
          <w:sz w:val="22"/>
          <w:szCs w:val="22"/>
        </w:rPr>
        <w:t>, R</w:t>
      </w:r>
      <w:r w:rsidR="00AD039E" w:rsidRPr="00223E68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="00AD039E" w:rsidRPr="00223E68">
        <w:rPr>
          <w:rFonts w:ascii="Times New Roman" w:hAnsi="Times New Roman" w:cs="Times New Roman"/>
          <w:sz w:val="22"/>
          <w:szCs w:val="22"/>
        </w:rPr>
        <w:t>), with flexible linker dimensions given by L</w:t>
      </w:r>
      <w:r w:rsidR="00AD039E" w:rsidRPr="00223E68">
        <w:rPr>
          <w:rFonts w:ascii="Times New Roman" w:hAnsi="Times New Roman" w:cs="Times New Roman"/>
          <w:sz w:val="22"/>
          <w:szCs w:val="22"/>
          <w:vertAlign w:val="subscript"/>
        </w:rPr>
        <w:t>L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 (length) and W</w:t>
      </w:r>
      <w:r w:rsidR="00AD039E" w:rsidRPr="00223E68">
        <w:rPr>
          <w:rFonts w:ascii="Times New Roman" w:hAnsi="Times New Roman" w:cs="Times New Roman"/>
          <w:sz w:val="22"/>
          <w:szCs w:val="22"/>
          <w:vertAlign w:val="subscript"/>
        </w:rPr>
        <w:t>L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 (width). Docking simulations were performed with Alexa-488 C5-maleimide attached to PDZ3 sites and Alexa-647 C2-maleimide attached to SH3-GuK. Parameters for accessible volume simulations used in rigid body docking and simulations were as follow</w:t>
      </w:r>
      <w:r w:rsidR="00AD039E">
        <w:rPr>
          <w:rFonts w:ascii="Times New Roman" w:hAnsi="Times New Roman" w:cs="Times New Roman"/>
          <w:sz w:val="22"/>
          <w:szCs w:val="22"/>
        </w:rPr>
        <w:t>s: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 For Alexa-488 C5-maleimide, radii values of 5.0 </w:t>
      </w:r>
      <w:r w:rsidR="00AD039E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Å, 4.5 Å, and 1.5 Å were used with linker length of 20.5 Å and width 4.5 Å. 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For Alexa-674 C2-maleimide, radii values of 7.15 </w:t>
      </w:r>
      <w:r w:rsidR="00AD039E" w:rsidRPr="00223E68">
        <w:rPr>
          <w:rFonts w:ascii="Times New Roman" w:eastAsia="Times New Roman" w:hAnsi="Times New Roman" w:cs="Times New Roman"/>
          <w:color w:val="000000"/>
          <w:sz w:val="22"/>
          <w:szCs w:val="22"/>
        </w:rPr>
        <w:t>Å, 4.5 Å, and 1.5 Å were used with linker length of 21.0 Å and width 4.5 Å.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 Details of variants can be found in </w:t>
      </w:r>
      <w:r w:rsidR="00AF272E">
        <w:rPr>
          <w:rFonts w:ascii="Times New Roman" w:hAnsi="Times New Roman" w:cs="Times New Roman"/>
          <w:sz w:val="22"/>
          <w:szCs w:val="22"/>
        </w:rPr>
        <w:t>Figure</w:t>
      </w:r>
      <w:r w:rsidR="00AD039E">
        <w:rPr>
          <w:rFonts w:ascii="Times New Roman" w:hAnsi="Times New Roman" w:cs="Times New Roman"/>
          <w:sz w:val="22"/>
          <w:szCs w:val="22"/>
        </w:rPr>
        <w:t xml:space="preserve"> </w:t>
      </w:r>
      <w:r w:rsidR="00AD039E" w:rsidRPr="00223E68">
        <w:rPr>
          <w:rFonts w:ascii="Times New Roman" w:hAnsi="Times New Roman" w:cs="Times New Roman"/>
          <w:sz w:val="22"/>
          <w:szCs w:val="22"/>
        </w:rPr>
        <w:t>1 and Table 1.</w:t>
      </w:r>
    </w:p>
    <w:p w:rsidR="00AD039E" w:rsidRPr="00223E68" w:rsidRDefault="00AD039E" w:rsidP="00AD039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2890" w:type="dxa"/>
        <w:tblLook w:val="04A0" w:firstRow="1" w:lastRow="0" w:firstColumn="1" w:lastColumn="0" w:noHBand="0" w:noVBand="1"/>
      </w:tblPr>
      <w:tblGrid>
        <w:gridCol w:w="1506"/>
        <w:gridCol w:w="1384"/>
      </w:tblGrid>
      <w:tr w:rsidR="00AD039E" w:rsidRPr="00223E68" w:rsidTr="00E84005">
        <w:trPr>
          <w:trHeight w:val="29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Labeling Site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Atom Index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PDZ3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554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778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b/>
                <w:color w:val="FFFFFF"/>
                <w:sz w:val="22"/>
                <w:szCs w:val="22"/>
              </w:rPr>
              <w:t>SH3-GuK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519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664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870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1680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1830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1948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1972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2157</w:t>
            </w:r>
          </w:p>
        </w:tc>
      </w:tr>
      <w:tr w:rsidR="00AD039E" w:rsidRPr="00223E68" w:rsidTr="00E84005">
        <w:trPr>
          <w:trHeight w:val="2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2477</w:t>
            </w:r>
          </w:p>
        </w:tc>
      </w:tr>
    </w:tbl>
    <w:p w:rsidR="00AD039E" w:rsidRPr="00223E68" w:rsidRDefault="00AD039E" w:rsidP="00AD039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D039E" w:rsidRPr="00223E68" w:rsidRDefault="00AD039E" w:rsidP="00AD039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23E68">
        <w:rPr>
          <w:rFonts w:ascii="Times New Roman" w:hAnsi="Times New Roman" w:cs="Times New Roman"/>
          <w:sz w:val="22"/>
          <w:szCs w:val="22"/>
        </w:rPr>
        <w:br w:type="page"/>
      </w:r>
    </w:p>
    <w:p w:rsidR="00AD039E" w:rsidRPr="00223E68" w:rsidRDefault="00AD039E" w:rsidP="00AD039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D039E" w:rsidRPr="00223E68" w:rsidRDefault="00E55A77" w:rsidP="00AD039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80044341"/>
      <w:r w:rsidRPr="00E55A77">
        <w:rPr>
          <w:rFonts w:ascii="Times New Roman" w:hAnsi="Times New Roman" w:cs="Times New Roman"/>
          <w:b/>
          <w:bCs/>
          <w:sz w:val="22"/>
          <w:szCs w:val="22"/>
        </w:rPr>
        <w:t>Figure 8 - Figure supplement 3</w:t>
      </w:r>
      <w:bookmarkStart w:id="2" w:name="_GoBack"/>
      <w:bookmarkEnd w:id="2"/>
      <w:r w:rsidR="00AD039E"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="00AD039E" w:rsidRPr="00223E6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. </w:t>
      </w:r>
      <w:r w:rsidR="00AD039E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 Distance Bounds from FRET Network Robustness Analysis</w:t>
      </w:r>
      <w:bookmarkEnd w:id="1"/>
      <w:r w:rsidR="00AD039E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AD039E" w:rsidRPr="00223E68">
        <w:rPr>
          <w:rFonts w:ascii="Times New Roman" w:hAnsi="Times New Roman" w:cs="Times New Roman"/>
          <w:bCs/>
          <w:sz w:val="22"/>
          <w:szCs w:val="22"/>
        </w:rPr>
        <w:t xml:space="preserve">Mean distances from re-analysis of sub-sampled </w:t>
      </w:r>
      <w:proofErr w:type="spellStart"/>
      <w:r w:rsidR="00AD039E" w:rsidRPr="00223E68">
        <w:rPr>
          <w:rFonts w:ascii="Times New Roman" w:hAnsi="Times New Roman" w:cs="Times New Roman"/>
          <w:bCs/>
          <w:sz w:val="22"/>
          <w:szCs w:val="22"/>
        </w:rPr>
        <w:t>seTCSPC</w:t>
      </w:r>
      <w:proofErr w:type="spellEnd"/>
      <w:r w:rsidR="00AD039E" w:rsidRPr="00223E68">
        <w:rPr>
          <w:rFonts w:ascii="Times New Roman" w:hAnsi="Times New Roman" w:cs="Times New Roman"/>
          <w:bCs/>
          <w:sz w:val="22"/>
          <w:szCs w:val="22"/>
        </w:rPr>
        <w:t xml:space="preserve"> data are reported for the two </w:t>
      </w:r>
      <w:r w:rsidR="00AD039E">
        <w:rPr>
          <w:rFonts w:ascii="Times New Roman" w:hAnsi="Times New Roman" w:cs="Times New Roman"/>
          <w:bCs/>
          <w:sz w:val="22"/>
          <w:szCs w:val="22"/>
        </w:rPr>
        <w:t xml:space="preserve">limiting </w:t>
      </w:r>
      <w:r w:rsidR="00AD039E" w:rsidRPr="00223E68">
        <w:rPr>
          <w:rFonts w:ascii="Times New Roman" w:hAnsi="Times New Roman" w:cs="Times New Roman"/>
          <w:bCs/>
          <w:sz w:val="22"/>
          <w:szCs w:val="22"/>
        </w:rPr>
        <w:t>states from each variant (</w:t>
      </w:r>
      <w:r w:rsidR="00AD039E">
        <w:rPr>
          <w:rFonts w:ascii="Times New Roman" w:hAnsi="Times New Roman" w:cs="Times New Roman"/>
          <w:bCs/>
          <w:sz w:val="22"/>
          <w:szCs w:val="22"/>
        </w:rPr>
        <w:t>Figure</w:t>
      </w:r>
      <w:r w:rsidR="00AD039E" w:rsidRPr="00223E6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D039E">
        <w:rPr>
          <w:rFonts w:ascii="Times New Roman" w:hAnsi="Times New Roman" w:cs="Times New Roman"/>
          <w:bCs/>
          <w:sz w:val="22"/>
          <w:szCs w:val="22"/>
        </w:rPr>
        <w:t>6</w:t>
      </w:r>
      <w:r w:rsidR="00AD039E">
        <w:rPr>
          <w:rFonts w:ascii="Times New Roman" w:hAnsi="Times New Roman" w:cs="Times New Roman"/>
          <w:sz w:val="22"/>
          <w:szCs w:val="22"/>
        </w:rPr>
        <w:t xml:space="preserve">-Supplementary File </w:t>
      </w:r>
      <w:r w:rsidR="00AD039E">
        <w:rPr>
          <w:rFonts w:ascii="Times New Roman" w:hAnsi="Times New Roman" w:cs="Times New Roman"/>
          <w:bCs/>
          <w:sz w:val="22"/>
          <w:szCs w:val="22"/>
        </w:rPr>
        <w:t>2</w:t>
      </w:r>
      <w:r w:rsidR="00AD039E" w:rsidRPr="00223E68">
        <w:rPr>
          <w:rFonts w:ascii="Times New Roman" w:hAnsi="Times New Roman" w:cs="Times New Roman"/>
          <w:bCs/>
          <w:sz w:val="22"/>
          <w:szCs w:val="22"/>
        </w:rPr>
        <w:t>)</w:t>
      </w:r>
      <w:r w:rsidR="00AD039E">
        <w:rPr>
          <w:rFonts w:ascii="Times New Roman" w:hAnsi="Times New Roman" w:cs="Times New Roman"/>
          <w:bCs/>
          <w:sz w:val="22"/>
          <w:szCs w:val="22"/>
        </w:rPr>
        <w:t>.</w:t>
      </w:r>
      <w:r w:rsidR="00AD039E" w:rsidRPr="00223E6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D039E" w:rsidRPr="00223E68">
        <w:rPr>
          <w:rFonts w:ascii="Times New Roman" w:hAnsi="Times New Roman" w:cs="Times New Roman"/>
          <w:sz w:val="22"/>
          <w:szCs w:val="22"/>
        </w:rPr>
        <w:t>These distances, along with AV simulations, were used for screening all snapshot structures from DMD simulations to estimate FRET</w:t>
      </w:r>
      <w:r w:rsidR="00AD039E">
        <w:rPr>
          <w:rFonts w:ascii="Times New Roman" w:hAnsi="Times New Roman" w:cs="Times New Roman"/>
          <w:sz w:val="22"/>
          <w:szCs w:val="22"/>
        </w:rPr>
        <w:t>-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distances for each snapshot </w:t>
      </w:r>
      <w:r w:rsidR="00AD039E">
        <w:rPr>
          <w:rFonts w:ascii="Times New Roman" w:hAnsi="Times New Roman" w:cs="Times New Roman"/>
          <w:sz w:val="22"/>
          <w:szCs w:val="22"/>
        </w:rPr>
        <w:t>structure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. Details of variants can be found in </w:t>
      </w:r>
      <w:r w:rsidR="00AD039E">
        <w:rPr>
          <w:rFonts w:ascii="Times New Roman" w:hAnsi="Times New Roman" w:cs="Times New Roman"/>
          <w:sz w:val="22"/>
          <w:szCs w:val="22"/>
        </w:rPr>
        <w:t>Figure</w:t>
      </w:r>
      <w:r w:rsidR="00AF272E">
        <w:rPr>
          <w:rFonts w:ascii="Times New Roman" w:hAnsi="Times New Roman" w:cs="Times New Roman"/>
          <w:sz w:val="22"/>
          <w:szCs w:val="22"/>
        </w:rPr>
        <w:t xml:space="preserve"> 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1 and Table 1. </w:t>
      </w:r>
      <w:r w:rsidR="00AD039E">
        <w:rPr>
          <w:rFonts w:ascii="Times New Roman" w:hAnsi="Times New Roman" w:cs="Times New Roman"/>
          <w:sz w:val="22"/>
          <w:szCs w:val="22"/>
        </w:rPr>
        <w:t>For inclusion in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 the </w:t>
      </w:r>
      <w:r w:rsidR="00AD039E">
        <w:rPr>
          <w:rFonts w:ascii="Times New Roman" w:hAnsi="Times New Roman" w:cs="Times New Roman"/>
          <w:sz w:val="22"/>
          <w:szCs w:val="22"/>
        </w:rPr>
        <w:t xml:space="preserve">basin 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ensembles from screening, simulated structures were rejected </w:t>
      </w:r>
      <w:r w:rsidR="00AD039E">
        <w:rPr>
          <w:rFonts w:ascii="Times New Roman" w:hAnsi="Times New Roman" w:cs="Times New Roman"/>
          <w:sz w:val="22"/>
          <w:szCs w:val="22"/>
        </w:rPr>
        <w:t>if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 the percent error of each distance </w:t>
      </w:r>
      <w:r w:rsidR="00AD039E">
        <w:rPr>
          <w:rFonts w:ascii="Times New Roman" w:hAnsi="Times New Roman" w:cs="Times New Roman"/>
          <w:sz w:val="22"/>
          <w:szCs w:val="22"/>
        </w:rPr>
        <w:t>was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 greater than the average </w:t>
      </w:r>
      <w:proofErr w:type="spellStart"/>
      <w:r w:rsidR="00AD039E" w:rsidRPr="00223E68">
        <w:rPr>
          <w:rFonts w:ascii="Times New Roman" w:hAnsi="Times New Roman" w:cs="Times New Roman"/>
          <w:sz w:val="22"/>
          <w:szCs w:val="22"/>
        </w:rPr>
        <w:t>σ</w:t>
      </w:r>
      <w:r w:rsidR="00AD039E" w:rsidRPr="00DB003D">
        <w:rPr>
          <w:rFonts w:ascii="Times New Roman" w:hAnsi="Times New Roman" w:cs="Times New Roman"/>
          <w:sz w:val="22"/>
          <w:szCs w:val="22"/>
          <w:vertAlign w:val="subscript"/>
        </w:rPr>
        <w:t>%error</w:t>
      </w:r>
      <w:proofErr w:type="spellEnd"/>
      <w:r w:rsidR="00AD039E" w:rsidRPr="00223E68">
        <w:rPr>
          <w:rFonts w:ascii="Times New Roman" w:hAnsi="Times New Roman" w:cs="Times New Roman"/>
          <w:sz w:val="22"/>
          <w:szCs w:val="22"/>
        </w:rPr>
        <w:t xml:space="preserve"> from the corresponding basin</w:t>
      </w:r>
      <w:r w:rsidR="00AD039E">
        <w:rPr>
          <w:rFonts w:ascii="Times New Roman" w:hAnsi="Times New Roman" w:cs="Times New Roman"/>
          <w:sz w:val="22"/>
          <w:szCs w:val="22"/>
        </w:rPr>
        <w:t xml:space="preserve"> </w:t>
      </w:r>
      <w:r w:rsidR="00AD039E" w:rsidRPr="00223E68">
        <w:rPr>
          <w:rFonts w:ascii="Times New Roman" w:hAnsi="Times New Roman" w:cs="Times New Roman"/>
          <w:sz w:val="22"/>
          <w:szCs w:val="22"/>
        </w:rPr>
        <w:t xml:space="preserve">(7.3% and 8.7% for </w:t>
      </w:r>
      <w:r w:rsidR="00AD039E">
        <w:rPr>
          <w:rFonts w:ascii="Times New Roman" w:hAnsi="Times New Roman" w:cs="Times New Roman"/>
          <w:sz w:val="22"/>
          <w:szCs w:val="22"/>
        </w:rPr>
        <w:t xml:space="preserve">limiting states </w:t>
      </w:r>
      <w:r w:rsidR="00AD039E" w:rsidRPr="00223E68">
        <w:rPr>
          <w:rFonts w:ascii="Times New Roman" w:hAnsi="Times New Roman" w:cs="Times New Roman"/>
          <w:sz w:val="22"/>
          <w:szCs w:val="22"/>
        </w:rPr>
        <w:t>A and B, respectively).</w:t>
      </w:r>
      <w:r w:rsidR="00AD039E">
        <w:rPr>
          <w:rFonts w:ascii="Times New Roman" w:hAnsi="Times New Roman" w:cs="Times New Roman"/>
          <w:sz w:val="22"/>
          <w:szCs w:val="22"/>
        </w:rPr>
        <w:t xml:space="preserve"> Description of</w:t>
      </w:r>
      <w:r w:rsidR="00AD039E" w:rsidRPr="00DB003D">
        <w:rPr>
          <w:rFonts w:ascii="Times New Roman" w:hAnsi="Times New Roman" w:cs="Times New Roman"/>
          <w:sz w:val="22"/>
          <w:szCs w:val="22"/>
        </w:rPr>
        <w:t xml:space="preserve"> FRET Network Robustness Analysis is found in </w:t>
      </w:r>
      <w:r w:rsidR="00AD039E">
        <w:rPr>
          <w:rFonts w:ascii="Times New Roman" w:hAnsi="Times New Roman" w:cs="Times New Roman"/>
          <w:i/>
          <w:iCs/>
          <w:sz w:val="22"/>
          <w:szCs w:val="22"/>
        </w:rPr>
        <w:t>Materials and</w:t>
      </w:r>
      <w:r w:rsidR="00AD039E" w:rsidRPr="00AC66D4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AD039E" w:rsidRPr="00DB003D">
        <w:rPr>
          <w:rFonts w:ascii="Times New Roman" w:hAnsi="Times New Roman" w:cs="Times New Roman"/>
          <w:i/>
          <w:iCs/>
          <w:sz w:val="22"/>
          <w:szCs w:val="22"/>
        </w:rPr>
        <w:t>methods</w:t>
      </w:r>
      <w:r w:rsidR="00AD039E" w:rsidRPr="00DB003D">
        <w:rPr>
          <w:rFonts w:ascii="Times New Roman" w:hAnsi="Times New Roman" w:cs="Times New Roman"/>
          <w:sz w:val="22"/>
          <w:szCs w:val="22"/>
        </w:rPr>
        <w:t>.</w:t>
      </w:r>
    </w:p>
    <w:p w:rsidR="00AD039E" w:rsidRPr="00223E68" w:rsidRDefault="00AD039E" w:rsidP="00AD039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2164"/>
        <w:gridCol w:w="2094"/>
      </w:tblGrid>
      <w:tr w:rsidR="00AD039E" w:rsidRPr="00E92B3B" w:rsidTr="00E84005">
        <w:tc>
          <w:tcPr>
            <w:tcW w:w="1460" w:type="dxa"/>
            <w:shd w:val="clear" w:color="auto" w:fill="000000" w:themeFill="text1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Sample</w:t>
            </w:r>
          </w:p>
        </w:tc>
        <w:tc>
          <w:tcPr>
            <w:tcW w:w="2164" w:type="dxa"/>
            <w:shd w:val="clear" w:color="auto" w:fill="000000" w:themeFill="text1"/>
            <w:vAlign w:val="center"/>
          </w:tcPr>
          <w:p w:rsidR="00AD039E" w:rsidRPr="00AC66D4" w:rsidRDefault="00AD039E" w:rsidP="00E84005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lang w:val="es-ES_tradnl"/>
              </w:rPr>
            </w:pPr>
            <m:oMath>
              <m:r>
                <w:rPr>
                  <w:rFonts w:ascii="Cambria Math" w:eastAsia="Times New Roman" w:hAnsi="Cambria Math" w:cs="Times New Roman"/>
                  <w:color w:val="FFFFFF" w:themeColor="background1"/>
                  <w:sz w:val="22"/>
                  <w:szCs w:val="22"/>
                  <w:lang w:val="es-ES_tradnl"/>
                </w:rPr>
                <m:t>⟨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FFFFFF" w:themeColor="background1"/>
                      <w:sz w:val="22"/>
                      <w:szCs w:val="22"/>
                      <w:lang w:val="es-ES_tradn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FFFF" w:themeColor="background1"/>
                      <w:sz w:val="22"/>
                      <w:szCs w:val="22"/>
                      <w:lang w:val="es-ES_tradnl"/>
                    </w:rPr>
                    <m:t>R</m:t>
                  </m:r>
                  <m:ctrlPr>
                    <w:rPr>
                      <w:rFonts w:ascii="Cambria Math" w:eastAsia="Times New Roman" w:hAnsi="Cambria Math" w:cs="Times New Roman"/>
                      <w:i/>
                      <w:color w:val="FFFFFF" w:themeColor="background1"/>
                      <w:sz w:val="22"/>
                      <w:szCs w:val="22"/>
                      <w:lang w:val="es-ES_tradnl"/>
                    </w:rPr>
                  </m:ctrlPr>
                </m:e>
                <m:sub>
                  <m:r>
                    <w:rPr>
                      <w:rFonts w:ascii="Cambria Math" w:hAnsi="Cambria Math" w:cs="Times New Roman"/>
                      <w:color w:val="FFFFFF" w:themeColor="background1"/>
                      <w:sz w:val="22"/>
                      <w:szCs w:val="22"/>
                      <w:vertAlign w:val="subscript"/>
                      <w:lang w:val="es-ES_tradnl"/>
                    </w:rPr>
                    <m:t>DA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FFFFFF" w:themeColor="background1"/>
                  <w:sz w:val="22"/>
                  <w:szCs w:val="22"/>
                  <w:lang w:val="es-ES_tradnl"/>
                </w:rPr>
                <m:t>⟩</m:t>
              </m:r>
            </m:oMath>
            <w:r w:rsidRPr="00AC66D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lang w:val="es-ES_tradnl"/>
              </w:rPr>
              <w:t xml:space="preserve"> </w:t>
            </w:r>
            <w:r w:rsidRPr="00AC66D4">
              <w:rPr>
                <w:rFonts w:ascii="Times New Roman" w:eastAsia="Arial" w:hAnsi="Times New Roman" w:cs="Times New Roman"/>
                <w:sz w:val="22"/>
                <w:szCs w:val="22"/>
                <w:lang w:val="es-ES_tradnl"/>
              </w:rPr>
              <w:t xml:space="preserve">± 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σ</w:t>
            </w:r>
            <w:r w:rsidRPr="00AC66D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  <w:lang w:val="es-ES_tradnl"/>
              </w:rPr>
              <w:t>%error</w:t>
            </w:r>
            <w:r w:rsidRPr="00AC66D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lang w:val="es-ES_tradnl"/>
              </w:rPr>
              <w:t xml:space="preserve"> A (Å)</w:t>
            </w:r>
          </w:p>
        </w:tc>
        <w:tc>
          <w:tcPr>
            <w:tcW w:w="2094" w:type="dxa"/>
            <w:shd w:val="clear" w:color="auto" w:fill="000000" w:themeFill="text1"/>
            <w:vAlign w:val="center"/>
          </w:tcPr>
          <w:p w:rsidR="00AD039E" w:rsidRPr="00AC66D4" w:rsidRDefault="00AD039E" w:rsidP="00E84005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lang w:val="es-ES_tradnl"/>
              </w:rPr>
            </w:pPr>
            <m:oMath>
              <m:r>
                <w:rPr>
                  <w:rFonts w:ascii="Cambria Math" w:eastAsia="Times New Roman" w:hAnsi="Cambria Math" w:cs="Times New Roman"/>
                  <w:color w:val="FFFFFF" w:themeColor="background1"/>
                  <w:sz w:val="22"/>
                  <w:szCs w:val="22"/>
                  <w:lang w:val="es-ES_tradnl"/>
                </w:rPr>
                <m:t>⟨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FFFFFF" w:themeColor="background1"/>
                      <w:sz w:val="22"/>
                      <w:szCs w:val="22"/>
                      <w:lang w:val="es-ES_tradn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FFFF" w:themeColor="background1"/>
                      <w:sz w:val="22"/>
                      <w:szCs w:val="22"/>
                      <w:lang w:val="es-ES_tradnl"/>
                    </w:rPr>
                    <m:t>R</m:t>
                  </m:r>
                  <m:ctrlPr>
                    <w:rPr>
                      <w:rFonts w:ascii="Cambria Math" w:eastAsia="Times New Roman" w:hAnsi="Cambria Math" w:cs="Times New Roman"/>
                      <w:i/>
                      <w:color w:val="FFFFFF" w:themeColor="background1"/>
                      <w:sz w:val="22"/>
                      <w:szCs w:val="22"/>
                      <w:lang w:val="es-ES_tradnl"/>
                    </w:rPr>
                  </m:ctrlPr>
                </m:e>
                <m:sub>
                  <m:r>
                    <w:rPr>
                      <w:rFonts w:ascii="Cambria Math" w:hAnsi="Cambria Math" w:cs="Times New Roman"/>
                      <w:color w:val="FFFFFF" w:themeColor="background1"/>
                      <w:sz w:val="22"/>
                      <w:szCs w:val="22"/>
                      <w:vertAlign w:val="subscript"/>
                      <w:lang w:val="es-ES_tradnl"/>
                    </w:rPr>
                    <m:t>DA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FFFFFF" w:themeColor="background1"/>
                  <w:sz w:val="22"/>
                  <w:szCs w:val="22"/>
                  <w:lang w:val="es-ES_tradnl"/>
                </w:rPr>
                <m:t>⟩</m:t>
              </m:r>
            </m:oMath>
            <w:r w:rsidRPr="00AC66D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lang w:val="es-ES_tradnl"/>
              </w:rPr>
              <w:t xml:space="preserve"> </w:t>
            </w:r>
            <w:r w:rsidRPr="00AC66D4">
              <w:rPr>
                <w:rFonts w:ascii="Times New Roman" w:eastAsia="Arial" w:hAnsi="Times New Roman" w:cs="Times New Roman"/>
                <w:sz w:val="22"/>
                <w:szCs w:val="22"/>
                <w:lang w:val="es-ES_tradnl"/>
              </w:rPr>
              <w:t xml:space="preserve">± 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σ</w:t>
            </w:r>
            <w:r w:rsidRPr="00AC66D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  <w:lang w:val="es-ES_tradnl"/>
              </w:rPr>
              <w:t>%error</w:t>
            </w:r>
            <w:r w:rsidRPr="00AC66D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lang w:val="es-ES_tradnl"/>
              </w:rPr>
              <w:t xml:space="preserve"> B (Å)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P2-G6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68.1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5.0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37.7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3.3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P3-G4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66.3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4.8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35.6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3.1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P2-G1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81.6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6.0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34.5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3.0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P3-G5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64.3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4.7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41.0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3.6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P1-G3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85.8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6.3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41.4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3.6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P1-G4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75.4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5.5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34.1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3.0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P1-G2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77.3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5.6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27.2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2.4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P3-S2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28.3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2.1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52.0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4.5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P2-S2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36.9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2.7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59.1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5.1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S2-G6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33.4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2.4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53.5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4.7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S3-G1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38.8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2.8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73.2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6.4</w:t>
            </w:r>
          </w:p>
        </w:tc>
      </w:tr>
      <w:tr w:rsidR="00AD039E" w:rsidRPr="00223E68" w:rsidTr="00E84005">
        <w:tc>
          <w:tcPr>
            <w:tcW w:w="1460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S1-G1</w:t>
            </w:r>
          </w:p>
        </w:tc>
        <w:tc>
          <w:tcPr>
            <w:tcW w:w="216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65.9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4.8</w:t>
            </w:r>
          </w:p>
        </w:tc>
        <w:tc>
          <w:tcPr>
            <w:tcW w:w="2094" w:type="dxa"/>
            <w:vAlign w:val="center"/>
          </w:tcPr>
          <w:p w:rsidR="00AD039E" w:rsidRPr="00223E68" w:rsidRDefault="00AD039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33.7 </w:t>
            </w: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± 2.9</w:t>
            </w:r>
          </w:p>
        </w:tc>
      </w:tr>
    </w:tbl>
    <w:p w:rsidR="00AD039E" w:rsidRPr="00223E68" w:rsidRDefault="00AD039E" w:rsidP="00AD039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23E68">
        <w:rPr>
          <w:rFonts w:ascii="Times New Roman" w:hAnsi="Times New Roman" w:cs="Times New Roman"/>
          <w:sz w:val="22"/>
          <w:szCs w:val="22"/>
        </w:rPr>
        <w:br/>
      </w:r>
    </w:p>
    <w:p w:rsidR="003D5FDA" w:rsidRDefault="003D5FDA"/>
    <w:sectPr w:rsidR="003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_tradn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39E"/>
    <w:rsid w:val="003D5FDA"/>
    <w:rsid w:val="00AD039E"/>
    <w:rsid w:val="00AF272E"/>
    <w:rsid w:val="00E5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3CF6D3-49C1-4C3C-A541-2C056E43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39E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3</cp:revision>
  <dcterms:created xsi:type="dcterms:W3CDTF">2022-08-12T19:20:00Z</dcterms:created>
  <dcterms:modified xsi:type="dcterms:W3CDTF">2022-08-24T17:30:00Z</dcterms:modified>
</cp:coreProperties>
</file>