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790"/>
      </w:tblGrid>
      <w:tr w:rsidR="002E3D37" w:rsidRPr="00223E68" w:rsidTr="00E84005">
        <w:trPr>
          <w:trHeight w:val="6182"/>
        </w:trPr>
        <w:tc>
          <w:tcPr>
            <w:tcW w:w="10790" w:type="dxa"/>
            <w:vAlign w:val="center"/>
          </w:tcPr>
          <w:p w:rsidR="002E3D37" w:rsidRPr="00223E68" w:rsidRDefault="002E3D37" w:rsidP="00E8400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3E68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0CFB19AD" wp14:editId="1814C86F">
                  <wp:extent cx="6306312" cy="3810000"/>
                  <wp:effectExtent l="0" t="0" r="0" b="0"/>
                  <wp:docPr id="28" name="image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06312" cy="3810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3D37" w:rsidRPr="00223E68" w:rsidTr="00E84005">
        <w:tc>
          <w:tcPr>
            <w:tcW w:w="10790" w:type="dxa"/>
          </w:tcPr>
          <w:p w:rsidR="002E3D37" w:rsidRPr="00223E68" w:rsidRDefault="002E3D37" w:rsidP="00FD0206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Figure </w:t>
            </w:r>
            <w:r w:rsidR="00FD0206">
              <w:rPr>
                <w:rFonts w:ascii="Times New Roman" w:eastAsia="Times New Roman" w:hAnsi="Times New Roman" w:cs="Times New Roman"/>
                <w:b/>
              </w:rPr>
              <w:t>6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</w:rPr>
              <w:t xml:space="preserve">–figure supplement 4. </w:t>
            </w:r>
            <w:r w:rsidRPr="00223E68">
              <w:rPr>
                <w:rFonts w:ascii="Times New Roman" w:eastAsia="Times New Roman" w:hAnsi="Times New Roman" w:cs="Times New Roman"/>
                <w:b/>
              </w:rPr>
              <w:t>Comparison of Equilibrated Conformations Observed in DMD to Published Crystal Structures. A)</w:t>
            </w:r>
            <w:r w:rsidRPr="00223E68">
              <w:rPr>
                <w:rFonts w:ascii="Times New Roman" w:eastAsia="Times New Roman" w:hAnsi="Times New Roman" w:cs="Times New Roman"/>
              </w:rPr>
              <w:t xml:space="preserve"> Steric occlusion of the PDZ3 ligand-binding pocket within the α-basin. The structure of PDZ3 bound to a short peptide (1TP3, yellow) is aligned with PDZ3 from a representative α-basin model (cyan). The ligand is shown as a beta strand (yellow) that overlaps with the SH3 HOOK insertion (orange). </w:t>
            </w:r>
            <w:r w:rsidRPr="00223E68">
              <w:rPr>
                <w:rFonts w:ascii="Times New Roman" w:eastAsia="Times New Roman" w:hAnsi="Times New Roman" w:cs="Times New Roman"/>
                <w:b/>
              </w:rPr>
              <w:t xml:space="preserve">B) </w:t>
            </w:r>
            <w:r w:rsidRPr="00223E68">
              <w:rPr>
                <w:rFonts w:ascii="Times New Roman" w:eastAsia="Times New Roman" w:hAnsi="Times New Roman" w:cs="Times New Roman"/>
              </w:rPr>
              <w:t xml:space="preserve">Lack of steric occlusion in the β-basin. The structure of </w:t>
            </w:r>
            <w:proofErr w:type="spellStart"/>
            <w:r w:rsidRPr="00223E68">
              <w:rPr>
                <w:rFonts w:ascii="Times New Roman" w:eastAsia="Times New Roman" w:hAnsi="Times New Roman" w:cs="Times New Roman"/>
              </w:rPr>
              <w:t>GuK</w:t>
            </w:r>
            <w:proofErr w:type="spellEnd"/>
            <w:r w:rsidRPr="00223E68">
              <w:rPr>
                <w:rFonts w:ascii="Times New Roman" w:eastAsia="Times New Roman" w:hAnsi="Times New Roman" w:cs="Times New Roman"/>
              </w:rPr>
              <w:t xml:space="preserve"> (yellow) bound to a MAP1A peptide (red) is aligned with a representative β-basin model (purple).  The canonical ligand binding pockets of </w:t>
            </w:r>
            <w:proofErr w:type="spellStart"/>
            <w:r w:rsidRPr="00223E68">
              <w:rPr>
                <w:rFonts w:ascii="Times New Roman" w:eastAsia="Times New Roman" w:hAnsi="Times New Roman" w:cs="Times New Roman"/>
              </w:rPr>
              <w:t>GuK</w:t>
            </w:r>
            <w:proofErr w:type="spellEnd"/>
            <w:r w:rsidRPr="00223E68">
              <w:rPr>
                <w:rFonts w:ascii="Times New Roman" w:eastAsia="Times New Roman" w:hAnsi="Times New Roman" w:cs="Times New Roman"/>
              </w:rPr>
              <w:t xml:space="preserve"> and PDZ3 remain accessible in the β-basin.</w:t>
            </w:r>
          </w:p>
        </w:tc>
      </w:tr>
    </w:tbl>
    <w:p w:rsidR="003D5FDA" w:rsidRPr="002E3D37" w:rsidRDefault="003D5FDA" w:rsidP="002E3D37"/>
    <w:sectPr w:rsidR="003D5FDA" w:rsidRPr="002E3D37" w:rsidSect="00DA29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971"/>
    <w:rsid w:val="00015C5F"/>
    <w:rsid w:val="00097DFC"/>
    <w:rsid w:val="000B62E3"/>
    <w:rsid w:val="002633DC"/>
    <w:rsid w:val="002E3D37"/>
    <w:rsid w:val="003D5FDA"/>
    <w:rsid w:val="00455C93"/>
    <w:rsid w:val="00491AB4"/>
    <w:rsid w:val="004B03B1"/>
    <w:rsid w:val="00526188"/>
    <w:rsid w:val="00AB3F52"/>
    <w:rsid w:val="00DA2971"/>
    <w:rsid w:val="00E63225"/>
    <w:rsid w:val="00EA6EDB"/>
    <w:rsid w:val="00FD0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4EC535"/>
  <w15:chartTrackingRefBased/>
  <w15:docId w15:val="{35815407-7E09-4A5F-9531-BF460236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03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Bowen Lab</dc:creator>
  <cp:keywords/>
  <dc:description/>
  <cp:lastModifiedBy>Bowen Lab</cp:lastModifiedBy>
  <cp:revision>2</cp:revision>
  <dcterms:created xsi:type="dcterms:W3CDTF">2022-08-12T17:40:00Z</dcterms:created>
  <dcterms:modified xsi:type="dcterms:W3CDTF">2022-08-12T17:40:00Z</dcterms:modified>
</cp:coreProperties>
</file>