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1C74" w14:textId="20E5A770" w:rsidR="00827D64" w:rsidRPr="003A7A22" w:rsidRDefault="00827D64" w:rsidP="00827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sz w:val="24"/>
          <w:szCs w:val="24"/>
          <w:highlight w:val="white"/>
        </w:rPr>
      </w:pPr>
      <w:r w:rsidRPr="003A7A22">
        <w:rPr>
          <w:b/>
          <w:sz w:val="24"/>
          <w:szCs w:val="24"/>
          <w:highlight w:val="white"/>
        </w:rPr>
        <w:t xml:space="preserve">Supplementary </w:t>
      </w:r>
      <w:r w:rsidR="00B939A5">
        <w:rPr>
          <w:b/>
          <w:sz w:val="24"/>
          <w:szCs w:val="24"/>
          <w:highlight w:val="white"/>
        </w:rPr>
        <w:t xml:space="preserve">File </w:t>
      </w:r>
      <w:r w:rsidRPr="003A7A22">
        <w:rPr>
          <w:b/>
          <w:sz w:val="24"/>
          <w:szCs w:val="24"/>
          <w:highlight w:val="white"/>
        </w:rPr>
        <w:t>1</w:t>
      </w:r>
      <w:r w:rsidRPr="003A7A22">
        <w:rPr>
          <w:sz w:val="24"/>
          <w:szCs w:val="24"/>
          <w:highlight w:val="white"/>
        </w:rPr>
        <w:t>. Patients and clinical characteristics.</w:t>
      </w:r>
    </w:p>
    <w:tbl>
      <w:tblPr>
        <w:tblW w:w="9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440"/>
        <w:gridCol w:w="1290"/>
        <w:gridCol w:w="1680"/>
        <w:gridCol w:w="1695"/>
        <w:gridCol w:w="1485"/>
      </w:tblGrid>
      <w:tr w:rsidR="00827D64" w:rsidRPr="003A7A22" w14:paraId="2D8F5771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5E4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patient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9A9B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gender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EF2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392E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BRAFmut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724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HLA-A*02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DC1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 w:rsidRPr="003A7A22">
              <w:rPr>
                <w:b/>
                <w:sz w:val="24"/>
                <w:szCs w:val="24"/>
                <w:highlight w:val="white"/>
              </w:rPr>
              <w:t>diagnosis</w:t>
            </w:r>
          </w:p>
        </w:tc>
      </w:tr>
      <w:tr w:rsidR="00827D64" w:rsidRPr="003A7A22" w14:paraId="35D1932E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51E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51289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65094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53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1DE22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V600E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53830F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C5F2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5C087E89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236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207A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C22C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67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E097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wt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FE4C1C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+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B040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75730446" w14:textId="77777777" w:rsidTr="00C83D4F">
        <w:trPr>
          <w:trHeight w:val="239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2E34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851F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D38BC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6739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V600E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C5167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9A1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49A6D2DB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D9CE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EB8EB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F35B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55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C4D2C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V600E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98AD2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5B1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19D024E9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F04E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6A48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2676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54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568E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V600E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55BC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B0AF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5E969C09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B18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B21F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2FB17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76C9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V600E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D780E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8873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2FFD3C4D" w14:textId="77777777" w:rsidTr="00C83D4F">
        <w:trPr>
          <w:trHeight w:val="21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F3A3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BA36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8BBE6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D4EB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wt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13BA9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AE4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57C9FB82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33A3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6CA9A3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4BF9C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57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A50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wt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EF54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+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4CCD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24ED877A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9C6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87D2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239C3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75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C9B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N/A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CC65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F58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  <w:tr w:rsidR="00827D64" w:rsidRPr="003A7A22" w14:paraId="1D3E2843" w14:textId="77777777" w:rsidTr="00C83D4F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0CB7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mp44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A791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2C6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62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7D9A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wt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6579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+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9558" w14:textId="77777777" w:rsidR="00827D64" w:rsidRPr="003A7A22" w:rsidRDefault="00827D64" w:rsidP="00C83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 w:rsidRPr="003A7A22">
              <w:rPr>
                <w:highlight w:val="white"/>
              </w:rPr>
              <w:t>melanoma</w:t>
            </w:r>
          </w:p>
        </w:tc>
      </w:tr>
    </w:tbl>
    <w:p w14:paraId="1DDBAFB2" w14:textId="77777777" w:rsidR="00827D64" w:rsidRDefault="00827D64"/>
    <w:sectPr w:rsidR="0082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64"/>
    <w:rsid w:val="00827D64"/>
    <w:rsid w:val="00B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CA849"/>
  <w15:chartTrackingRefBased/>
  <w15:docId w15:val="{D29EB001-4166-4B1B-8D2A-409A3340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64"/>
    <w:pPr>
      <w:spacing w:after="0" w:line="276" w:lineRule="auto"/>
    </w:pPr>
    <w:rPr>
      <w:rFonts w:ascii="Arial" w:eastAsia="Arial" w:hAnsi="Arial" w:cs="Arial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Chudakov</dc:creator>
  <cp:keywords/>
  <dc:description/>
  <cp:lastModifiedBy>Dmitriy Chudakov</cp:lastModifiedBy>
  <cp:revision>2</cp:revision>
  <dcterms:created xsi:type="dcterms:W3CDTF">2022-03-19T17:42:00Z</dcterms:created>
  <dcterms:modified xsi:type="dcterms:W3CDTF">2022-03-22T15:23:00Z</dcterms:modified>
</cp:coreProperties>
</file>