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C52BB">
        <w:fldChar w:fldCharType="begin"/>
      </w:r>
      <w:r w:rsidR="00BC52BB">
        <w:instrText xml:space="preserve"> HYPERLINK "https://biosharing.org/" \t "_blank" </w:instrText>
      </w:r>
      <w:r w:rsidR="00BC52B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C52B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126E3C5" w:rsidR="00877644" w:rsidRPr="00125190" w:rsidRDefault="009B0E8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does not </w:t>
      </w:r>
      <w:r w:rsidR="0048202A">
        <w:rPr>
          <w:rFonts w:asciiTheme="minorHAnsi" w:hAnsiTheme="minorHAnsi"/>
        </w:rPr>
        <w:t>appl</w:t>
      </w:r>
      <w:r>
        <w:rPr>
          <w:rFonts w:asciiTheme="minorHAnsi" w:hAnsiTheme="minorHAnsi"/>
        </w:rPr>
        <w:t>y</w:t>
      </w:r>
      <w:r w:rsidR="0048202A">
        <w:rPr>
          <w:rFonts w:asciiTheme="minorHAnsi" w:hAnsiTheme="minorHAnsi"/>
        </w:rPr>
        <w:t xml:space="preserve"> to our submission.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01FE7CC" w:rsidR="00B330BD" w:rsidRPr="00125190" w:rsidRDefault="0048202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description of replicates for </w:t>
      </w:r>
      <w:proofErr w:type="spellStart"/>
      <w:r>
        <w:rPr>
          <w:rFonts w:asciiTheme="minorHAnsi" w:hAnsiTheme="minorHAnsi"/>
        </w:rPr>
        <w:t>phosphotransfers</w:t>
      </w:r>
      <w:proofErr w:type="spellEnd"/>
      <w:r>
        <w:rPr>
          <w:rFonts w:asciiTheme="minorHAnsi" w:hAnsiTheme="minorHAnsi"/>
        </w:rPr>
        <w:t xml:space="preserve"> can be found in the methods section, and a description of their visualization in quantifications can be found in the Figure 1 legend.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772F2FD" w:rsidR="0015519A" w:rsidRPr="00505C51" w:rsidRDefault="0048202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statistical analysis is included in this submission.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29B8E55" w:rsidR="00BC3CCE" w:rsidRPr="00505C51" w:rsidRDefault="0048202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groups are included in this submission.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DC30393" w:rsidR="00BC3CCE" w:rsidRPr="00505C51" w:rsidRDefault="0048202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numerical data for all </w:t>
      </w:r>
      <w:proofErr w:type="spellStart"/>
      <w:r>
        <w:rPr>
          <w:rFonts w:asciiTheme="minorHAnsi" w:hAnsiTheme="minorHAnsi"/>
          <w:sz w:val="22"/>
          <w:szCs w:val="22"/>
        </w:rPr>
        <w:t>phosphotransfers</w:t>
      </w:r>
      <w:proofErr w:type="spellEnd"/>
      <w:r>
        <w:rPr>
          <w:rFonts w:asciiTheme="minorHAnsi" w:hAnsiTheme="minorHAnsi"/>
          <w:sz w:val="22"/>
          <w:szCs w:val="22"/>
        </w:rPr>
        <w:t xml:space="preserve"> is included in visual form in the main figures, as well as supplemental figure 5.</w:t>
      </w:r>
      <w:r w:rsidR="00E50675">
        <w:rPr>
          <w:rFonts w:asciiTheme="minorHAnsi" w:hAnsiTheme="minorHAnsi"/>
          <w:sz w:val="22"/>
          <w:szCs w:val="22"/>
        </w:rPr>
        <w:t xml:space="preserve">  The values for quantified </w:t>
      </w:r>
      <w:proofErr w:type="spellStart"/>
      <w:r w:rsidR="00E50675">
        <w:rPr>
          <w:rFonts w:asciiTheme="minorHAnsi" w:hAnsiTheme="minorHAnsi"/>
          <w:sz w:val="22"/>
          <w:szCs w:val="22"/>
        </w:rPr>
        <w:t>phosphotransfers</w:t>
      </w:r>
      <w:proofErr w:type="spellEnd"/>
      <w:r w:rsidR="00E50675">
        <w:rPr>
          <w:rFonts w:asciiTheme="minorHAnsi" w:hAnsiTheme="minorHAnsi"/>
          <w:sz w:val="22"/>
          <w:szCs w:val="22"/>
        </w:rPr>
        <w:t xml:space="preserve"> are included as excel files in Source data.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49B56" w14:textId="77777777" w:rsidR="00BC52BB" w:rsidRDefault="00BC52BB" w:rsidP="004215FE">
      <w:r>
        <w:separator/>
      </w:r>
    </w:p>
  </w:endnote>
  <w:endnote w:type="continuationSeparator" w:id="0">
    <w:p w14:paraId="506BE559" w14:textId="77777777" w:rsidR="00BC52BB" w:rsidRDefault="00BC52B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0EF2B" w14:textId="77777777" w:rsidR="00BC52BB" w:rsidRDefault="00BC52BB" w:rsidP="004215FE">
      <w:r>
        <w:separator/>
      </w:r>
    </w:p>
  </w:footnote>
  <w:footnote w:type="continuationSeparator" w:id="0">
    <w:p w14:paraId="220F6AA0" w14:textId="77777777" w:rsidR="00BC52BB" w:rsidRDefault="00BC52B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736592">
    <w:abstractNumId w:val="6"/>
  </w:num>
  <w:num w:numId="2" w16cid:durableId="1585912005">
    <w:abstractNumId w:val="3"/>
  </w:num>
  <w:num w:numId="3" w16cid:durableId="958799579">
    <w:abstractNumId w:val="0"/>
  </w:num>
  <w:num w:numId="4" w16cid:durableId="1256474401">
    <w:abstractNumId w:val="1"/>
  </w:num>
  <w:num w:numId="5" w16cid:durableId="1035275729">
    <w:abstractNumId w:val="5"/>
  </w:num>
  <w:num w:numId="6" w16cid:durableId="1121459679">
    <w:abstractNumId w:val="2"/>
  </w:num>
  <w:num w:numId="7" w16cid:durableId="909193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02A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0E8C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896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2687"/>
    <w:rsid w:val="00B64119"/>
    <w:rsid w:val="00B94C5D"/>
    <w:rsid w:val="00BA4D1B"/>
    <w:rsid w:val="00BA5BB7"/>
    <w:rsid w:val="00BB00D0"/>
    <w:rsid w:val="00BB55EC"/>
    <w:rsid w:val="00BC3CCE"/>
    <w:rsid w:val="00BC52BB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0675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F4605775-2C19-374A-BC09-E62174D7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Isabel Nocedal</cp:lastModifiedBy>
  <cp:revision>30</cp:revision>
  <dcterms:created xsi:type="dcterms:W3CDTF">2017-06-13T14:43:00Z</dcterms:created>
  <dcterms:modified xsi:type="dcterms:W3CDTF">2022-05-16T19:42:00Z</dcterms:modified>
</cp:coreProperties>
</file>