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f"/>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af"/>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af"/>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af"/>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f1"/>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f1"/>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8B5109" w14:textId="46587B25" w:rsidR="00816568" w:rsidRPr="003927D1" w:rsidRDefault="00816568" w:rsidP="0081656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927D1">
        <w:rPr>
          <w:rFonts w:asciiTheme="minorHAnsi" w:hAnsiTheme="minorHAnsi"/>
          <w:sz w:val="22"/>
          <w:szCs w:val="22"/>
        </w:rPr>
        <w:t>No sample size was computed prior to experimentation. Samples sizes were chosen such that variance about the mean of each sample approximated 25% or less. At least two independent biological replicates were performed for all assays. Most experiments were repeated more than two times and possessed multiple technical replicates per biological replicate. Information on replicates and statistical methods is indicated in the figure legends.</w:t>
      </w:r>
    </w:p>
    <w:p w14:paraId="119AED39" w14:textId="28331651" w:rsidR="00816568" w:rsidRPr="003927D1" w:rsidRDefault="0081656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927D1">
        <w:rPr>
          <w:rFonts w:asciiTheme="minorHAnsi" w:hAnsiTheme="minorHAnsi"/>
          <w:sz w:val="22"/>
          <w:szCs w:val="22"/>
        </w:rPr>
        <w:t xml:space="preserve">No specific power analysis was conducted prior to the biological experiments.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f1"/>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f1"/>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f1"/>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f1"/>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369C81E" w:rsidR="00B330BD" w:rsidRPr="003927D1" w:rsidRDefault="008B2EE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927D1">
        <w:rPr>
          <w:rFonts w:asciiTheme="minorHAnsi" w:hAnsiTheme="minorHAnsi"/>
          <w:sz w:val="22"/>
          <w:szCs w:val="22"/>
        </w:rPr>
        <w:t>The information on replicates, including biological and technical is found both in the Methods and in the related figure legends.  Biological replicates refer to experiments conducted on different days, with different populations of cells and or parasites.  Technical replicates refer to within experiment replicates, derived from the same biological samples.</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f1"/>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f1"/>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f1"/>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2BA9EA4" w14:textId="30B249D1" w:rsidR="008B2EE2" w:rsidRPr="00505C51" w:rsidRDefault="008B2EE2" w:rsidP="008B2EE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analysis methods employed are provided in each figure legend. </w:t>
      </w:r>
    </w:p>
    <w:p w14:paraId="614D6089" w14:textId="6C22C72A" w:rsidR="0015519A" w:rsidRPr="00505C51" w:rsidRDefault="008B2EE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Exact details and </w:t>
      </w:r>
      <w:r w:rsidRPr="000A2DED">
        <w:rPr>
          <w:rFonts w:asciiTheme="minorHAnsi" w:hAnsiTheme="minorHAnsi"/>
          <w:i/>
          <w:sz w:val="22"/>
          <w:szCs w:val="22"/>
        </w:rPr>
        <w:t>P</w:t>
      </w:r>
      <w:r>
        <w:rPr>
          <w:rFonts w:asciiTheme="minorHAnsi" w:hAnsiTheme="minorHAnsi"/>
          <w:sz w:val="22"/>
          <w:szCs w:val="22"/>
        </w:rPr>
        <w:t xml:space="preserve"> -values</w:t>
      </w:r>
      <w:r>
        <w:rPr>
          <w:rFonts w:asciiTheme="minorHAnsi" w:eastAsia="宋体" w:hAnsiTheme="minorHAnsi" w:hint="eastAsia"/>
          <w:sz w:val="22"/>
          <w:szCs w:val="22"/>
          <w:lang w:eastAsia="zh-CN"/>
        </w:rPr>
        <w:t xml:space="preserve"> </w:t>
      </w:r>
      <w:r>
        <w:rPr>
          <w:rFonts w:asciiTheme="minorHAnsi" w:hAnsiTheme="minorHAnsi"/>
          <w:sz w:val="22"/>
          <w:szCs w:val="22"/>
        </w:rPr>
        <w:t xml:space="preserve">are also summarized in the </w:t>
      </w:r>
      <w:r w:rsidR="00577EE2">
        <w:rPr>
          <w:rFonts w:asciiTheme="minorHAnsi" w:hAnsiTheme="minorHAnsi"/>
          <w:sz w:val="22"/>
          <w:szCs w:val="22"/>
        </w:rPr>
        <w:t>source files</w:t>
      </w:r>
      <w:r>
        <w:rPr>
          <w:rFonts w:asciiTheme="minorHAnsi" w:hAnsiTheme="minorHAnsi"/>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f1"/>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f1"/>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7FA2B37" w:rsidR="00BC3CCE" w:rsidRPr="00505C51" w:rsidRDefault="008B2EE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type of allocation does not apply to </w:t>
      </w:r>
      <w:r w:rsidR="00AB7459">
        <w:rPr>
          <w:rFonts w:asciiTheme="minorHAnsi" w:hAnsiTheme="minorHAnsi"/>
          <w:sz w:val="22"/>
          <w:szCs w:val="22"/>
        </w:rPr>
        <w:t xml:space="preserve">this </w:t>
      </w:r>
      <w:r>
        <w:rPr>
          <w:rFonts w:asciiTheme="minorHAnsi" w:hAnsiTheme="minorHAnsi"/>
          <w:sz w:val="22"/>
          <w:szCs w:val="22"/>
        </w:rPr>
        <w:t>study.</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f1"/>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f1"/>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af1"/>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BA093BE" w14:textId="477ACC64" w:rsidR="00577EE2" w:rsidRPr="00577EE2" w:rsidRDefault="00577EE2" w:rsidP="00577EE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7EE2">
        <w:rPr>
          <w:rFonts w:asciiTheme="minorHAnsi" w:hAnsiTheme="minorHAnsi"/>
          <w:sz w:val="22"/>
          <w:szCs w:val="22"/>
        </w:rPr>
        <w:t xml:space="preserve">1. The data linked to the main figure or figure supplement were provided </w:t>
      </w:r>
      <w:r>
        <w:rPr>
          <w:rFonts w:asciiTheme="minorHAnsi" w:hAnsiTheme="minorHAnsi"/>
          <w:sz w:val="22"/>
          <w:szCs w:val="22"/>
        </w:rPr>
        <w:t xml:space="preserve">in the Source data Excel file. </w:t>
      </w:r>
    </w:p>
    <w:p w14:paraId="168F9CB6" w14:textId="4A509F30" w:rsidR="00577EE2" w:rsidRPr="00505C51" w:rsidRDefault="00577EE2" w:rsidP="00577EE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77EE2">
        <w:rPr>
          <w:rFonts w:asciiTheme="minorHAnsi" w:hAnsiTheme="minorHAnsi"/>
          <w:sz w:val="22"/>
          <w:szCs w:val="22"/>
        </w:rPr>
        <w:t>2. The original raw images of blots linked to the main figure or figure supplement were provided in the Source data PDF file.</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9D52D" w14:textId="77777777" w:rsidR="00F50263" w:rsidRDefault="00F50263" w:rsidP="004215FE">
      <w:r>
        <w:separator/>
      </w:r>
    </w:p>
  </w:endnote>
  <w:endnote w:type="continuationSeparator" w:id="0">
    <w:p w14:paraId="11DCB756" w14:textId="77777777" w:rsidR="00F50263" w:rsidRDefault="00F5026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EEFD2C" w14:textId="77777777" w:rsidR="00BC3CCE" w:rsidRDefault="00BC3CCE" w:rsidP="0009520A">
    <w:pPr>
      <w:pStyle w:val="a7"/>
      <w:framePr w:wrap="around" w:vAnchor="text" w:hAnchor="margin" w:xAlign="center" w:y="1"/>
      <w:ind w:right="360"/>
      <w:rPr>
        <w:rStyle w:val="a9"/>
      </w:rPr>
    </w:pPr>
    <w:r>
      <w:rPr>
        <w:rStyle w:val="a9"/>
      </w:rPr>
      <w:fldChar w:fldCharType="begin"/>
    </w:r>
    <w:r>
      <w:rPr>
        <w:rStyle w:val="a9"/>
      </w:rPr>
      <w:instrText xml:space="preserve">PAGE  </w:instrText>
    </w:r>
    <w:r>
      <w:rPr>
        <w:rStyle w:val="a9"/>
      </w:rPr>
      <w:fldChar w:fldCharType="end"/>
    </w:r>
  </w:p>
  <w:p w14:paraId="1F7354AE" w14:textId="77777777" w:rsidR="00BC3CCE" w:rsidRDefault="00BC3CC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7E1CF56" w:rsidR="00BC3CCE" w:rsidRPr="0009520A" w:rsidRDefault="00BC3CCE" w:rsidP="0009520A">
    <w:pPr>
      <w:pStyle w:val="a7"/>
      <w:framePr w:wrap="around" w:vAnchor="text" w:hAnchor="page" w:x="9943" w:y="195"/>
      <w:rPr>
        <w:rStyle w:val="a9"/>
      </w:rPr>
    </w:pPr>
    <w:r w:rsidRPr="0009520A">
      <w:rPr>
        <w:rStyle w:val="a9"/>
        <w:rFonts w:asciiTheme="minorHAnsi" w:hAnsiTheme="minorHAnsi"/>
        <w:sz w:val="20"/>
        <w:szCs w:val="20"/>
      </w:rPr>
      <w:fldChar w:fldCharType="begin"/>
    </w:r>
    <w:r w:rsidRPr="0009520A">
      <w:rPr>
        <w:rStyle w:val="a9"/>
        <w:rFonts w:asciiTheme="minorHAnsi" w:hAnsiTheme="minorHAnsi"/>
        <w:sz w:val="20"/>
        <w:szCs w:val="20"/>
      </w:rPr>
      <w:instrText xml:space="preserve">PAGE  </w:instrText>
    </w:r>
    <w:r w:rsidRPr="0009520A">
      <w:rPr>
        <w:rStyle w:val="a9"/>
        <w:rFonts w:asciiTheme="minorHAnsi" w:hAnsiTheme="minorHAnsi"/>
        <w:sz w:val="20"/>
        <w:szCs w:val="20"/>
      </w:rPr>
      <w:fldChar w:fldCharType="separate"/>
    </w:r>
    <w:r w:rsidR="00577EE2">
      <w:rPr>
        <w:rStyle w:val="a9"/>
        <w:rFonts w:asciiTheme="minorHAnsi" w:hAnsiTheme="minorHAnsi"/>
        <w:noProof/>
        <w:sz w:val="20"/>
        <w:szCs w:val="20"/>
      </w:rPr>
      <w:t>2</w:t>
    </w:r>
    <w:r w:rsidRPr="0009520A">
      <w:rPr>
        <w:rStyle w:val="a9"/>
        <w:rFonts w:asciiTheme="minorHAnsi" w:hAnsiTheme="minorHAnsi"/>
        <w:sz w:val="20"/>
        <w:szCs w:val="20"/>
      </w:rPr>
      <w:fldChar w:fldCharType="end"/>
    </w:r>
  </w:p>
  <w:p w14:paraId="43DA2918" w14:textId="77777777" w:rsidR="00BC3CCE" w:rsidRPr="00062DBF" w:rsidRDefault="00BC3CCE" w:rsidP="0009520A">
    <w:pPr>
      <w:pStyle w:val="a7"/>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2A85F" w14:textId="77777777" w:rsidR="00F50263" w:rsidRDefault="00F50263" w:rsidP="004215FE">
      <w:r>
        <w:separator/>
      </w:r>
    </w:p>
  </w:footnote>
  <w:footnote w:type="continuationSeparator" w:id="0">
    <w:p w14:paraId="01F17AF7" w14:textId="77777777" w:rsidR="00F50263" w:rsidRDefault="00F5026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a5"/>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34099"/>
    <w:rsid w:val="00241081"/>
    <w:rsid w:val="00266462"/>
    <w:rsid w:val="002A068D"/>
    <w:rsid w:val="002A0ED1"/>
    <w:rsid w:val="002A7487"/>
    <w:rsid w:val="00307F5D"/>
    <w:rsid w:val="003248ED"/>
    <w:rsid w:val="00370080"/>
    <w:rsid w:val="003927D1"/>
    <w:rsid w:val="003F19A6"/>
    <w:rsid w:val="00402ADD"/>
    <w:rsid w:val="00406FF4"/>
    <w:rsid w:val="0041682E"/>
    <w:rsid w:val="004215FE"/>
    <w:rsid w:val="004242DB"/>
    <w:rsid w:val="00426FD0"/>
    <w:rsid w:val="00441726"/>
    <w:rsid w:val="004505C5"/>
    <w:rsid w:val="00451B01"/>
    <w:rsid w:val="00455849"/>
    <w:rsid w:val="00471732"/>
    <w:rsid w:val="004A5C32"/>
    <w:rsid w:val="004B1D52"/>
    <w:rsid w:val="004B41D4"/>
    <w:rsid w:val="004D5E59"/>
    <w:rsid w:val="004D602A"/>
    <w:rsid w:val="004D73CF"/>
    <w:rsid w:val="004E4945"/>
    <w:rsid w:val="004F451D"/>
    <w:rsid w:val="00505C51"/>
    <w:rsid w:val="00516A01"/>
    <w:rsid w:val="0053000A"/>
    <w:rsid w:val="00550F13"/>
    <w:rsid w:val="005530AE"/>
    <w:rsid w:val="00555F44"/>
    <w:rsid w:val="00566103"/>
    <w:rsid w:val="00577EE2"/>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16568"/>
    <w:rsid w:val="0082410E"/>
    <w:rsid w:val="008531D3"/>
    <w:rsid w:val="00860995"/>
    <w:rsid w:val="00865914"/>
    <w:rsid w:val="008669DA"/>
    <w:rsid w:val="0087056D"/>
    <w:rsid w:val="00876F8F"/>
    <w:rsid w:val="00877644"/>
    <w:rsid w:val="00877729"/>
    <w:rsid w:val="008A22A7"/>
    <w:rsid w:val="008B2EE2"/>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B7459"/>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4EA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50263"/>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9D76B2C-B2F5-418E-967D-FC9DAC56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215FE"/>
    <w:rPr>
      <w:rFonts w:ascii="Lucida Grande" w:hAnsi="Lucida Grande" w:cs="Lucida Grande"/>
      <w:sz w:val="18"/>
      <w:szCs w:val="18"/>
    </w:rPr>
  </w:style>
  <w:style w:type="character" w:customStyle="1" w:styleId="a4">
    <w:name w:val="批注框文本 字符"/>
    <w:basedOn w:val="a0"/>
    <w:link w:val="a3"/>
    <w:uiPriority w:val="99"/>
    <w:semiHidden/>
    <w:locked/>
    <w:rsid w:val="004215FE"/>
    <w:rPr>
      <w:rFonts w:ascii="Lucida Grande" w:hAnsi="Lucida Grande" w:cs="Lucida Grande"/>
      <w:sz w:val="18"/>
      <w:szCs w:val="18"/>
    </w:rPr>
  </w:style>
  <w:style w:type="paragraph" w:styleId="a5">
    <w:name w:val="header"/>
    <w:basedOn w:val="a"/>
    <w:link w:val="a6"/>
    <w:uiPriority w:val="99"/>
    <w:rsid w:val="004215FE"/>
    <w:pPr>
      <w:tabs>
        <w:tab w:val="center" w:pos="4320"/>
        <w:tab w:val="right" w:pos="8640"/>
      </w:tabs>
    </w:pPr>
  </w:style>
  <w:style w:type="character" w:customStyle="1" w:styleId="a6">
    <w:name w:val="页眉 字符"/>
    <w:basedOn w:val="a0"/>
    <w:link w:val="a5"/>
    <w:uiPriority w:val="99"/>
    <w:locked/>
    <w:rsid w:val="004215FE"/>
    <w:rPr>
      <w:rFonts w:cs="Times New Roman"/>
    </w:rPr>
  </w:style>
  <w:style w:type="paragraph" w:styleId="a7">
    <w:name w:val="footer"/>
    <w:basedOn w:val="a"/>
    <w:link w:val="a8"/>
    <w:uiPriority w:val="99"/>
    <w:rsid w:val="004215FE"/>
    <w:pPr>
      <w:tabs>
        <w:tab w:val="center" w:pos="4320"/>
        <w:tab w:val="right" w:pos="8640"/>
      </w:tabs>
    </w:pPr>
  </w:style>
  <w:style w:type="character" w:customStyle="1" w:styleId="a8">
    <w:name w:val="页脚 字符"/>
    <w:basedOn w:val="a0"/>
    <w:link w:val="a7"/>
    <w:uiPriority w:val="99"/>
    <w:locked/>
    <w:rsid w:val="004215FE"/>
    <w:rPr>
      <w:rFonts w:cs="Times New Roman"/>
    </w:rPr>
  </w:style>
  <w:style w:type="character" w:styleId="a9">
    <w:name w:val="page number"/>
    <w:basedOn w:val="a0"/>
    <w:uiPriority w:val="99"/>
    <w:semiHidden/>
    <w:unhideWhenUsed/>
    <w:rsid w:val="0009520A"/>
  </w:style>
  <w:style w:type="character" w:styleId="aa">
    <w:name w:val="annotation reference"/>
    <w:basedOn w:val="a0"/>
    <w:uiPriority w:val="99"/>
    <w:semiHidden/>
    <w:unhideWhenUsed/>
    <w:rsid w:val="00FE362B"/>
    <w:rPr>
      <w:sz w:val="18"/>
      <w:szCs w:val="18"/>
    </w:rPr>
  </w:style>
  <w:style w:type="paragraph" w:styleId="ab">
    <w:name w:val="annotation text"/>
    <w:basedOn w:val="a"/>
    <w:link w:val="ac"/>
    <w:uiPriority w:val="99"/>
    <w:semiHidden/>
    <w:unhideWhenUsed/>
    <w:rsid w:val="00FE362B"/>
  </w:style>
  <w:style w:type="character" w:customStyle="1" w:styleId="ac">
    <w:name w:val="批注文字 字符"/>
    <w:basedOn w:val="a0"/>
    <w:link w:val="ab"/>
    <w:uiPriority w:val="99"/>
    <w:semiHidden/>
    <w:rsid w:val="00FE362B"/>
    <w:rPr>
      <w:sz w:val="24"/>
      <w:szCs w:val="24"/>
    </w:rPr>
  </w:style>
  <w:style w:type="paragraph" w:styleId="ad">
    <w:name w:val="annotation subject"/>
    <w:basedOn w:val="ab"/>
    <w:next w:val="ab"/>
    <w:link w:val="ae"/>
    <w:uiPriority w:val="99"/>
    <w:semiHidden/>
    <w:unhideWhenUsed/>
    <w:rsid w:val="00FE362B"/>
    <w:rPr>
      <w:b/>
      <w:bCs/>
      <w:sz w:val="20"/>
      <w:szCs w:val="20"/>
    </w:rPr>
  </w:style>
  <w:style w:type="character" w:customStyle="1" w:styleId="ae">
    <w:name w:val="批注主题 字符"/>
    <w:basedOn w:val="ac"/>
    <w:link w:val="ad"/>
    <w:uiPriority w:val="99"/>
    <w:semiHidden/>
    <w:rsid w:val="00FE362B"/>
    <w:rPr>
      <w:b/>
      <w:bCs/>
      <w:sz w:val="20"/>
      <w:szCs w:val="20"/>
    </w:rPr>
  </w:style>
  <w:style w:type="character" w:styleId="af">
    <w:name w:val="Hyperlink"/>
    <w:basedOn w:val="a0"/>
    <w:uiPriority w:val="99"/>
    <w:unhideWhenUsed/>
    <w:rsid w:val="007B6D8A"/>
    <w:rPr>
      <w:color w:val="0000FF" w:themeColor="hyperlink"/>
      <w:u w:val="single"/>
    </w:rPr>
  </w:style>
  <w:style w:type="character" w:styleId="af0">
    <w:name w:val="FollowedHyperlink"/>
    <w:basedOn w:val="a0"/>
    <w:uiPriority w:val="99"/>
    <w:semiHidden/>
    <w:unhideWhenUsed/>
    <w:rsid w:val="004D5E59"/>
    <w:rPr>
      <w:color w:val="800080" w:themeColor="followedHyperlink"/>
      <w:u w:val="single"/>
    </w:rPr>
  </w:style>
  <w:style w:type="paragraph" w:styleId="af1">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39780-5944-48C6-AB44-0DAD5B1C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YuanJing</cp:lastModifiedBy>
  <cp:revision>32</cp:revision>
  <dcterms:created xsi:type="dcterms:W3CDTF">2017-06-13T14:43:00Z</dcterms:created>
  <dcterms:modified xsi:type="dcterms:W3CDTF">2022-02-06T06:28:00Z</dcterms:modified>
</cp:coreProperties>
</file>