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157"/>
        <w:gridCol w:w="1249"/>
        <w:gridCol w:w="1999"/>
      </w:tblGrid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/>
        </w:tc>
        <w:tc>
          <w:tcPr>
            <w:tcW w:w="1157" w:type="dxa"/>
          </w:tcPr>
          <w:p w:rsidR="007165B0" w:rsidRPr="00ED375D" w:rsidRDefault="007165B0" w:rsidP="00B8754E">
            <w:r w:rsidRPr="00ED375D">
              <w:t>glut-aux (no NH3)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glut-aux (with NH3)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 xml:space="preserve">WT </w:t>
            </w:r>
          </w:p>
          <w:p w:rsidR="007165B0" w:rsidRPr="00ED375D" w:rsidRDefault="007165B0" w:rsidP="00B8754E">
            <w:r w:rsidRPr="00ED375D">
              <w:t>(no NH3)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Alanine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1.7 ± 0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Valine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no growth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Leucine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15.4 ± 0.8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13.6 ± 0.2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21.8 ± 8.8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Isoleucine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33.9 ± 1.1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26.5 ± 1.1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no growth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Aspartate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1.9 ± 0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1.5 ± 0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2.0 ± 0.1</w:t>
            </w:r>
          </w:p>
        </w:tc>
      </w:tr>
      <w:tr w:rsidR="007165B0" w:rsidRPr="00ED375D" w:rsidTr="00B8754E">
        <w:trPr>
          <w:trHeight w:val="262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Asparagine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6.1 ± 0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7.3 ± 0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2.8 ± 0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Threonine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no growth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Methionine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12.9 ± 0.6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14.5 ± 0.4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17.7 ± 0.8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Lysine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12.5 ± 0.4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pPr>
              <w:rPr>
                <w:lang w:val="el-GR"/>
              </w:rPr>
            </w:pPr>
            <w:r w:rsidRPr="00ED375D">
              <w:rPr>
                <w:lang w:val="el-GR"/>
              </w:rPr>
              <w:t>β</w:t>
            </w:r>
            <w:r w:rsidRPr="00ED375D">
              <w:t>-alanine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no growth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Histidine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17.6 ± 0.9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26.3 ± 1.9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no growth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Proline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3.1 ± 0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3.1 ± 0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3.4 ± 0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Glutamate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10.3 ± 0.4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2.8 ± 0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10 ± 0.7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Glutamine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8.1 +± 0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5.2 ± 0.1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 xml:space="preserve">1.7 ± 0 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Ornithine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4.6 ± 0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5.2 ± 0.1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Arginine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8.2 ± 0.1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Serine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3.8 ± 0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Glycine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5.1 ± 0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Cysteine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7.6 ± 0</w:t>
            </w:r>
          </w:p>
        </w:tc>
      </w:tr>
      <w:tr w:rsidR="007165B0" w:rsidRPr="00ED375D" w:rsidTr="00B8754E">
        <w:trPr>
          <w:trHeight w:val="262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Tryptophan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5.3 ± 0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3.1 ± 0.1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3.3 ± 0.1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Tyrosine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23.9 ± 2.5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14.3 ± 0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no growth</w:t>
            </w:r>
          </w:p>
        </w:tc>
      </w:tr>
      <w:tr w:rsidR="007165B0" w:rsidRPr="00ED375D" w:rsidTr="00B8754E">
        <w:trPr>
          <w:trHeight w:val="255"/>
        </w:trPr>
        <w:tc>
          <w:tcPr>
            <w:tcW w:w="1984" w:type="dxa"/>
          </w:tcPr>
          <w:p w:rsidR="007165B0" w:rsidRPr="00ED375D" w:rsidRDefault="007165B0" w:rsidP="00B8754E">
            <w:r w:rsidRPr="00ED375D">
              <w:t>Phenylalanine</w:t>
            </w:r>
          </w:p>
        </w:tc>
        <w:tc>
          <w:tcPr>
            <w:tcW w:w="1157" w:type="dxa"/>
          </w:tcPr>
          <w:p w:rsidR="007165B0" w:rsidRPr="00ED375D" w:rsidRDefault="007165B0" w:rsidP="00B8754E">
            <w:r w:rsidRPr="00ED375D">
              <w:t>no growth</w:t>
            </w:r>
          </w:p>
        </w:tc>
        <w:tc>
          <w:tcPr>
            <w:tcW w:w="1249" w:type="dxa"/>
          </w:tcPr>
          <w:p w:rsidR="007165B0" w:rsidRPr="00ED375D" w:rsidRDefault="007165B0" w:rsidP="00B8754E">
            <w:r w:rsidRPr="00ED375D">
              <w:t>14.4 ± 0</w:t>
            </w:r>
          </w:p>
        </w:tc>
        <w:tc>
          <w:tcPr>
            <w:tcW w:w="1999" w:type="dxa"/>
          </w:tcPr>
          <w:p w:rsidR="007165B0" w:rsidRPr="00ED375D" w:rsidRDefault="007165B0" w:rsidP="00B8754E">
            <w:r w:rsidRPr="00ED375D">
              <w:t>no growth</w:t>
            </w:r>
          </w:p>
        </w:tc>
      </w:tr>
    </w:tbl>
    <w:p w:rsidR="00442D2F" w:rsidRDefault="00442D2F">
      <w:bookmarkStart w:id="0" w:name="_GoBack"/>
      <w:bookmarkEnd w:id="0"/>
    </w:p>
    <w:sectPr w:rsidR="0044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B0"/>
    <w:rsid w:val="00395DC8"/>
    <w:rsid w:val="00442D2F"/>
    <w:rsid w:val="0071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7B586-D811-4649-A462-5D1CCD5F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5B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5B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of Molecular Plant Physiology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Lindner-Mehlich</dc:creator>
  <cp:keywords/>
  <dc:description/>
  <cp:lastModifiedBy>Steffen Lindner-Mehlich</cp:lastModifiedBy>
  <cp:revision>1</cp:revision>
  <dcterms:created xsi:type="dcterms:W3CDTF">2022-07-06T17:03:00Z</dcterms:created>
  <dcterms:modified xsi:type="dcterms:W3CDTF">2022-07-06T17:03:00Z</dcterms:modified>
</cp:coreProperties>
</file>