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E952" w14:textId="5D42A8C5" w:rsidR="00C14217" w:rsidRPr="000064BB" w:rsidRDefault="00C14217" w:rsidP="00C1421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Supplement</w:t>
      </w:r>
      <w:r w:rsidR="00586E76">
        <w:rPr>
          <w:rFonts w:ascii="Arial" w:hAnsi="Arial" w:cs="Arial"/>
          <w:b/>
          <w:color w:val="000000" w:themeColor="text1"/>
          <w:sz w:val="22"/>
          <w:szCs w:val="22"/>
        </w:rPr>
        <w:t xml:space="preserve">ary file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4DF402" w14:textId="77777777" w:rsidR="00C14217" w:rsidRDefault="00C14217" w:rsidP="00C14217">
      <w:pPr>
        <w:jc w:val="both"/>
        <w:rPr>
          <w:rFonts w:ascii="Arial" w:hAnsi="Arial" w:cs="Arial"/>
          <w:b/>
          <w:bCs/>
          <w:color w:val="0432FF"/>
          <w:sz w:val="22"/>
          <w:szCs w:val="22"/>
        </w:rPr>
      </w:pPr>
    </w:p>
    <w:tbl>
      <w:tblPr>
        <w:tblStyle w:val="PlainTable2"/>
        <w:tblW w:w="10473" w:type="dxa"/>
        <w:tblLook w:val="04A0" w:firstRow="1" w:lastRow="0" w:firstColumn="1" w:lastColumn="0" w:noHBand="0" w:noVBand="1"/>
      </w:tblPr>
      <w:tblGrid>
        <w:gridCol w:w="2891"/>
        <w:gridCol w:w="7582"/>
      </w:tblGrid>
      <w:tr w:rsidR="00C14217" w:rsidRPr="000064BB" w14:paraId="50492814" w14:textId="77777777" w:rsidTr="007E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vAlign w:val="center"/>
          </w:tcPr>
          <w:p w14:paraId="7A96EF6D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Phenotype</w:t>
            </w:r>
          </w:p>
        </w:tc>
        <w:tc>
          <w:tcPr>
            <w:tcW w:w="7582" w:type="dxa"/>
            <w:vAlign w:val="center"/>
          </w:tcPr>
          <w:p w14:paraId="0B6C2EB9" w14:textId="77777777" w:rsidR="00C14217" w:rsidRPr="000064BB" w:rsidRDefault="00C14217" w:rsidP="007E5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Score Description</w:t>
            </w:r>
          </w:p>
        </w:tc>
      </w:tr>
      <w:tr w:rsidR="00C14217" w:rsidRPr="000064BB" w14:paraId="42672F9E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1935BF0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Homecage ambulation</w:t>
            </w:r>
          </w:p>
        </w:tc>
        <w:tc>
          <w:tcPr>
            <w:tcW w:w="7582" w:type="dxa"/>
          </w:tcPr>
          <w:p w14:paraId="2D3AC368" w14:textId="77777777" w:rsidR="00C14217" w:rsidRPr="000064BB" w:rsidRDefault="00C14217" w:rsidP="007E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0-normal, uses all 4 limbs smoothly and symmetrically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1-minimally slow, ambulating around cage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2-moderately slow, ambulating w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ith 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difficulty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 slowing, no ambulation</w:t>
            </w:r>
          </w:p>
        </w:tc>
      </w:tr>
      <w:tr w:rsidR="00C14217" w:rsidRPr="000064BB" w14:paraId="05E6A676" w14:textId="77777777" w:rsidTr="007E55E5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B9A9B24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Balance</w:t>
            </w:r>
          </w:p>
        </w:tc>
        <w:tc>
          <w:tcPr>
            <w:tcW w:w="7582" w:type="dxa"/>
          </w:tcPr>
          <w:p w14:paraId="453E6648" w14:textId="77777777" w:rsidR="00C14217" w:rsidRPr="000064BB" w:rsidRDefault="00C14217" w:rsidP="007E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 normal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 slight inability to maintain balance while sitting and ambulating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 moderate inability to maintain balance, requires cage support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3-recumbent</w:t>
            </w:r>
          </w:p>
        </w:tc>
      </w:tr>
      <w:tr w:rsidR="00C14217" w:rsidRPr="000064BB" w14:paraId="6DEA89ED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7C8CA939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Ocular pursuit</w:t>
            </w:r>
          </w:p>
          <w:p w14:paraId="3B44DDED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(Horizontal and vertical)</w:t>
            </w:r>
          </w:p>
        </w:tc>
        <w:tc>
          <w:tcPr>
            <w:tcW w:w="7582" w:type="dxa"/>
          </w:tcPr>
          <w:p w14:paraId="5C02AE6E" w14:textId="77777777" w:rsidR="00C14217" w:rsidRPr="000064BB" w:rsidRDefault="00C14217" w:rsidP="007E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0-complete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1-jerky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2-incomplete range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3-cannot pursue</w:t>
            </w:r>
          </w:p>
        </w:tc>
      </w:tr>
      <w:tr w:rsidR="00C14217" w:rsidRPr="000064BB" w14:paraId="1BC14DBB" w14:textId="77777777" w:rsidTr="007E55E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59BA2C60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Treat retrieval</w:t>
            </w:r>
          </w:p>
          <w:p w14:paraId="564552A3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(Right and left forelimbs)</w:t>
            </w:r>
          </w:p>
        </w:tc>
        <w:tc>
          <w:tcPr>
            <w:tcW w:w="7582" w:type="dxa"/>
          </w:tcPr>
          <w:p w14:paraId="3C802968" w14:textId="77777777" w:rsidR="00C14217" w:rsidRPr="000064BB" w:rsidRDefault="00C14217" w:rsidP="007E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0-normal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1-minimally slow, treat retrieved &amp; eaten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2-markedly slow, treat retrieved &amp; eaten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 slowing, treat not retrieved</w:t>
            </w:r>
          </w:p>
        </w:tc>
      </w:tr>
      <w:tr w:rsidR="00C14217" w:rsidRPr="000064BB" w14:paraId="7BC8F78E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1CFB554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Weight bearing</w:t>
            </w:r>
          </w:p>
          <w:p w14:paraId="786C52C5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(Right and left hindlimbs)</w:t>
            </w:r>
          </w:p>
        </w:tc>
        <w:tc>
          <w:tcPr>
            <w:tcW w:w="7582" w:type="dxa"/>
          </w:tcPr>
          <w:p w14:paraId="6EB0480C" w14:textId="77777777" w:rsidR="00C14217" w:rsidRPr="000064BB" w:rsidRDefault="00C14217" w:rsidP="007E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0-normal, capable of bearing full weight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1-can bear full weight only some of the time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2-can bear partial weight some of the time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3-incapable, cannot bear any weight</w:t>
            </w:r>
          </w:p>
        </w:tc>
      </w:tr>
      <w:tr w:rsidR="00C14217" w:rsidRPr="000064BB" w14:paraId="5E7E491D" w14:textId="77777777" w:rsidTr="007E55E5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7CE04E2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Dystonia</w:t>
            </w:r>
          </w:p>
          <w:p w14:paraId="659E4D82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(Orofacial, trunk and limbs)</w:t>
            </w:r>
          </w:p>
        </w:tc>
        <w:tc>
          <w:tcPr>
            <w:tcW w:w="7582" w:type="dxa"/>
          </w:tcPr>
          <w:p w14:paraId="0510544A" w14:textId="77777777" w:rsidR="00C14217" w:rsidRPr="000064BB" w:rsidRDefault="00C14217" w:rsidP="007E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0-absent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1-slight/intermittent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2-moderate/common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3-marked/prolonged</w:t>
            </w:r>
          </w:p>
        </w:tc>
      </w:tr>
      <w:tr w:rsidR="00C14217" w:rsidRPr="000064BB" w14:paraId="607E67FA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DC7BA26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Chorea</w:t>
            </w:r>
          </w:p>
          <w:p w14:paraId="623D0AC3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(Orofacial, trunk and limbs)</w:t>
            </w:r>
          </w:p>
        </w:tc>
        <w:tc>
          <w:tcPr>
            <w:tcW w:w="7582" w:type="dxa"/>
          </w:tcPr>
          <w:p w14:paraId="5AD2B534" w14:textId="77777777" w:rsidR="00C14217" w:rsidRPr="000064BB" w:rsidRDefault="00C14217" w:rsidP="007E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0-absent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1-slight/intermittent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2-moderate/common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3-marked/prolonged</w:t>
            </w:r>
          </w:p>
        </w:tc>
      </w:tr>
      <w:tr w:rsidR="00C14217" w:rsidRPr="000064BB" w14:paraId="262FB64F" w14:textId="77777777" w:rsidTr="007E55E5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C67C4B9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Bradykinesia</w:t>
            </w:r>
          </w:p>
          <w:p w14:paraId="63F2E46B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(Orofacial, trunk and limbs)</w:t>
            </w:r>
          </w:p>
        </w:tc>
        <w:tc>
          <w:tcPr>
            <w:tcW w:w="7582" w:type="dxa"/>
          </w:tcPr>
          <w:p w14:paraId="7831B668" w14:textId="77777777" w:rsidR="00C14217" w:rsidRPr="000064BB" w:rsidRDefault="00C14217" w:rsidP="007E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0-absent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1-slight/intermittent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2-moderate/common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3-marked/prolonged</w:t>
            </w:r>
          </w:p>
        </w:tc>
      </w:tr>
      <w:tr w:rsidR="00C14217" w:rsidRPr="000064BB" w14:paraId="70435846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F71B85D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Ataxia</w:t>
            </w:r>
          </w:p>
          <w:p w14:paraId="18BA7C16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(Orofacial, trunk and limbs)</w:t>
            </w:r>
          </w:p>
        </w:tc>
        <w:tc>
          <w:tcPr>
            <w:tcW w:w="7582" w:type="dxa"/>
          </w:tcPr>
          <w:p w14:paraId="45372997" w14:textId="77777777" w:rsidR="00C14217" w:rsidRPr="000064BB" w:rsidRDefault="00C14217" w:rsidP="007E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0-absent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1-slight/intermittent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2-moderate/common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3-marked/prolonged</w:t>
            </w:r>
          </w:p>
        </w:tc>
      </w:tr>
      <w:tr w:rsidR="00C14217" w:rsidRPr="000064BB" w14:paraId="40292D87" w14:textId="77777777" w:rsidTr="007E55E5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29E6E23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Tremor</w:t>
            </w:r>
          </w:p>
          <w:p w14:paraId="72F42687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(Orofacial, trunk and limbs)</w:t>
            </w:r>
          </w:p>
        </w:tc>
        <w:tc>
          <w:tcPr>
            <w:tcW w:w="7582" w:type="dxa"/>
          </w:tcPr>
          <w:p w14:paraId="1B7705E0" w14:textId="77777777" w:rsidR="00C14217" w:rsidRPr="000064BB" w:rsidRDefault="00C14217" w:rsidP="007E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0-absent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1-slight/intermittent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2-moderate/common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3-marked/prolonged</w:t>
            </w:r>
          </w:p>
        </w:tc>
      </w:tr>
      <w:tr w:rsidR="00C14217" w:rsidRPr="000064BB" w14:paraId="5073B447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6C47501" w14:textId="77777777" w:rsidR="00C14217" w:rsidRPr="000064BB" w:rsidRDefault="00C14217" w:rsidP="007E55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Dysmetria</w:t>
            </w:r>
          </w:p>
          <w:p w14:paraId="39C95C7D" w14:textId="77777777" w:rsidR="00C14217" w:rsidRPr="000064BB" w:rsidRDefault="00C14217" w:rsidP="007E55E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(Orofacial, trunk and limbs)</w:t>
            </w:r>
          </w:p>
        </w:tc>
        <w:tc>
          <w:tcPr>
            <w:tcW w:w="7582" w:type="dxa"/>
          </w:tcPr>
          <w:p w14:paraId="7CEDF8EE" w14:textId="77777777" w:rsidR="00C14217" w:rsidRPr="000064BB" w:rsidRDefault="00C14217" w:rsidP="007E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0-absent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1-slight/intermittent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2-moderate/common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3-marked/prolonged</w:t>
            </w:r>
          </w:p>
        </w:tc>
      </w:tr>
    </w:tbl>
    <w:p w14:paraId="01D7DE57" w14:textId="77777777" w:rsidR="00C14217" w:rsidRPr="000064BB" w:rsidRDefault="00C14217" w:rsidP="00C1421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1011CE" w14:textId="51795B37" w:rsidR="00855635" w:rsidRDefault="00C14217" w:rsidP="00C14217">
      <w:r w:rsidRPr="000064BB">
        <w:rPr>
          <w:rFonts w:ascii="Arial" w:hAnsi="Arial" w:cs="Arial"/>
          <w:b/>
          <w:color w:val="000000" w:themeColor="text1"/>
          <w:sz w:val="22"/>
          <w:szCs w:val="22"/>
        </w:rPr>
        <w:t xml:space="preserve">Table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S3</w:t>
      </w:r>
      <w:r w:rsidRPr="000064BB">
        <w:rPr>
          <w:rFonts w:ascii="Arial" w:hAnsi="Arial" w:cs="Arial"/>
          <w:b/>
          <w:color w:val="000000" w:themeColor="text1"/>
          <w:sz w:val="22"/>
          <w:szCs w:val="22"/>
        </w:rPr>
        <w:t>. Neurological Rating Scale for Nonhuman Primates</w:t>
      </w:r>
      <w:r w:rsidRPr="000064BB">
        <w:rPr>
          <w:rFonts w:ascii="Arial" w:hAnsi="Arial" w:cs="Arial"/>
          <w:bCs/>
          <w:color w:val="000000" w:themeColor="text1"/>
          <w:sz w:val="22"/>
          <w:szCs w:val="22"/>
        </w:rPr>
        <w:t xml:space="preserve">. Behaviors were scored cage-side by trained observers, blinded to treatment condition, during 30–45-minute focal </w:t>
      </w:r>
      <w:r w:rsidRPr="000064BB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observations. Scores were summed across categories to generate a total NRS score. 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>Higher scores indicate more severe phenotypes.</w:t>
      </w:r>
    </w:p>
    <w:sectPr w:rsidR="0085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17"/>
    <w:rsid w:val="00057B83"/>
    <w:rsid w:val="000602FD"/>
    <w:rsid w:val="00063161"/>
    <w:rsid w:val="000867E5"/>
    <w:rsid w:val="000B180E"/>
    <w:rsid w:val="000C23B9"/>
    <w:rsid w:val="000C3E5E"/>
    <w:rsid w:val="000F38BA"/>
    <w:rsid w:val="001009EA"/>
    <w:rsid w:val="00105B56"/>
    <w:rsid w:val="00112F2A"/>
    <w:rsid w:val="00117504"/>
    <w:rsid w:val="0014144F"/>
    <w:rsid w:val="00176D9F"/>
    <w:rsid w:val="00194DCE"/>
    <w:rsid w:val="001A028C"/>
    <w:rsid w:val="001A045E"/>
    <w:rsid w:val="001A24C3"/>
    <w:rsid w:val="001C1026"/>
    <w:rsid w:val="001D4DA1"/>
    <w:rsid w:val="001E4F2C"/>
    <w:rsid w:val="001F08AC"/>
    <w:rsid w:val="001F6430"/>
    <w:rsid w:val="002875E7"/>
    <w:rsid w:val="002A4900"/>
    <w:rsid w:val="002B0D6C"/>
    <w:rsid w:val="002C20CB"/>
    <w:rsid w:val="002F2A3F"/>
    <w:rsid w:val="00305CE4"/>
    <w:rsid w:val="00351201"/>
    <w:rsid w:val="00354D4B"/>
    <w:rsid w:val="003643A7"/>
    <w:rsid w:val="00364CDB"/>
    <w:rsid w:val="003B19C6"/>
    <w:rsid w:val="0040787F"/>
    <w:rsid w:val="0046544E"/>
    <w:rsid w:val="00482815"/>
    <w:rsid w:val="004915B3"/>
    <w:rsid w:val="00496C23"/>
    <w:rsid w:val="004A2377"/>
    <w:rsid w:val="004B74C0"/>
    <w:rsid w:val="004C770C"/>
    <w:rsid w:val="004D5C2A"/>
    <w:rsid w:val="004E3087"/>
    <w:rsid w:val="004F0ABE"/>
    <w:rsid w:val="005445AF"/>
    <w:rsid w:val="00545824"/>
    <w:rsid w:val="00551813"/>
    <w:rsid w:val="00557FBF"/>
    <w:rsid w:val="00586E76"/>
    <w:rsid w:val="005C3902"/>
    <w:rsid w:val="005C5480"/>
    <w:rsid w:val="005E14BE"/>
    <w:rsid w:val="005E55D8"/>
    <w:rsid w:val="0060265C"/>
    <w:rsid w:val="00606519"/>
    <w:rsid w:val="006111E5"/>
    <w:rsid w:val="00621736"/>
    <w:rsid w:val="00635800"/>
    <w:rsid w:val="00664B5B"/>
    <w:rsid w:val="00671877"/>
    <w:rsid w:val="0067473A"/>
    <w:rsid w:val="00685996"/>
    <w:rsid w:val="006B498F"/>
    <w:rsid w:val="006B620E"/>
    <w:rsid w:val="006E5631"/>
    <w:rsid w:val="006F5641"/>
    <w:rsid w:val="007124F0"/>
    <w:rsid w:val="007208C3"/>
    <w:rsid w:val="007436BE"/>
    <w:rsid w:val="007864E8"/>
    <w:rsid w:val="007965CC"/>
    <w:rsid w:val="007B003A"/>
    <w:rsid w:val="007C4083"/>
    <w:rsid w:val="007E7157"/>
    <w:rsid w:val="008406F5"/>
    <w:rsid w:val="00855635"/>
    <w:rsid w:val="0087291F"/>
    <w:rsid w:val="00880105"/>
    <w:rsid w:val="00892AF3"/>
    <w:rsid w:val="008B5536"/>
    <w:rsid w:val="008E1066"/>
    <w:rsid w:val="00900FC5"/>
    <w:rsid w:val="00923070"/>
    <w:rsid w:val="00951378"/>
    <w:rsid w:val="00985623"/>
    <w:rsid w:val="009957FB"/>
    <w:rsid w:val="009A68EB"/>
    <w:rsid w:val="009F0B46"/>
    <w:rsid w:val="00A23FB6"/>
    <w:rsid w:val="00A339DD"/>
    <w:rsid w:val="00A620C8"/>
    <w:rsid w:val="00A97332"/>
    <w:rsid w:val="00AA2CE8"/>
    <w:rsid w:val="00AD15FB"/>
    <w:rsid w:val="00AE7DEB"/>
    <w:rsid w:val="00B12ADB"/>
    <w:rsid w:val="00B152C7"/>
    <w:rsid w:val="00B24B23"/>
    <w:rsid w:val="00B45E35"/>
    <w:rsid w:val="00B519CC"/>
    <w:rsid w:val="00B7508B"/>
    <w:rsid w:val="00BC220F"/>
    <w:rsid w:val="00BE1DA2"/>
    <w:rsid w:val="00C065E2"/>
    <w:rsid w:val="00C1123B"/>
    <w:rsid w:val="00C14217"/>
    <w:rsid w:val="00C5580F"/>
    <w:rsid w:val="00C74152"/>
    <w:rsid w:val="00C7708B"/>
    <w:rsid w:val="00CA3494"/>
    <w:rsid w:val="00CB2C9B"/>
    <w:rsid w:val="00CB4E40"/>
    <w:rsid w:val="00CC513B"/>
    <w:rsid w:val="00CD2410"/>
    <w:rsid w:val="00CF51AC"/>
    <w:rsid w:val="00D13AC7"/>
    <w:rsid w:val="00D23EDE"/>
    <w:rsid w:val="00D64DFD"/>
    <w:rsid w:val="00D66F73"/>
    <w:rsid w:val="00D92D30"/>
    <w:rsid w:val="00DA2653"/>
    <w:rsid w:val="00DC2FA4"/>
    <w:rsid w:val="00DE53DA"/>
    <w:rsid w:val="00DF53D0"/>
    <w:rsid w:val="00E06381"/>
    <w:rsid w:val="00E07DDA"/>
    <w:rsid w:val="00E17EDB"/>
    <w:rsid w:val="00E41D89"/>
    <w:rsid w:val="00E63A56"/>
    <w:rsid w:val="00E65C9F"/>
    <w:rsid w:val="00E702D4"/>
    <w:rsid w:val="00E71BAE"/>
    <w:rsid w:val="00E829D0"/>
    <w:rsid w:val="00E93F8D"/>
    <w:rsid w:val="00EC66C6"/>
    <w:rsid w:val="00EE191E"/>
    <w:rsid w:val="00F07EB5"/>
    <w:rsid w:val="00F23487"/>
    <w:rsid w:val="00F322FB"/>
    <w:rsid w:val="00F3470F"/>
    <w:rsid w:val="00F4093A"/>
    <w:rsid w:val="00F522F8"/>
    <w:rsid w:val="00F54B52"/>
    <w:rsid w:val="00F6571C"/>
    <w:rsid w:val="00F84BBE"/>
    <w:rsid w:val="00FB023B"/>
    <w:rsid w:val="00FC47C2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982AA"/>
  <w15:chartTrackingRefBased/>
  <w15:docId w15:val="{7B68202D-CAAB-7246-A0F9-33A38833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142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Weiss</dc:creator>
  <cp:keywords/>
  <dc:description/>
  <cp:lastModifiedBy>Alison Weiss</cp:lastModifiedBy>
  <cp:revision>2</cp:revision>
  <dcterms:created xsi:type="dcterms:W3CDTF">2022-08-19T21:05:00Z</dcterms:created>
  <dcterms:modified xsi:type="dcterms:W3CDTF">2022-08-19T21:05:00Z</dcterms:modified>
</cp:coreProperties>
</file>