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D26B" w14:textId="2F907631" w:rsidR="00494E98" w:rsidRDefault="00494E98">
      <w:pPr>
        <w:spacing w:line="259" w:lineRule="auto"/>
        <w:ind w:left="0" w:firstLine="0"/>
      </w:pPr>
    </w:p>
    <w:p w14:paraId="7DB614E1" w14:textId="735ADA30" w:rsidR="00494E98" w:rsidRDefault="00000000" w:rsidP="003C0028">
      <w:pPr>
        <w:ind w:right="-15"/>
      </w:pPr>
      <w:r>
        <w:rPr>
          <w:b/>
        </w:rPr>
        <w:t xml:space="preserve">Supplementary </w:t>
      </w:r>
      <w:r w:rsidR="003C0028">
        <w:rPr>
          <w:b/>
        </w:rPr>
        <w:t>File</w:t>
      </w:r>
      <w:r>
        <w:rPr>
          <w:b/>
        </w:rPr>
        <w:t xml:space="preserve"> 1</w:t>
      </w:r>
      <w:r w:rsidR="003C0028">
        <w:rPr>
          <w:b/>
        </w:rPr>
        <w:t>a</w:t>
      </w:r>
      <w:r>
        <w:rPr>
          <w:b/>
        </w:rPr>
        <w:t>.</w:t>
      </w:r>
      <w:r>
        <w:t xml:space="preserve"> </w:t>
      </w:r>
    </w:p>
    <w:p w14:paraId="4D4BFCEA" w14:textId="77777777" w:rsidR="00494E98" w:rsidRDefault="00000000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9103" w:type="dxa"/>
        <w:tblInd w:w="-37" w:type="dxa"/>
        <w:tblCellMar>
          <w:top w:w="15" w:type="dxa"/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3109"/>
        <w:gridCol w:w="4158"/>
        <w:gridCol w:w="1836"/>
      </w:tblGrid>
      <w:tr w:rsidR="00494E98" w14:paraId="324568AF" w14:textId="77777777">
        <w:trPr>
          <w:trHeight w:val="64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7327C8A" w14:textId="77777777" w:rsidR="00494E98" w:rsidRDefault="00000000">
            <w:pPr>
              <w:spacing w:line="259" w:lineRule="auto"/>
              <w:ind w:left="0" w:firstLine="0"/>
            </w:pPr>
            <w:r>
              <w:rPr>
                <w:b/>
              </w:rPr>
              <w:t>Antibody</w:t>
            </w:r>
            <w: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E0AAAC" w14:textId="77777777" w:rsidR="00494E98" w:rsidRDefault="00000000">
            <w:pPr>
              <w:spacing w:line="259" w:lineRule="auto"/>
              <w:ind w:left="6" w:firstLine="0"/>
            </w:pPr>
            <w:r>
              <w:rPr>
                <w:b/>
              </w:rPr>
              <w:t>Supplier and Cat. No. (concentration)</w:t>
            </w: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008218" w14:textId="77777777" w:rsidR="00494E98" w:rsidRDefault="00000000">
            <w:pPr>
              <w:spacing w:after="16" w:line="259" w:lineRule="auto"/>
              <w:ind w:left="5" w:firstLine="0"/>
            </w:pPr>
            <w:r>
              <w:rPr>
                <w:b/>
              </w:rPr>
              <w:t xml:space="preserve">Dilution in </w:t>
            </w:r>
          </w:p>
          <w:p w14:paraId="328BA4FE" w14:textId="77777777" w:rsidR="00494E98" w:rsidRDefault="00000000">
            <w:pPr>
              <w:spacing w:line="259" w:lineRule="auto"/>
              <w:ind w:left="5" w:firstLine="0"/>
            </w:pPr>
            <w:r>
              <w:rPr>
                <w:b/>
              </w:rPr>
              <w:t>NGS</w:t>
            </w:r>
            <w:r>
              <w:t xml:space="preserve"> </w:t>
            </w:r>
          </w:p>
        </w:tc>
      </w:tr>
      <w:tr w:rsidR="00494E98" w14:paraId="433D53D7" w14:textId="77777777">
        <w:trPr>
          <w:trHeight w:val="325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2BCDD532" w14:textId="77777777" w:rsidR="00494E98" w:rsidRDefault="00000000">
            <w:pPr>
              <w:spacing w:line="259" w:lineRule="auto"/>
              <w:ind w:left="0" w:firstLine="0"/>
            </w:pPr>
            <w:r>
              <w:rPr>
                <w:b/>
              </w:rPr>
              <w:t>Primary antibodies</w:t>
            </w:r>
            <w: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1278ADEB" w14:textId="77777777" w:rsidR="00494E98" w:rsidRDefault="00494E98">
            <w:pPr>
              <w:spacing w:after="160" w:line="259" w:lineRule="auto"/>
              <w:ind w:left="0" w:firstLine="0"/>
            </w:pP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AB4C02D" w14:textId="77777777" w:rsidR="00494E98" w:rsidRDefault="00494E98">
            <w:pPr>
              <w:spacing w:after="160" w:line="259" w:lineRule="auto"/>
              <w:ind w:left="0" w:firstLine="0"/>
            </w:pPr>
          </w:p>
        </w:tc>
      </w:tr>
      <w:tr w:rsidR="00494E98" w14:paraId="635EB0DE" w14:textId="77777777">
        <w:trPr>
          <w:trHeight w:val="649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429D" w14:textId="77777777" w:rsidR="00494E98" w:rsidRDefault="00000000">
            <w:pPr>
              <w:spacing w:after="21" w:line="259" w:lineRule="auto"/>
              <w:ind w:left="0" w:firstLine="0"/>
            </w:pPr>
            <w:r>
              <w:t>Monoclonal rabbit anti-</w:t>
            </w:r>
          </w:p>
          <w:p w14:paraId="2AF63CE8" w14:textId="77777777" w:rsidR="00494E98" w:rsidRDefault="00000000">
            <w:pPr>
              <w:spacing w:line="259" w:lineRule="auto"/>
              <w:ind w:left="0" w:firstLine="0"/>
            </w:pPr>
            <w:r>
              <w:t xml:space="preserve">PDGFRβ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48C7" w14:textId="77777777" w:rsidR="00494E98" w:rsidRDefault="00000000">
            <w:pPr>
              <w:spacing w:line="259" w:lineRule="auto"/>
              <w:ind w:left="6" w:firstLine="0"/>
            </w:pPr>
            <w:r>
              <w:t xml:space="preserve">Abcam, ab32570 (0.15 mg/ml)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D27C" w14:textId="77777777" w:rsidR="00494E98" w:rsidRDefault="00000000">
            <w:pPr>
              <w:spacing w:line="259" w:lineRule="auto"/>
              <w:ind w:left="0" w:right="54" w:firstLine="0"/>
              <w:jc w:val="center"/>
            </w:pPr>
            <w:r>
              <w:t xml:space="preserve">1/1000 </w:t>
            </w:r>
          </w:p>
        </w:tc>
      </w:tr>
      <w:tr w:rsidR="00494E98" w14:paraId="765FDC2A" w14:textId="77777777">
        <w:trPr>
          <w:trHeight w:val="64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1BFA" w14:textId="77777777" w:rsidR="00494E98" w:rsidRDefault="00000000">
            <w:pPr>
              <w:spacing w:after="16" w:line="259" w:lineRule="auto"/>
              <w:ind w:left="0" w:firstLine="0"/>
            </w:pPr>
            <w:r>
              <w:t>Monoclonal rabbit anti-</w:t>
            </w:r>
          </w:p>
          <w:p w14:paraId="12A20BCE" w14:textId="77777777" w:rsidR="00494E98" w:rsidRDefault="00000000">
            <w:pPr>
              <w:spacing w:line="259" w:lineRule="auto"/>
              <w:ind w:left="0" w:firstLine="0"/>
            </w:pPr>
            <w:r>
              <w:t xml:space="preserve">CD146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AA56" w14:textId="77777777" w:rsidR="00494E98" w:rsidRDefault="00000000">
            <w:pPr>
              <w:spacing w:line="259" w:lineRule="auto"/>
              <w:ind w:left="6" w:firstLine="0"/>
            </w:pPr>
            <w:r>
              <w:t xml:space="preserve">Abcam, ab75769 (0.123mg/ml)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9089" w14:textId="77777777" w:rsidR="00494E98" w:rsidRDefault="00000000">
            <w:pPr>
              <w:spacing w:line="259" w:lineRule="auto"/>
              <w:ind w:left="0" w:right="54" w:firstLine="0"/>
              <w:jc w:val="center"/>
            </w:pPr>
            <w:r>
              <w:t xml:space="preserve">1/1000 </w:t>
            </w:r>
          </w:p>
        </w:tc>
      </w:tr>
      <w:tr w:rsidR="00494E98" w14:paraId="0CDAA6BE" w14:textId="77777777">
        <w:trPr>
          <w:trHeight w:val="32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35F6" w14:textId="77777777" w:rsidR="00494E98" w:rsidRDefault="00000000">
            <w:pPr>
              <w:spacing w:line="259" w:lineRule="auto"/>
              <w:ind w:left="0" w:firstLine="0"/>
            </w:pPr>
            <w:r>
              <w:t xml:space="preserve">Polyclonal rabbit anti-NG2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FE34" w14:textId="77777777" w:rsidR="00494E98" w:rsidRDefault="00000000">
            <w:pPr>
              <w:spacing w:line="259" w:lineRule="auto"/>
              <w:ind w:left="6" w:firstLine="0"/>
            </w:pPr>
            <w:r>
              <w:t xml:space="preserve">Abcam, ab12905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D094" w14:textId="77777777" w:rsidR="00494E98" w:rsidRDefault="00000000">
            <w:pPr>
              <w:spacing w:line="259" w:lineRule="auto"/>
              <w:ind w:left="0" w:right="54" w:firstLine="0"/>
              <w:jc w:val="center"/>
            </w:pPr>
            <w:r>
              <w:t xml:space="preserve">1/600 </w:t>
            </w:r>
          </w:p>
        </w:tc>
      </w:tr>
      <w:tr w:rsidR="00494E98" w14:paraId="159361EE" w14:textId="77777777">
        <w:trPr>
          <w:trHeight w:val="32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8CDB" w14:textId="77777777" w:rsidR="00494E98" w:rsidRDefault="00000000">
            <w:pPr>
              <w:spacing w:line="259" w:lineRule="auto"/>
              <w:ind w:left="0" w:firstLine="0"/>
            </w:pPr>
            <w:r>
              <w:t xml:space="preserve">Polyclonal rabbit anti-CD31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927C" w14:textId="77777777" w:rsidR="00494E98" w:rsidRDefault="00000000">
            <w:pPr>
              <w:spacing w:line="259" w:lineRule="auto"/>
              <w:ind w:left="6" w:firstLine="0"/>
            </w:pPr>
            <w:r>
              <w:t xml:space="preserve">Abcam, ab28364 (1mg/ml)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9296" w14:textId="77777777" w:rsidR="00494E98" w:rsidRDefault="00000000">
            <w:pPr>
              <w:spacing w:line="259" w:lineRule="auto"/>
              <w:ind w:left="0" w:right="54" w:firstLine="0"/>
              <w:jc w:val="center"/>
            </w:pPr>
            <w:r>
              <w:t xml:space="preserve">1/500 </w:t>
            </w:r>
          </w:p>
        </w:tc>
      </w:tr>
      <w:tr w:rsidR="00494E98" w14:paraId="56034134" w14:textId="77777777">
        <w:trPr>
          <w:trHeight w:val="648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AE58" w14:textId="77777777" w:rsidR="00494E98" w:rsidRDefault="00000000">
            <w:pPr>
              <w:spacing w:after="16" w:line="259" w:lineRule="auto"/>
              <w:ind w:left="0" w:firstLine="0"/>
            </w:pPr>
            <w:r>
              <w:t>Polyclonal rabbit anti-</w:t>
            </w:r>
          </w:p>
          <w:p w14:paraId="4ACD395D" w14:textId="77777777" w:rsidR="00494E98" w:rsidRDefault="00000000">
            <w:pPr>
              <w:spacing w:line="259" w:lineRule="auto"/>
              <w:ind w:left="0" w:firstLine="0"/>
            </w:pPr>
            <w:proofErr w:type="spellStart"/>
            <w:r>
              <w:t>EpCAM</w:t>
            </w:r>
            <w:proofErr w:type="spellEnd"/>
            <w: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84FE" w14:textId="77777777" w:rsidR="00494E98" w:rsidRDefault="00000000">
            <w:pPr>
              <w:spacing w:line="259" w:lineRule="auto"/>
              <w:ind w:left="6" w:firstLine="0"/>
            </w:pPr>
            <w:r>
              <w:t xml:space="preserve">Abcam, ab71916 (1mg/ml)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E6CE" w14:textId="77777777" w:rsidR="00494E98" w:rsidRDefault="00000000">
            <w:pPr>
              <w:spacing w:line="259" w:lineRule="auto"/>
              <w:ind w:left="0" w:right="54" w:firstLine="0"/>
              <w:jc w:val="center"/>
            </w:pPr>
            <w:r>
              <w:t xml:space="preserve">1/2000 </w:t>
            </w:r>
          </w:p>
        </w:tc>
      </w:tr>
      <w:tr w:rsidR="00494E98" w14:paraId="37BB3AF1" w14:textId="77777777">
        <w:trPr>
          <w:trHeight w:val="64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55F6" w14:textId="77777777" w:rsidR="00494E98" w:rsidRDefault="00000000">
            <w:pPr>
              <w:spacing w:after="16" w:line="259" w:lineRule="auto"/>
              <w:ind w:left="0" w:firstLine="0"/>
            </w:pPr>
            <w:r>
              <w:t>Polyclonal rabbit anti-</w:t>
            </w:r>
          </w:p>
          <w:p w14:paraId="739391AF" w14:textId="77777777" w:rsidR="00494E98" w:rsidRDefault="00000000">
            <w:pPr>
              <w:spacing w:line="259" w:lineRule="auto"/>
              <w:ind w:left="0" w:firstLine="0"/>
            </w:pPr>
            <w:r>
              <w:t xml:space="preserve">PDGFRA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E62C" w14:textId="77777777" w:rsidR="00494E98" w:rsidRDefault="00000000">
            <w:pPr>
              <w:spacing w:line="259" w:lineRule="auto"/>
              <w:ind w:left="6" w:firstLine="0"/>
            </w:pPr>
            <w:r>
              <w:t xml:space="preserve">Santa </w:t>
            </w:r>
            <w:r>
              <w:tab/>
              <w:t xml:space="preserve">Cruz </w:t>
            </w:r>
            <w:r>
              <w:tab/>
              <w:t xml:space="preserve">Biotechnology, </w:t>
            </w:r>
            <w:r>
              <w:tab/>
              <w:t xml:space="preserve">sc-338 (100μg/ml)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3313" w14:textId="77777777" w:rsidR="00494E98" w:rsidRDefault="00000000">
            <w:pPr>
              <w:spacing w:line="259" w:lineRule="auto"/>
              <w:ind w:left="0" w:right="54" w:firstLine="0"/>
              <w:jc w:val="center"/>
            </w:pPr>
            <w:r>
              <w:t xml:space="preserve">1/1000 </w:t>
            </w:r>
          </w:p>
        </w:tc>
      </w:tr>
      <w:tr w:rsidR="00494E98" w14:paraId="45375AB8" w14:textId="77777777">
        <w:trPr>
          <w:trHeight w:val="32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D0FDA1" w14:textId="77777777" w:rsidR="00494E98" w:rsidRDefault="00000000">
            <w:pPr>
              <w:spacing w:line="259" w:lineRule="auto"/>
              <w:ind w:left="0" w:firstLine="0"/>
            </w:pPr>
            <w:r>
              <w:rPr>
                <w:b/>
              </w:rPr>
              <w:t>Secondary antibodies</w:t>
            </w:r>
            <w:r>
              <w:t xml:space="preserve">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C74F" w14:textId="77777777" w:rsidR="00494E98" w:rsidRDefault="00000000">
            <w:pPr>
              <w:spacing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CF8E" w14:textId="77777777" w:rsidR="00494E98" w:rsidRDefault="00000000">
            <w:pPr>
              <w:spacing w:line="259" w:lineRule="auto"/>
              <w:ind w:left="6" w:firstLine="0"/>
              <w:jc w:val="center"/>
            </w:pPr>
            <w:r>
              <w:t xml:space="preserve"> </w:t>
            </w:r>
          </w:p>
        </w:tc>
      </w:tr>
      <w:tr w:rsidR="00494E98" w14:paraId="36E6A94B" w14:textId="77777777">
        <w:trPr>
          <w:trHeight w:val="649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2BDE" w14:textId="77777777" w:rsidR="00494E98" w:rsidRDefault="00000000">
            <w:pPr>
              <w:spacing w:after="21" w:line="259" w:lineRule="auto"/>
              <w:ind w:left="0" w:firstLine="0"/>
            </w:pPr>
            <w:r>
              <w:t xml:space="preserve">Goat F(ab) anti-rabbit IgG </w:t>
            </w:r>
          </w:p>
          <w:p w14:paraId="56BFDA7C" w14:textId="77777777" w:rsidR="00494E98" w:rsidRDefault="00000000">
            <w:pPr>
              <w:spacing w:line="259" w:lineRule="auto"/>
              <w:ind w:left="0" w:firstLine="0"/>
            </w:pPr>
            <w:r>
              <w:t xml:space="preserve">H&amp;L (HRP)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A42F" w14:textId="77777777" w:rsidR="00494E98" w:rsidRDefault="00000000">
            <w:pPr>
              <w:spacing w:line="259" w:lineRule="auto"/>
              <w:ind w:left="6" w:firstLine="0"/>
            </w:pPr>
            <w:r>
              <w:t xml:space="preserve">Abcam, ab7171 (1mg/ml)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7073" w14:textId="77777777" w:rsidR="00494E98" w:rsidRDefault="00000000">
            <w:pPr>
              <w:spacing w:line="259" w:lineRule="auto"/>
              <w:ind w:left="0" w:right="54" w:firstLine="0"/>
              <w:jc w:val="center"/>
            </w:pPr>
            <w:r>
              <w:t xml:space="preserve">1/500 </w:t>
            </w:r>
          </w:p>
        </w:tc>
      </w:tr>
    </w:tbl>
    <w:p w14:paraId="49F980F5" w14:textId="77777777" w:rsidR="00494E98" w:rsidRDefault="00000000">
      <w:pPr>
        <w:spacing w:after="16" w:line="259" w:lineRule="auto"/>
        <w:ind w:left="0" w:firstLine="0"/>
      </w:pPr>
      <w:r>
        <w:t xml:space="preserve"> </w:t>
      </w:r>
    </w:p>
    <w:p w14:paraId="03D50143" w14:textId="15506CAF" w:rsidR="00494E98" w:rsidRPr="003C0028" w:rsidRDefault="00000000" w:rsidP="003C0028">
      <w:pPr>
        <w:ind w:left="-5" w:right="-15"/>
        <w:rPr>
          <w:b/>
        </w:rPr>
      </w:pPr>
      <w:r>
        <w:rPr>
          <w:b/>
        </w:rPr>
        <w:t xml:space="preserve">Supplementary </w:t>
      </w:r>
      <w:r w:rsidR="003C0028">
        <w:rPr>
          <w:b/>
        </w:rPr>
        <w:t>File 1b</w:t>
      </w:r>
      <w:r>
        <w:rPr>
          <w:b/>
        </w:rPr>
        <w:t>.</w:t>
      </w:r>
      <w:r>
        <w:t xml:space="preserve"> </w:t>
      </w:r>
    </w:p>
    <w:p w14:paraId="1D9E1B0B" w14:textId="77777777" w:rsidR="00494E98" w:rsidRDefault="00000000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9103" w:type="dxa"/>
        <w:tblInd w:w="-37" w:type="dxa"/>
        <w:tblCellMar>
          <w:top w:w="15" w:type="dxa"/>
          <w:left w:w="104" w:type="dxa"/>
          <w:right w:w="95" w:type="dxa"/>
        </w:tblCellMar>
        <w:tblLook w:val="04A0" w:firstRow="1" w:lastRow="0" w:firstColumn="1" w:lastColumn="0" w:noHBand="0" w:noVBand="1"/>
      </w:tblPr>
      <w:tblGrid>
        <w:gridCol w:w="2166"/>
        <w:gridCol w:w="2944"/>
        <w:gridCol w:w="1412"/>
        <w:gridCol w:w="1409"/>
        <w:gridCol w:w="1172"/>
      </w:tblGrid>
      <w:tr w:rsidR="00494E98" w14:paraId="71E0B71E" w14:textId="77777777">
        <w:trPr>
          <w:trHeight w:val="6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803535" w14:textId="77777777" w:rsidR="00494E98" w:rsidRDefault="00000000">
            <w:pPr>
              <w:spacing w:line="259" w:lineRule="auto"/>
              <w:ind w:left="0" w:firstLine="0"/>
            </w:pPr>
            <w:r>
              <w:rPr>
                <w:b/>
              </w:rPr>
              <w:t>Antibody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8625A5" w14:textId="77777777" w:rsidR="00494E98" w:rsidRDefault="00000000">
            <w:pPr>
              <w:spacing w:line="259" w:lineRule="auto"/>
              <w:ind w:left="0" w:firstLine="0"/>
            </w:pPr>
            <w:r>
              <w:rPr>
                <w:b/>
              </w:rPr>
              <w:t>Supplier Cat. No. (concentration)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5EFA4A" w14:textId="77777777" w:rsidR="00494E98" w:rsidRDefault="00000000">
            <w:pPr>
              <w:spacing w:line="259" w:lineRule="auto"/>
              <w:ind w:left="15" w:firstLine="0"/>
              <w:jc w:val="center"/>
            </w:pPr>
            <w:r>
              <w:rPr>
                <w:b/>
              </w:rPr>
              <w:t>Excitation λ (nm)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B4D06F" w14:textId="77777777" w:rsidR="00494E98" w:rsidRDefault="00000000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>Emission λ (nm)</w:t>
            </w:r>
            <w: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AD0D37" w14:textId="77777777" w:rsidR="00494E98" w:rsidRDefault="00000000">
            <w:pPr>
              <w:spacing w:line="259" w:lineRule="auto"/>
              <w:ind w:left="63" w:firstLine="0"/>
            </w:pPr>
            <w:r>
              <w:rPr>
                <w:b/>
              </w:rPr>
              <w:t>Dilution</w:t>
            </w:r>
            <w:r>
              <w:t xml:space="preserve"> </w:t>
            </w:r>
          </w:p>
        </w:tc>
      </w:tr>
      <w:tr w:rsidR="00494E98" w14:paraId="675F6F24" w14:textId="77777777">
        <w:trPr>
          <w:trHeight w:val="6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E652" w14:textId="77777777" w:rsidR="00494E98" w:rsidRDefault="00000000">
            <w:pPr>
              <w:spacing w:line="259" w:lineRule="auto"/>
              <w:ind w:left="0" w:firstLine="0"/>
            </w:pPr>
            <w:r>
              <w:t xml:space="preserve">BV421 anti-mouse CD31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AB55" w14:textId="77777777" w:rsidR="00494E98" w:rsidRDefault="00000000">
            <w:pPr>
              <w:spacing w:line="259" w:lineRule="auto"/>
              <w:ind w:left="0" w:firstLine="0"/>
            </w:pPr>
            <w:proofErr w:type="spellStart"/>
            <w:r>
              <w:t>BioLegend</w:t>
            </w:r>
            <w:proofErr w:type="spellEnd"/>
            <w:r>
              <w:t xml:space="preserve"> 102423 (0.2mg/ml)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CA06" w14:textId="77777777" w:rsidR="00494E98" w:rsidRDefault="00000000">
            <w:pPr>
              <w:spacing w:line="259" w:lineRule="auto"/>
              <w:ind w:left="0" w:right="14" w:firstLine="0"/>
              <w:jc w:val="center"/>
            </w:pPr>
            <w:r>
              <w:t xml:space="preserve">405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2278" w14:textId="77777777" w:rsidR="00494E98" w:rsidRDefault="00000000">
            <w:pPr>
              <w:spacing w:line="259" w:lineRule="auto"/>
              <w:ind w:left="0" w:right="15" w:firstLine="0"/>
              <w:jc w:val="center"/>
            </w:pPr>
            <w:r>
              <w:t xml:space="preserve">421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2AB7" w14:textId="77777777" w:rsidR="00494E98" w:rsidRDefault="00000000">
            <w:pPr>
              <w:spacing w:line="259" w:lineRule="auto"/>
              <w:ind w:left="0" w:right="7" w:firstLine="0"/>
              <w:jc w:val="center"/>
            </w:pPr>
            <w:r>
              <w:t xml:space="preserve">1/200 </w:t>
            </w:r>
          </w:p>
        </w:tc>
      </w:tr>
      <w:tr w:rsidR="00494E98" w14:paraId="1644B3F9" w14:textId="77777777">
        <w:trPr>
          <w:trHeight w:val="6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AEEA" w14:textId="77777777" w:rsidR="00494E98" w:rsidRDefault="00000000">
            <w:pPr>
              <w:spacing w:line="259" w:lineRule="auto"/>
              <w:ind w:left="0" w:firstLine="0"/>
            </w:pPr>
            <w:r>
              <w:t xml:space="preserve">BV421 anti-mouse CD45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23FF" w14:textId="77777777" w:rsidR="00494E98" w:rsidRDefault="00000000">
            <w:pPr>
              <w:spacing w:after="16" w:line="259" w:lineRule="auto"/>
              <w:ind w:left="0" w:firstLine="0"/>
            </w:pPr>
            <w:r>
              <w:t xml:space="preserve">Fischer Scientific </w:t>
            </w:r>
          </w:p>
          <w:p w14:paraId="5CF7B112" w14:textId="77777777" w:rsidR="00494E98" w:rsidRDefault="00000000">
            <w:pPr>
              <w:spacing w:line="259" w:lineRule="auto"/>
              <w:ind w:left="0" w:firstLine="0"/>
            </w:pPr>
            <w:r>
              <w:t xml:space="preserve">BDB560501 (0.2mg/ml)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EBAA" w14:textId="77777777" w:rsidR="00494E98" w:rsidRDefault="00000000">
            <w:pPr>
              <w:spacing w:line="259" w:lineRule="auto"/>
              <w:ind w:left="0" w:right="14" w:firstLine="0"/>
              <w:jc w:val="center"/>
            </w:pPr>
            <w:r>
              <w:t xml:space="preserve">404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905B" w14:textId="77777777" w:rsidR="00494E98" w:rsidRDefault="00000000">
            <w:pPr>
              <w:spacing w:line="259" w:lineRule="auto"/>
              <w:ind w:left="0" w:right="15" w:firstLine="0"/>
              <w:jc w:val="center"/>
            </w:pPr>
            <w:r>
              <w:t xml:space="preserve">448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C45C" w14:textId="77777777" w:rsidR="00494E98" w:rsidRDefault="00000000">
            <w:pPr>
              <w:spacing w:line="259" w:lineRule="auto"/>
              <w:ind w:left="0" w:right="7" w:firstLine="0"/>
              <w:jc w:val="center"/>
            </w:pPr>
            <w:r>
              <w:t xml:space="preserve">1/100 </w:t>
            </w:r>
          </w:p>
        </w:tc>
      </w:tr>
      <w:tr w:rsidR="00494E98" w14:paraId="00F63B53" w14:textId="77777777">
        <w:trPr>
          <w:trHeight w:val="6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13ED" w14:textId="77777777" w:rsidR="00494E98" w:rsidRDefault="00000000">
            <w:pPr>
              <w:spacing w:line="259" w:lineRule="auto"/>
              <w:ind w:left="0" w:firstLine="0"/>
            </w:pPr>
            <w:r>
              <w:t xml:space="preserve">APC anti-mouse CD146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4BFB" w14:textId="77777777" w:rsidR="00494E98" w:rsidRDefault="00000000">
            <w:pPr>
              <w:spacing w:line="259" w:lineRule="auto"/>
              <w:ind w:left="0" w:firstLine="0"/>
            </w:pPr>
            <w:proofErr w:type="spellStart"/>
            <w:r>
              <w:t>BioLegend</w:t>
            </w:r>
            <w:proofErr w:type="spellEnd"/>
            <w:r>
              <w:t xml:space="preserve"> 134712 (0.2mg/ml)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B0B5" w14:textId="77777777" w:rsidR="00494E98" w:rsidRDefault="00000000">
            <w:pPr>
              <w:spacing w:line="259" w:lineRule="auto"/>
              <w:ind w:left="0" w:right="14" w:firstLine="0"/>
              <w:jc w:val="center"/>
            </w:pPr>
            <w:r>
              <w:t xml:space="preserve">650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BF08" w14:textId="77777777" w:rsidR="00494E98" w:rsidRDefault="00000000">
            <w:pPr>
              <w:spacing w:line="259" w:lineRule="auto"/>
              <w:ind w:left="0" w:right="15" w:firstLine="0"/>
              <w:jc w:val="center"/>
            </w:pPr>
            <w:r>
              <w:t xml:space="preserve">660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875A" w14:textId="77777777" w:rsidR="00494E98" w:rsidRDefault="00000000">
            <w:pPr>
              <w:spacing w:line="259" w:lineRule="auto"/>
              <w:ind w:left="0" w:right="7" w:firstLine="0"/>
              <w:jc w:val="center"/>
            </w:pPr>
            <w:r>
              <w:t xml:space="preserve">1/200 </w:t>
            </w:r>
          </w:p>
        </w:tc>
      </w:tr>
      <w:tr w:rsidR="00494E98" w14:paraId="691812DA" w14:textId="77777777">
        <w:trPr>
          <w:trHeight w:val="6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9867" w14:textId="77777777" w:rsidR="00494E98" w:rsidRDefault="00000000">
            <w:pPr>
              <w:spacing w:after="16" w:line="259" w:lineRule="auto"/>
              <w:ind w:left="0" w:firstLine="0"/>
            </w:pPr>
            <w:r>
              <w:t xml:space="preserve">BV605 anti-mouse </w:t>
            </w:r>
          </w:p>
          <w:p w14:paraId="3F395234" w14:textId="77777777" w:rsidR="00494E98" w:rsidRDefault="00000000">
            <w:pPr>
              <w:spacing w:line="259" w:lineRule="auto"/>
              <w:ind w:left="0" w:firstLine="0"/>
            </w:pPr>
            <w:proofErr w:type="spellStart"/>
            <w:r>
              <w:t>EpCAM</w:t>
            </w:r>
            <w:proofErr w:type="spellEnd"/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6F5E" w14:textId="77777777" w:rsidR="00494E98" w:rsidRDefault="00000000">
            <w:pPr>
              <w:spacing w:line="259" w:lineRule="auto"/>
              <w:ind w:left="0" w:firstLine="0"/>
            </w:pPr>
            <w:proofErr w:type="spellStart"/>
            <w:r>
              <w:t>BioLegend</w:t>
            </w:r>
            <w:proofErr w:type="spellEnd"/>
            <w:r>
              <w:t xml:space="preserve"> 118227 (0.2mg/ml)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258B" w14:textId="77777777" w:rsidR="00494E98" w:rsidRDefault="00000000">
            <w:pPr>
              <w:spacing w:line="259" w:lineRule="auto"/>
              <w:ind w:left="0" w:right="14" w:firstLine="0"/>
              <w:jc w:val="center"/>
            </w:pPr>
            <w:r>
              <w:t xml:space="preserve">405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0869" w14:textId="77777777" w:rsidR="00494E98" w:rsidRDefault="00000000">
            <w:pPr>
              <w:spacing w:line="259" w:lineRule="auto"/>
              <w:ind w:left="0" w:right="15" w:firstLine="0"/>
              <w:jc w:val="center"/>
            </w:pPr>
            <w:r>
              <w:t xml:space="preserve">603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5F7D" w14:textId="77777777" w:rsidR="00494E98" w:rsidRDefault="00000000">
            <w:pPr>
              <w:spacing w:line="259" w:lineRule="auto"/>
              <w:ind w:left="0" w:right="7" w:firstLine="0"/>
              <w:jc w:val="center"/>
            </w:pPr>
            <w:r>
              <w:t xml:space="preserve">1/400 </w:t>
            </w:r>
          </w:p>
        </w:tc>
      </w:tr>
      <w:tr w:rsidR="00494E98" w14:paraId="2BFD4832" w14:textId="77777777">
        <w:trPr>
          <w:trHeight w:val="6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2A3B" w14:textId="77777777" w:rsidR="00494E98" w:rsidRDefault="00000000">
            <w:pPr>
              <w:spacing w:after="16" w:line="259" w:lineRule="auto"/>
              <w:ind w:left="0" w:firstLine="0"/>
            </w:pPr>
            <w:r>
              <w:t xml:space="preserve">FITC anti-mouse </w:t>
            </w:r>
          </w:p>
          <w:p w14:paraId="77990EFE" w14:textId="77777777" w:rsidR="00494E98" w:rsidRDefault="00000000">
            <w:pPr>
              <w:spacing w:line="259" w:lineRule="auto"/>
              <w:ind w:left="0" w:firstLine="0"/>
            </w:pPr>
            <w:r>
              <w:t xml:space="preserve">CD90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2640" w14:textId="77777777" w:rsidR="00494E98" w:rsidRDefault="00000000">
            <w:pPr>
              <w:spacing w:line="259" w:lineRule="auto"/>
              <w:ind w:left="0" w:firstLine="0"/>
            </w:pPr>
            <w:proofErr w:type="gramStart"/>
            <w:r>
              <w:t>Invitrogen  11</w:t>
            </w:r>
            <w:proofErr w:type="gramEnd"/>
            <w:r>
              <w:t xml:space="preserve">-0902-82 (0.5 mg/ml)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4861" w14:textId="77777777" w:rsidR="00494E98" w:rsidRDefault="00000000">
            <w:pPr>
              <w:spacing w:line="259" w:lineRule="auto"/>
              <w:ind w:left="0" w:right="14" w:firstLine="0"/>
              <w:jc w:val="center"/>
            </w:pPr>
            <w:r>
              <w:t xml:space="preserve">490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96FE" w14:textId="77777777" w:rsidR="00494E98" w:rsidRDefault="00000000">
            <w:pPr>
              <w:spacing w:line="259" w:lineRule="auto"/>
              <w:ind w:left="0" w:right="15" w:firstLine="0"/>
              <w:jc w:val="center"/>
            </w:pPr>
            <w:r>
              <w:t xml:space="preserve">525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5B5F" w14:textId="77777777" w:rsidR="00494E98" w:rsidRDefault="00000000">
            <w:pPr>
              <w:spacing w:line="259" w:lineRule="auto"/>
              <w:ind w:left="0" w:right="7" w:firstLine="0"/>
              <w:jc w:val="center"/>
            </w:pPr>
            <w:r>
              <w:t xml:space="preserve">1/100 </w:t>
            </w:r>
          </w:p>
        </w:tc>
      </w:tr>
      <w:tr w:rsidR="00494E98" w14:paraId="02B41D09" w14:textId="77777777">
        <w:trPr>
          <w:trHeight w:val="1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33B" w14:textId="77777777" w:rsidR="00494E98" w:rsidRDefault="00000000">
            <w:pPr>
              <w:spacing w:after="5"/>
              <w:ind w:left="0" w:firstLine="0"/>
            </w:pPr>
            <w:r>
              <w:t>DAPI (4’,6Diamidino-2</w:t>
            </w:r>
            <w:proofErr w:type="gramStart"/>
            <w:r>
              <w:t>Phenylindole,Dilac</w:t>
            </w:r>
            <w:proofErr w:type="gramEnd"/>
          </w:p>
          <w:p w14:paraId="3236A9B3" w14:textId="77777777" w:rsidR="00494E98" w:rsidRDefault="00000000">
            <w:pPr>
              <w:spacing w:line="259" w:lineRule="auto"/>
              <w:ind w:left="0" w:firstLine="0"/>
            </w:pPr>
            <w:proofErr w:type="spellStart"/>
            <w:r>
              <w:t>tate</w:t>
            </w:r>
            <w:proofErr w:type="spellEnd"/>
            <w:r>
              <w:t xml:space="preserve">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F4A4" w14:textId="77777777" w:rsidR="00494E98" w:rsidRDefault="00000000">
            <w:pPr>
              <w:spacing w:line="259" w:lineRule="auto"/>
              <w:ind w:left="0" w:firstLine="0"/>
            </w:pPr>
            <w:r>
              <w:t>Fischer Scientific D3571 (10mg powder reconstituted to a 0.1μg/</w:t>
            </w:r>
            <w:proofErr w:type="spellStart"/>
            <w:r>
              <w:t>μl</w:t>
            </w:r>
            <w:proofErr w:type="spellEnd"/>
            <w:r>
              <w:t xml:space="preserve"> working solution)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35C2" w14:textId="77777777" w:rsidR="00494E98" w:rsidRDefault="00000000">
            <w:pPr>
              <w:spacing w:line="259" w:lineRule="auto"/>
              <w:ind w:left="0" w:right="14" w:firstLine="0"/>
              <w:jc w:val="center"/>
            </w:pPr>
            <w:r>
              <w:t xml:space="preserve">358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28D2" w14:textId="77777777" w:rsidR="00494E98" w:rsidRDefault="00000000">
            <w:pPr>
              <w:spacing w:line="259" w:lineRule="auto"/>
              <w:ind w:left="0" w:right="15" w:firstLine="0"/>
              <w:jc w:val="center"/>
            </w:pPr>
            <w:r>
              <w:t xml:space="preserve">461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D5DB" w14:textId="77777777" w:rsidR="00494E98" w:rsidRDefault="00000000">
            <w:pPr>
              <w:spacing w:line="259" w:lineRule="auto"/>
              <w:ind w:left="0" w:right="7" w:firstLine="0"/>
              <w:jc w:val="center"/>
            </w:pPr>
            <w:r>
              <w:t xml:space="preserve">1/1000 </w:t>
            </w:r>
          </w:p>
        </w:tc>
      </w:tr>
    </w:tbl>
    <w:p w14:paraId="52CA9A04" w14:textId="77777777" w:rsidR="00494E98" w:rsidRDefault="00000000">
      <w:pPr>
        <w:spacing w:line="263" w:lineRule="auto"/>
        <w:ind w:left="0" w:right="8966" w:firstLine="0"/>
      </w:pPr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sectPr w:rsidR="00494E98">
      <w:pgSz w:w="11906" w:h="16838"/>
      <w:pgMar w:top="1440" w:right="1430" w:bottom="1440" w:left="1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98"/>
    <w:rsid w:val="0009721F"/>
    <w:rsid w:val="003C0028"/>
    <w:rsid w:val="00494E98"/>
    <w:rsid w:val="004D55C1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CD9B"/>
  <w15:docId w15:val="{085DCED6-75B6-4F87-BB15-37278E4B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3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>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Kirkwood_MET_Suppl tables</dc:title>
  <dc:subject/>
  <dc:creator>Philippa Saunders</dc:creator>
  <cp:keywords/>
  <cp:lastModifiedBy>Philippa Saunders</cp:lastModifiedBy>
  <cp:revision>4</cp:revision>
  <dcterms:created xsi:type="dcterms:W3CDTF">2022-10-24T16:49:00Z</dcterms:created>
  <dcterms:modified xsi:type="dcterms:W3CDTF">2022-10-24T16:56:00Z</dcterms:modified>
</cp:coreProperties>
</file>