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7E6" w:rsidRPr="00B63414" w:rsidRDefault="006C27E6" w:rsidP="006C27E6">
      <w:pPr>
        <w:widowControl/>
        <w:rPr>
          <w:rFonts w:ascii="Times New Roman" w:eastAsia="游ゴシック" w:hAnsi="Times New Roman" w:cs="Times New Roman"/>
          <w:kern w:val="0"/>
          <w:sz w:val="24"/>
          <w:szCs w:val="24"/>
          <w:lang w:val="en-US"/>
        </w:rPr>
      </w:pPr>
      <w:bookmarkStart w:id="0" w:name="_Hlk100151148"/>
      <w:r>
        <w:rPr>
          <w:rFonts w:ascii="Times New Roman" w:hAnsi="Times New Roman" w:cs="Times New Roman"/>
          <w:b/>
          <w:sz w:val="24"/>
          <w:szCs w:val="24"/>
          <w:lang w:val="en-US"/>
        </w:rPr>
        <w:t>Table</w:t>
      </w:r>
      <w:r w:rsidRPr="00FF7E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F7E0B">
        <w:rPr>
          <w:rFonts w:ascii="Times New Roman" w:hAnsi="Times New Roman" w:cs="Times New Roman"/>
          <w:b/>
          <w:sz w:val="24"/>
          <w:szCs w:val="24"/>
        </w:rPr>
        <w:t>—</w:t>
      </w:r>
      <w:r>
        <w:rPr>
          <w:rFonts w:ascii="Times New Roman" w:hAnsi="Times New Roman" w:cs="Times New Roman"/>
          <w:b/>
          <w:sz w:val="24"/>
          <w:szCs w:val="24"/>
        </w:rPr>
        <w:t>source data</w:t>
      </w:r>
      <w:r w:rsidRPr="00FF7E0B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Pr="00B63414">
        <w:rPr>
          <w:rFonts w:ascii="Times New Roman" w:hAnsi="Times New Roman" w:cs="Times New Roman"/>
          <w:sz w:val="24"/>
          <w:szCs w:val="24"/>
          <w:lang w:val="en-US"/>
        </w:rPr>
        <w:t>Widely applicable or Watanabe–Akaike information criterion (WAIC) for each model to estimate the relationship between the absolute value of the turn angle and the time required for a displacement of 10 or 20 mm from the initial position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(n=264 and 263, respectively, from 23 individuals). </w:t>
      </w:r>
      <w:bookmarkEnd w:id="0"/>
    </w:p>
    <w:tbl>
      <w:tblPr>
        <w:tblW w:w="80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95"/>
        <w:gridCol w:w="1060"/>
        <w:gridCol w:w="1060"/>
      </w:tblGrid>
      <w:tr w:rsidR="006C27E6" w:rsidRPr="00B63414" w:rsidTr="00BE284D">
        <w:trPr>
          <w:trHeight w:val="372"/>
        </w:trPr>
        <w:tc>
          <w:tcPr>
            <w:tcW w:w="589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Length of displacement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WAIC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ΔWAIC</w:t>
            </w:r>
          </w:p>
        </w:tc>
      </w:tr>
      <w:tr w:rsidR="006C27E6" w:rsidRPr="00B63414" w:rsidTr="00BE284D">
        <w:trPr>
          <w:trHeight w:val="360"/>
        </w:trPr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10 mm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</w:p>
        </w:tc>
      </w:tr>
      <w:tr w:rsidR="006C27E6" w:rsidRPr="00B63414" w:rsidTr="00BE284D">
        <w:trPr>
          <w:trHeight w:val="360"/>
        </w:trPr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ind w:left="288"/>
              <w:rPr>
                <w:rFonts w:ascii="Times New Roman" w:eastAsia="游ゴシック" w:hAnsi="Times New Roman" w:cs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b/>
                <w:bCs/>
                <w:kern w:val="0"/>
                <w:sz w:val="24"/>
                <w:szCs w:val="24"/>
                <w:lang w:val="en-US"/>
              </w:rPr>
              <w:t>Piecewise linear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1239.7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:rsidR="006C27E6" w:rsidRPr="00B63414" w:rsidTr="00BE284D">
        <w:trPr>
          <w:trHeight w:val="360"/>
        </w:trPr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ind w:left="288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Linear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1259.0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19.3</w:t>
            </w:r>
          </w:p>
        </w:tc>
      </w:tr>
      <w:tr w:rsidR="006C27E6" w:rsidRPr="00B63414" w:rsidTr="00BE284D">
        <w:trPr>
          <w:trHeight w:val="360"/>
        </w:trPr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ind w:left="288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Constant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1524.4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284.7</w:t>
            </w:r>
          </w:p>
        </w:tc>
      </w:tr>
      <w:tr w:rsidR="006C27E6" w:rsidRPr="00B63414" w:rsidTr="00BE284D">
        <w:trPr>
          <w:trHeight w:val="360"/>
        </w:trPr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20 mm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</w:p>
        </w:tc>
      </w:tr>
      <w:tr w:rsidR="006C27E6" w:rsidRPr="00B63414" w:rsidTr="00BE284D">
        <w:trPr>
          <w:trHeight w:val="360"/>
        </w:trPr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ind w:left="288"/>
              <w:rPr>
                <w:rFonts w:ascii="Times New Roman" w:eastAsia="游ゴシック" w:hAnsi="Times New Roman" w:cs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b/>
                <w:bCs/>
                <w:kern w:val="0"/>
                <w:sz w:val="24"/>
                <w:szCs w:val="24"/>
                <w:lang w:val="en-US"/>
              </w:rPr>
              <w:t>Piecewise linear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1543.3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:rsidR="006C27E6" w:rsidRPr="00B63414" w:rsidTr="00BE284D">
        <w:trPr>
          <w:trHeight w:val="360"/>
        </w:trPr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ind w:left="288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Linear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1547.0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3.7</w:t>
            </w:r>
          </w:p>
        </w:tc>
      </w:tr>
      <w:tr w:rsidR="006C27E6" w:rsidRPr="00B63414" w:rsidTr="00BE284D">
        <w:trPr>
          <w:trHeight w:val="372"/>
        </w:trPr>
        <w:tc>
          <w:tcPr>
            <w:tcW w:w="58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ind w:left="288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Constant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1689.7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27E6" w:rsidRPr="00B63414" w:rsidRDefault="006C27E6" w:rsidP="00BE284D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</w:pPr>
            <w:r w:rsidRPr="00B63414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lang w:val="en-US"/>
              </w:rPr>
              <w:t>146.4</w:t>
            </w:r>
          </w:p>
        </w:tc>
      </w:tr>
    </w:tbl>
    <w:p w:rsidR="006C27E6" w:rsidRDefault="006C27E6" w:rsidP="006C27E6">
      <w:pPr>
        <w:widowControl/>
        <w:rPr>
          <w:rFonts w:ascii="Times New Roman" w:eastAsia="游ゴシック" w:hAnsi="Times New Roman" w:cs="Times New Roman"/>
          <w:kern w:val="0"/>
          <w:sz w:val="24"/>
          <w:szCs w:val="24"/>
          <w:lang w:val="en-US"/>
        </w:rPr>
      </w:pPr>
      <w:r w:rsidRPr="00B63414">
        <w:rPr>
          <w:rFonts w:ascii="Times New Roman" w:hAnsi="Times New Roman" w:cs="Times New Roman"/>
          <w:kern w:val="0"/>
          <w:sz w:val="24"/>
          <w:lang w:val="en-US"/>
        </w:rPr>
        <w:t xml:space="preserve">The best models are shown in bold. </w:t>
      </w:r>
    </w:p>
    <w:p w:rsidR="007C1270" w:rsidRPr="006C27E6" w:rsidRDefault="007C1270">
      <w:pPr>
        <w:rPr>
          <w:lang w:val="en-US"/>
        </w:rPr>
      </w:pPr>
      <w:bookmarkStart w:id="1" w:name="_GoBack"/>
      <w:bookmarkEnd w:id="1"/>
    </w:p>
    <w:sectPr w:rsidR="007C1270" w:rsidRPr="006C27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I0MzY3MDUzMzQyMDZX0lEKTi0uzszPAykwrAUAgdGXBywAAAA="/>
  </w:docVars>
  <w:rsids>
    <w:rsidRoot w:val="006C27E6"/>
    <w:rsid w:val="006C27E6"/>
    <w:rsid w:val="007C1270"/>
    <w:rsid w:val="008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CE8F64-4F70-42CA-948A-8F961E3F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27E6"/>
    <w:pPr>
      <w:widowControl w:val="0"/>
      <w:jc w:val="both"/>
    </w:pPr>
    <w:rPr>
      <w:lang w:val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kawabata</dc:creator>
  <cp:keywords/>
  <dc:description/>
  <cp:lastModifiedBy>kawabata</cp:lastModifiedBy>
  <cp:revision>1</cp:revision>
  <dcterms:created xsi:type="dcterms:W3CDTF">2022-11-15T05:28:00Z</dcterms:created>
  <dcterms:modified xsi:type="dcterms:W3CDTF">2022-11-15T05:29:00Z</dcterms:modified>
</cp:coreProperties>
</file>