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2EB04F6"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Key resource table and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58B7A99"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 Table S5.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57749D1"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 Table</w:t>
            </w:r>
            <w:r>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S</w:t>
            </w:r>
            <w:r>
              <w:rPr>
                <w:rFonts w:ascii="Noto Sans" w:eastAsia="Noto Sans" w:hAnsi="Noto Sans" w:cs="Noto Sans"/>
                <w:bCs/>
                <w:color w:val="434343"/>
                <w:sz w:val="18"/>
                <w:szCs w:val="18"/>
              </w:rPr>
              <w:t>3 and S4.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C57A5E8"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 Tables S</w:t>
            </w:r>
            <w:r>
              <w:rPr>
                <w:rFonts w:ascii="Noto Sans" w:eastAsia="Noto Sans" w:hAnsi="Noto Sans" w:cs="Noto Sans"/>
                <w:bCs/>
                <w:color w:val="434343"/>
                <w:sz w:val="18"/>
                <w:szCs w:val="18"/>
              </w:rPr>
              <w:t>2</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15C1AA8"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164AB4E" w:rsidR="00F102CC" w:rsidRPr="003D5AF6" w:rsidRDefault="009B439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D8DC5C" w:rsidR="00F102CC" w:rsidRPr="003D5AF6" w:rsidRDefault="00DA32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5F46CF7" w:rsidR="00F102CC" w:rsidRPr="003D5AF6" w:rsidRDefault="00DA32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3351108" w:rsidR="00F102CC" w:rsidRPr="003D5AF6" w:rsidRDefault="00DA32FB">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Key resource Tables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DB149DD" w:rsidR="00F102CC" w:rsidRDefault="00DA32F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CBFCECB"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11DF03"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BE3B10B"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85614A" w:rsidR="00F102CC" w:rsidRDefault="00DA32F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F2536A"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76C2D4"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C1A17C"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experiment was replicated at least three times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6D2DCFB"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legend to the relevant figures describe the number of repeats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7445E1"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1A98129"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CCD31F"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CC12D8"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F7D6AD6" w:rsidR="00F102CC" w:rsidRPr="003D5AF6" w:rsidRDefault="00DA32FB">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E</w:t>
            </w:r>
            <w:r>
              <w:rPr>
                <w:rFonts w:ascii="Noto Sans" w:eastAsia="Noto Sans" w:hAnsi="Noto Sans" w:cs="Noto Sans"/>
                <w:color w:val="434343"/>
                <w:sz w:val="18"/>
                <w:szCs w:val="18"/>
              </w:rPr>
              <w:t xml:space="preserve">xclusion criteria were </w:t>
            </w:r>
            <w:r w:rsidR="008022A9">
              <w:rPr>
                <w:rFonts w:ascii="Noto Sans" w:eastAsia="Noto Sans" w:hAnsi="Noto Sans" w:cs="Noto Sans"/>
                <w:color w:val="434343"/>
                <w:sz w:val="18"/>
                <w:szCs w:val="18"/>
              </w:rPr>
              <w:t xml:space="preserve">not </w:t>
            </w:r>
            <w:r>
              <w:rPr>
                <w:rFonts w:ascii="Noto Sans" w:eastAsia="Noto Sans" w:hAnsi="Noto Sans" w:cs="Noto Sans"/>
                <w:color w:val="434343"/>
                <w:sz w:val="18"/>
                <w:szCs w:val="18"/>
              </w:rPr>
              <w:t>pre-established</w:t>
            </w:r>
            <w:r w:rsidR="008022A9">
              <w:rPr>
                <w:rFonts w:ascii="Noto Sans" w:eastAsia="Noto Sans" w:hAnsi="Noto Sans" w:cs="Noto Sans"/>
                <w:color w:val="434343"/>
                <w:sz w:val="18"/>
                <w:szCs w:val="18"/>
              </w:rPr>
              <w:t>. Only data resulted from an obvious technically inappropriate experiments were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B752236" w:rsidR="00F102CC" w:rsidRPr="003D5AF6" w:rsidRDefault="008022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EB9400E" w:rsidR="00F102CC" w:rsidRPr="003D5AF6" w:rsidRDefault="009458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relevant information is included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8B25B34" w:rsidR="00F102CC" w:rsidRPr="003D5AF6" w:rsidRDefault="00D632DC">
            <w:pPr>
              <w:spacing w:line="225" w:lineRule="auto"/>
              <w:rPr>
                <w:rFonts w:ascii="Noto Sans" w:eastAsia="Noto Sans" w:hAnsi="Noto Sans" w:cs="Noto Sans"/>
                <w:bCs/>
                <w:color w:val="434343"/>
                <w:sz w:val="18"/>
                <w:szCs w:val="18"/>
              </w:rPr>
            </w:pPr>
            <w:r w:rsidRPr="00D632DC">
              <w:rPr>
                <w:rFonts w:ascii="Noto Sans" w:eastAsia="Noto Sans" w:hAnsi="Noto Sans" w:cs="Noto Sans"/>
                <w:bCs/>
                <w:color w:val="434343"/>
                <w:sz w:val="18"/>
                <w:szCs w:val="18"/>
              </w:rPr>
              <w:t>The mass spectrometry proteomics data have been deposited to the ProteomeXchange Consortium via the PRIDE partner repository with the dataset identifier PXD031610.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2847DE7" w:rsidR="00F102CC" w:rsidRPr="003D5AF6" w:rsidRDefault="008022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43C90B6" w:rsidR="00F102CC" w:rsidRPr="003D5AF6" w:rsidRDefault="008022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DA4BA7C" w:rsidR="00F102CC" w:rsidRPr="003D5AF6" w:rsidRDefault="008022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3931FC1" w:rsidR="00F102CC" w:rsidRPr="003D5AF6" w:rsidRDefault="008022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55B947" w:rsidR="00F102CC" w:rsidRPr="003D5AF6" w:rsidRDefault="00035D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FD30" w14:textId="77777777" w:rsidR="00752117" w:rsidRDefault="00752117">
      <w:r>
        <w:separator/>
      </w:r>
    </w:p>
  </w:endnote>
  <w:endnote w:type="continuationSeparator" w:id="0">
    <w:p w14:paraId="624395E6" w14:textId="77777777" w:rsidR="00752117" w:rsidRDefault="0075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EDE0" w14:textId="77777777" w:rsidR="00752117" w:rsidRDefault="00752117">
      <w:r>
        <w:separator/>
      </w:r>
    </w:p>
  </w:footnote>
  <w:footnote w:type="continuationSeparator" w:id="0">
    <w:p w14:paraId="54BE7269" w14:textId="77777777" w:rsidR="00752117" w:rsidRDefault="0075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5230440">
    <w:abstractNumId w:val="2"/>
  </w:num>
  <w:num w:numId="2" w16cid:durableId="1827672553">
    <w:abstractNumId w:val="0"/>
  </w:num>
  <w:num w:numId="3" w16cid:durableId="35353549">
    <w:abstractNumId w:val="1"/>
  </w:num>
  <w:num w:numId="4" w16cid:durableId="151063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5DD1"/>
    <w:rsid w:val="001B3BCC"/>
    <w:rsid w:val="002209A8"/>
    <w:rsid w:val="003D5AF6"/>
    <w:rsid w:val="00427975"/>
    <w:rsid w:val="004E2C31"/>
    <w:rsid w:val="005B0259"/>
    <w:rsid w:val="00602F18"/>
    <w:rsid w:val="007054B6"/>
    <w:rsid w:val="00752117"/>
    <w:rsid w:val="008022A9"/>
    <w:rsid w:val="0094584B"/>
    <w:rsid w:val="009B4390"/>
    <w:rsid w:val="009C7B26"/>
    <w:rsid w:val="00A11E52"/>
    <w:rsid w:val="00BD41E9"/>
    <w:rsid w:val="00C84413"/>
    <w:rsid w:val="00C9090A"/>
    <w:rsid w:val="00D632DC"/>
    <w:rsid w:val="00DA32F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 Rapaport</dc:creator>
  <cp:lastModifiedBy>Doron Rappaport</cp:lastModifiedBy>
  <cp:revision>5</cp:revision>
  <dcterms:created xsi:type="dcterms:W3CDTF">2022-07-15T07:21:00Z</dcterms:created>
  <dcterms:modified xsi:type="dcterms:W3CDTF">2022-07-15T08:00:00Z</dcterms:modified>
</cp:coreProperties>
</file>