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05E9" w14:textId="77777777" w:rsidR="0011453D" w:rsidRPr="00593144" w:rsidRDefault="0011453D" w:rsidP="0011453D">
      <w:pPr>
        <w:pStyle w:val="SMcaption"/>
        <w:spacing w:line="480" w:lineRule="auto"/>
        <w:rPr>
          <w:sz w:val="20"/>
        </w:rPr>
      </w:pPr>
      <w:bookmarkStart w:id="0" w:name="_GoBack"/>
      <w:bookmarkEnd w:id="0"/>
      <w:r>
        <w:rPr>
          <w:b/>
          <w:bCs/>
          <w:color w:val="000000" w:themeColor="text1"/>
          <w:sz w:val="20"/>
        </w:rPr>
        <w:t>S</w:t>
      </w:r>
      <w:r w:rsidRPr="00593144">
        <w:rPr>
          <w:b/>
          <w:bCs/>
          <w:color w:val="000000" w:themeColor="text1"/>
          <w:sz w:val="20"/>
        </w:rPr>
        <w:t>upplement</w:t>
      </w:r>
      <w:r>
        <w:rPr>
          <w:b/>
          <w:bCs/>
          <w:color w:val="000000" w:themeColor="text1"/>
          <w:sz w:val="20"/>
        </w:rPr>
        <w:t>ary</w:t>
      </w:r>
      <w:r w:rsidRPr="00593144">
        <w:rPr>
          <w:rFonts w:hint="eastAsia"/>
          <w:b/>
          <w:bCs/>
          <w:color w:val="000000" w:themeColor="text1"/>
          <w:sz w:val="20"/>
          <w:lang w:eastAsia="zh-CN"/>
        </w:rPr>
        <w:t xml:space="preserve"> </w:t>
      </w:r>
      <w:r>
        <w:rPr>
          <w:b/>
          <w:bCs/>
          <w:color w:val="000000" w:themeColor="text1"/>
          <w:sz w:val="20"/>
          <w:lang w:eastAsia="zh-CN"/>
        </w:rPr>
        <w:t>t</w:t>
      </w:r>
      <w:r w:rsidRPr="00593144">
        <w:rPr>
          <w:rFonts w:hint="eastAsia"/>
          <w:b/>
          <w:bCs/>
          <w:color w:val="000000" w:themeColor="text1"/>
          <w:sz w:val="20"/>
          <w:lang w:eastAsia="zh-CN"/>
        </w:rPr>
        <w:t>able</w:t>
      </w:r>
      <w:r w:rsidRPr="00593144">
        <w:rPr>
          <w:b/>
          <w:bCs/>
          <w:color w:val="000000" w:themeColor="text1"/>
          <w:sz w:val="20"/>
        </w:rPr>
        <w:t xml:space="preserve"> 1.</w:t>
      </w:r>
      <w:r w:rsidRPr="00593144">
        <w:rPr>
          <w:i/>
          <w:iCs/>
          <w:color w:val="000000" w:themeColor="text1"/>
          <w:sz w:val="20"/>
        </w:rPr>
        <w:t xml:space="preserve"> </w:t>
      </w:r>
      <w:r w:rsidRPr="00593144">
        <w:rPr>
          <w:sz w:val="20"/>
        </w:rPr>
        <w:t xml:space="preserve">Primer sequences used for </w:t>
      </w:r>
      <w:proofErr w:type="spellStart"/>
      <w:r w:rsidRPr="00593144">
        <w:rPr>
          <w:sz w:val="20"/>
        </w:rPr>
        <w:t>qRT</w:t>
      </w:r>
      <w:proofErr w:type="spellEnd"/>
      <w:r w:rsidRPr="00593144">
        <w:rPr>
          <w:sz w:val="20"/>
        </w:rPr>
        <w:t>-PCR.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013"/>
        <w:gridCol w:w="4720"/>
      </w:tblGrid>
      <w:tr w:rsidR="0011453D" w:rsidRPr="00621BE2" w14:paraId="3C663D64" w14:textId="77777777" w:rsidTr="00B27842">
        <w:trPr>
          <w:trHeight w:val="23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FA5F7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Gene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2AEEEB58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Forward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2AC75720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Reverse</w:t>
            </w:r>
          </w:p>
        </w:tc>
      </w:tr>
      <w:tr w:rsidR="0011453D" w:rsidRPr="00621BE2" w14:paraId="765C52B8" w14:textId="77777777" w:rsidTr="00B27842">
        <w:trPr>
          <w:trHeight w:val="21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E0C35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Ucp1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02370FCB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AGGCTTCCAGTACCATTAGGT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15659D9D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CTGAGTGAGGCAAAGCTGATTT</w:t>
            </w:r>
          </w:p>
        </w:tc>
      </w:tr>
      <w:tr w:rsidR="0011453D" w:rsidRPr="00621BE2" w14:paraId="10C017CE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</w:tcPr>
          <w:p w14:paraId="4EDE6703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Cidea</w:t>
            </w:r>
          </w:p>
        </w:tc>
        <w:tc>
          <w:tcPr>
            <w:tcW w:w="4013" w:type="dxa"/>
            <w:shd w:val="clear" w:color="auto" w:fill="auto"/>
            <w:noWrap/>
            <w:vAlign w:val="center"/>
          </w:tcPr>
          <w:p w14:paraId="4522B5D5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TGACATTCATGGGATTGCAGAC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 w14:paraId="5FA67AC1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GGCCAGTTGTGATGACTAAGAC</w:t>
            </w:r>
          </w:p>
        </w:tc>
      </w:tr>
      <w:tr w:rsidR="0011453D" w:rsidRPr="00621BE2" w14:paraId="62095A29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</w:tcPr>
          <w:p w14:paraId="345DFD92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Pgc1a</w:t>
            </w:r>
          </w:p>
        </w:tc>
        <w:tc>
          <w:tcPr>
            <w:tcW w:w="4013" w:type="dxa"/>
            <w:shd w:val="clear" w:color="auto" w:fill="auto"/>
            <w:noWrap/>
            <w:vAlign w:val="center"/>
          </w:tcPr>
          <w:p w14:paraId="14D5ABAC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AAACTTGCTAGCGGTCCTCA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 w14:paraId="6427B2F5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TGGCTGGTGCCAGTAAGAG</w:t>
            </w:r>
          </w:p>
        </w:tc>
      </w:tr>
      <w:tr w:rsidR="0011453D" w:rsidRPr="00621BE2" w14:paraId="3A29E948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4CC16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Cox8b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4DA61EC4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GAACCATGAAGCCAACGACT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78F71692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GCGAAGTTCACAGTGGTTCC</w:t>
            </w:r>
          </w:p>
        </w:tc>
      </w:tr>
      <w:tr w:rsidR="0011453D" w:rsidRPr="00621BE2" w14:paraId="47928DF7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74DF0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Elovl3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8A5E7C5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TTCTCACGCGGGTTAAAAATGG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3FB96CDF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GAGCAACAGATAGACGACCAC</w:t>
            </w:r>
          </w:p>
        </w:tc>
      </w:tr>
      <w:tr w:rsidR="0011453D" w:rsidRPr="00621BE2" w14:paraId="00FA7054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D063C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Prdm16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7C50CE7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GGCGAGGAAGCTAGCCAAA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5D8CE357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GGTCTCCTCCTCGGCACTCT</w:t>
            </w:r>
          </w:p>
        </w:tc>
      </w:tr>
      <w:tr w:rsidR="0011453D" w:rsidRPr="00621BE2" w14:paraId="6F8AE7B3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3F353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Pparg2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6C8A8274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TCGCTGATGCACTGCCTATG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18BB968A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GAGAGGTCCACAGAGCTGATT</w:t>
            </w:r>
          </w:p>
        </w:tc>
      </w:tr>
      <w:tr w:rsidR="0011453D" w:rsidRPr="00621BE2" w14:paraId="1A9450B1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E7A760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Fabp4</w:t>
            </w:r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80CF6B3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TTCGATGAAATCACCGCAGA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04610F4B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GGTCGACTTTCCATCCCACTT</w:t>
            </w:r>
          </w:p>
        </w:tc>
      </w:tr>
      <w:tr w:rsidR="0011453D" w:rsidRPr="00621BE2" w14:paraId="1FA37803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E862BA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proofErr w:type="spellStart"/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Adipoq</w:t>
            </w:r>
            <w:proofErr w:type="spellEnd"/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5C205DE6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TGTTCCTCTTAATCCTGCCCA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60BF22B6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CCAACCTGCACAAGTTCCCTT</w:t>
            </w:r>
          </w:p>
        </w:tc>
      </w:tr>
      <w:tr w:rsidR="0011453D" w:rsidRPr="00621BE2" w14:paraId="3FA69346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3FC109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proofErr w:type="spellStart"/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Cebpa</w:t>
            </w:r>
            <w:proofErr w:type="spellEnd"/>
          </w:p>
        </w:tc>
        <w:tc>
          <w:tcPr>
            <w:tcW w:w="4013" w:type="dxa"/>
            <w:shd w:val="clear" w:color="auto" w:fill="auto"/>
            <w:noWrap/>
            <w:vAlign w:val="center"/>
            <w:hideMark/>
          </w:tcPr>
          <w:p w14:paraId="71DD6E14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CAAGAACAGCAACGAGTACCG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56D4E01D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GTCACTGGTCAACTCCAGCAC</w:t>
            </w:r>
          </w:p>
        </w:tc>
      </w:tr>
      <w:tr w:rsidR="0011453D" w:rsidRPr="00621BE2" w14:paraId="67C3675F" w14:textId="77777777" w:rsidTr="00B27842">
        <w:trPr>
          <w:trHeight w:val="284"/>
        </w:trPr>
        <w:tc>
          <w:tcPr>
            <w:tcW w:w="1134" w:type="dxa"/>
            <w:shd w:val="clear" w:color="auto" w:fill="auto"/>
            <w:noWrap/>
            <w:vAlign w:val="center"/>
          </w:tcPr>
          <w:p w14:paraId="746CBCFE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Adrb1</w:t>
            </w:r>
          </w:p>
        </w:tc>
        <w:tc>
          <w:tcPr>
            <w:tcW w:w="4013" w:type="dxa"/>
            <w:shd w:val="clear" w:color="auto" w:fill="auto"/>
            <w:noWrap/>
            <w:vAlign w:val="center"/>
          </w:tcPr>
          <w:p w14:paraId="0A9B50F1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CCGAAAGCAGGTGAATGCAA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 w14:paraId="037CD9FD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AGCCAGTAAGCCATACTAAGCCACA</w:t>
            </w:r>
          </w:p>
        </w:tc>
      </w:tr>
      <w:tr w:rsidR="0011453D" w:rsidRPr="00621BE2" w14:paraId="716EDB47" w14:textId="77777777" w:rsidTr="00B27842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84A6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Adrb2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A5AE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CATTGATGTGTTGTGCGTCA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1BB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ACTCGGGCCTTATTCTTGGT</w:t>
            </w:r>
          </w:p>
        </w:tc>
      </w:tr>
      <w:tr w:rsidR="0011453D" w:rsidRPr="00621BE2" w14:paraId="4AD2B24C" w14:textId="77777777" w:rsidTr="00B27842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2369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Adrb3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4D49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CCTTCCGTCGTCTTCTGTGT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B0B4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AGCCATCAAACCTGTTGAGC</w:t>
            </w:r>
          </w:p>
        </w:tc>
      </w:tr>
      <w:tr w:rsidR="0011453D" w:rsidRPr="00621BE2" w14:paraId="35D44D79" w14:textId="77777777" w:rsidTr="00B27842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DD56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i/>
                <w:iCs/>
                <w:color w:val="000000"/>
                <w:szCs w:val="24"/>
                <w:lang w:eastAsia="zh-CN"/>
              </w:rPr>
              <w:t>36B4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9E9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TCCAGGCTTTGGGCATCA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55EE" w14:textId="77777777" w:rsidR="0011453D" w:rsidRPr="00621BE2" w:rsidRDefault="0011453D" w:rsidP="00B27842">
            <w:pPr>
              <w:spacing w:after="160"/>
              <w:jc w:val="center"/>
              <w:rPr>
                <w:rFonts w:eastAsia="DengXian"/>
                <w:color w:val="000000"/>
                <w:szCs w:val="24"/>
                <w:lang w:eastAsia="zh-CN"/>
              </w:rPr>
            </w:pPr>
            <w:r w:rsidRPr="00621BE2">
              <w:rPr>
                <w:rFonts w:eastAsia="DengXian"/>
                <w:color w:val="000000"/>
                <w:szCs w:val="24"/>
                <w:lang w:eastAsia="zh-CN"/>
              </w:rPr>
              <w:t>CTTTATCAGCTGCACATCACTCAGA</w:t>
            </w:r>
          </w:p>
        </w:tc>
      </w:tr>
    </w:tbl>
    <w:p w14:paraId="3DD3F1A7" w14:textId="77777777" w:rsidR="001E0A45" w:rsidRDefault="001E0A45">
      <w:bookmarkStart w:id="1" w:name="OLE_LINK126"/>
      <w:bookmarkStart w:id="2" w:name="OLE_LINK127"/>
      <w:bookmarkStart w:id="3" w:name="OLE_LINK128"/>
      <w:bookmarkEnd w:id="1"/>
      <w:bookmarkEnd w:id="2"/>
      <w:bookmarkEnd w:id="3"/>
    </w:p>
    <w:sectPr w:rsidR="001E0A45" w:rsidSect="00A3219D"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7F"/>
    <w:rsid w:val="00052F77"/>
    <w:rsid w:val="0006517C"/>
    <w:rsid w:val="000D6742"/>
    <w:rsid w:val="000D731E"/>
    <w:rsid w:val="0010196C"/>
    <w:rsid w:val="001062CF"/>
    <w:rsid w:val="0011453D"/>
    <w:rsid w:val="00143FDF"/>
    <w:rsid w:val="001A2B91"/>
    <w:rsid w:val="001B0FD0"/>
    <w:rsid w:val="001D05A0"/>
    <w:rsid w:val="001E0A45"/>
    <w:rsid w:val="001F391B"/>
    <w:rsid w:val="00233DDC"/>
    <w:rsid w:val="002606C4"/>
    <w:rsid w:val="00261169"/>
    <w:rsid w:val="00270E5D"/>
    <w:rsid w:val="00276200"/>
    <w:rsid w:val="002A19E5"/>
    <w:rsid w:val="002A4F78"/>
    <w:rsid w:val="002B4237"/>
    <w:rsid w:val="002C310F"/>
    <w:rsid w:val="002D3A9E"/>
    <w:rsid w:val="002E0023"/>
    <w:rsid w:val="00311157"/>
    <w:rsid w:val="00332268"/>
    <w:rsid w:val="00337BE4"/>
    <w:rsid w:val="00370AB5"/>
    <w:rsid w:val="003726C0"/>
    <w:rsid w:val="00382393"/>
    <w:rsid w:val="0038528E"/>
    <w:rsid w:val="00396BA0"/>
    <w:rsid w:val="003B39B7"/>
    <w:rsid w:val="003C2F22"/>
    <w:rsid w:val="003D0720"/>
    <w:rsid w:val="003D3C3C"/>
    <w:rsid w:val="003F4E72"/>
    <w:rsid w:val="004332CD"/>
    <w:rsid w:val="004539DB"/>
    <w:rsid w:val="0045569E"/>
    <w:rsid w:val="004856FE"/>
    <w:rsid w:val="004A6127"/>
    <w:rsid w:val="004E3B98"/>
    <w:rsid w:val="005102C1"/>
    <w:rsid w:val="00522EFD"/>
    <w:rsid w:val="00541E8A"/>
    <w:rsid w:val="00544A21"/>
    <w:rsid w:val="00557BE2"/>
    <w:rsid w:val="00574B93"/>
    <w:rsid w:val="005D468C"/>
    <w:rsid w:val="005D737C"/>
    <w:rsid w:val="005E1BF0"/>
    <w:rsid w:val="005E41CC"/>
    <w:rsid w:val="00612164"/>
    <w:rsid w:val="0062216B"/>
    <w:rsid w:val="00635F1F"/>
    <w:rsid w:val="00644F20"/>
    <w:rsid w:val="00654333"/>
    <w:rsid w:val="00694AFF"/>
    <w:rsid w:val="00697795"/>
    <w:rsid w:val="006B5C86"/>
    <w:rsid w:val="006E33BF"/>
    <w:rsid w:val="00710EC9"/>
    <w:rsid w:val="007269A3"/>
    <w:rsid w:val="0079365C"/>
    <w:rsid w:val="007B2E74"/>
    <w:rsid w:val="007E17FB"/>
    <w:rsid w:val="007F0013"/>
    <w:rsid w:val="007F5F07"/>
    <w:rsid w:val="00864638"/>
    <w:rsid w:val="0088144E"/>
    <w:rsid w:val="0088489C"/>
    <w:rsid w:val="008974D7"/>
    <w:rsid w:val="008C7507"/>
    <w:rsid w:val="008D43A4"/>
    <w:rsid w:val="00906456"/>
    <w:rsid w:val="00924F58"/>
    <w:rsid w:val="00932717"/>
    <w:rsid w:val="00936D64"/>
    <w:rsid w:val="00950AA2"/>
    <w:rsid w:val="009965BD"/>
    <w:rsid w:val="009B0840"/>
    <w:rsid w:val="009C1F0D"/>
    <w:rsid w:val="00A11201"/>
    <w:rsid w:val="00A12C5B"/>
    <w:rsid w:val="00A1560B"/>
    <w:rsid w:val="00A22CAC"/>
    <w:rsid w:val="00A3740E"/>
    <w:rsid w:val="00A5251C"/>
    <w:rsid w:val="00A770DF"/>
    <w:rsid w:val="00A927DE"/>
    <w:rsid w:val="00B017B0"/>
    <w:rsid w:val="00B04EF7"/>
    <w:rsid w:val="00B23929"/>
    <w:rsid w:val="00B34C3B"/>
    <w:rsid w:val="00B43878"/>
    <w:rsid w:val="00BE6437"/>
    <w:rsid w:val="00C03E8B"/>
    <w:rsid w:val="00C57FB2"/>
    <w:rsid w:val="00C61173"/>
    <w:rsid w:val="00C82477"/>
    <w:rsid w:val="00CA1876"/>
    <w:rsid w:val="00CC1B3C"/>
    <w:rsid w:val="00CC5F13"/>
    <w:rsid w:val="00CD382B"/>
    <w:rsid w:val="00CF2BF3"/>
    <w:rsid w:val="00CF54E0"/>
    <w:rsid w:val="00D16A51"/>
    <w:rsid w:val="00D24020"/>
    <w:rsid w:val="00D3217E"/>
    <w:rsid w:val="00D77BF6"/>
    <w:rsid w:val="00DF2CA7"/>
    <w:rsid w:val="00E17D7F"/>
    <w:rsid w:val="00E20BA2"/>
    <w:rsid w:val="00E2244A"/>
    <w:rsid w:val="00E33DD4"/>
    <w:rsid w:val="00E86A7D"/>
    <w:rsid w:val="00EA2064"/>
    <w:rsid w:val="00F00D45"/>
    <w:rsid w:val="00F15647"/>
    <w:rsid w:val="00F21FE7"/>
    <w:rsid w:val="00F26D34"/>
    <w:rsid w:val="00F279D0"/>
    <w:rsid w:val="00F35EB5"/>
    <w:rsid w:val="00F47A5B"/>
    <w:rsid w:val="00F658BF"/>
    <w:rsid w:val="00F91F36"/>
    <w:rsid w:val="00FC4382"/>
    <w:rsid w:val="00FD34FE"/>
    <w:rsid w:val="00FD48D3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57800"/>
  <w15:chartTrackingRefBased/>
  <w15:docId w15:val="{F162C3D0-4A89-DE4E-ABAE-B759982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3D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caption">
    <w:name w:val="SM caption"/>
    <w:basedOn w:val="a"/>
    <w:qFormat/>
    <w:rsid w:val="0011453D"/>
    <w:rPr>
      <w:rFonts w:eastAsiaTheme="minorEastAsia"/>
      <w:sz w:val="24"/>
    </w:rPr>
  </w:style>
  <w:style w:type="character" w:styleId="a3">
    <w:name w:val="line number"/>
    <w:basedOn w:val="a0"/>
    <w:uiPriority w:val="99"/>
    <w:semiHidden/>
    <w:unhideWhenUsed/>
    <w:rsid w:val="0011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Zhi</dc:creator>
  <cp:keywords/>
  <dc:description/>
  <cp:lastModifiedBy>Liu, Zhi</cp:lastModifiedBy>
  <cp:revision>2</cp:revision>
  <dcterms:created xsi:type="dcterms:W3CDTF">2022-04-13T16:15:00Z</dcterms:created>
  <dcterms:modified xsi:type="dcterms:W3CDTF">2022-04-13T16:17:00Z</dcterms:modified>
</cp:coreProperties>
</file>