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325010" w:rsidR="00877644" w:rsidRPr="00125190" w:rsidRDefault="004A3A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applicable, no statistical analysis is presented.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3115F8" w:rsidR="00B330BD" w:rsidRPr="00125190" w:rsidRDefault="004A3A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First Results subsection </w:t>
      </w:r>
      <w:r w:rsidRPr="004A3A42">
        <w:rPr>
          <w:rFonts w:asciiTheme="minorHAnsi" w:hAnsiTheme="minorHAnsi"/>
        </w:rPr>
        <w:t>Multi-modal Developmental Time Series of C. elegans Embryogenesis</w:t>
      </w:r>
      <w:r>
        <w:rPr>
          <w:rFonts w:asciiTheme="minorHAnsi" w:hAnsiTheme="minorHAnsi"/>
        </w:rPr>
        <w:t xml:space="preserve"> describes number and type of data sets used in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53646B" w:rsidR="0015519A" w:rsidRPr="00505C51" w:rsidRDefault="004A3A4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applicable, no statistical analysis performed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852386" w:rsidR="00BC3CCE" w:rsidRPr="00505C51" w:rsidRDefault="004A3A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applicable, no experimental perturbations were analyzed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3A0FD4" w:rsidR="00BC3CCE" w:rsidRPr="00505C51" w:rsidRDefault="002544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 cell positional information (shown in figure 3</w:t>
      </w:r>
      <w:proofErr w:type="gramStart"/>
      <w:r>
        <w:rPr>
          <w:rFonts w:asciiTheme="minorHAnsi" w:hAnsiTheme="minorHAnsi"/>
          <w:sz w:val="22"/>
          <w:szCs w:val="22"/>
        </w:rPr>
        <w:t>)  has</w:t>
      </w:r>
      <w:proofErr w:type="gramEnd"/>
      <w:r>
        <w:rPr>
          <w:rFonts w:asciiTheme="minorHAnsi" w:hAnsiTheme="minorHAnsi"/>
          <w:sz w:val="22"/>
          <w:szCs w:val="22"/>
        </w:rPr>
        <w:t xml:space="preserve"> been made available as supplemental files.   EM data and annotation as well as all source code is made available online as outlined in Data and materials availability section.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9B57C" w14:textId="77777777" w:rsidR="000C1717" w:rsidRDefault="000C1717" w:rsidP="004215FE">
      <w:r>
        <w:separator/>
      </w:r>
    </w:p>
  </w:endnote>
  <w:endnote w:type="continuationSeparator" w:id="0">
    <w:p w14:paraId="4EA2D13A" w14:textId="77777777" w:rsidR="000C1717" w:rsidRDefault="000C17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C77C0" w14:textId="77777777" w:rsidR="000C1717" w:rsidRDefault="000C1717" w:rsidP="004215FE">
      <w:r>
        <w:separator/>
      </w:r>
    </w:p>
  </w:footnote>
  <w:footnote w:type="continuationSeparator" w:id="0">
    <w:p w14:paraId="66115B25" w14:textId="77777777" w:rsidR="000C1717" w:rsidRDefault="000C17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717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442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A4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9FF2ECB-5BA0-4209-B145-1F012F91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BFB3E-005B-409C-BDF5-0F176D29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Santella, Anthony/Sloan Kettering Institute</cp:lastModifiedBy>
  <cp:revision>28</cp:revision>
  <dcterms:created xsi:type="dcterms:W3CDTF">2017-06-13T14:43:00Z</dcterms:created>
  <dcterms:modified xsi:type="dcterms:W3CDTF">2022-02-23T15:37:00Z</dcterms:modified>
</cp:coreProperties>
</file>