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FCD6" w14:textId="3A3DAA7A" w:rsidR="001A7DF0" w:rsidRDefault="001A7DF0"/>
    <w:tbl>
      <w:tblPr>
        <w:tblStyle w:val="TableGrid"/>
        <w:tblpPr w:leftFromText="180" w:rightFromText="180" w:vertAnchor="page" w:horzAnchor="margin" w:tblpXSpec="center" w:tblpY="2193"/>
        <w:tblW w:w="0" w:type="auto"/>
        <w:tblLook w:val="04A0" w:firstRow="1" w:lastRow="0" w:firstColumn="1" w:lastColumn="0" w:noHBand="0" w:noVBand="1"/>
      </w:tblPr>
      <w:tblGrid>
        <w:gridCol w:w="991"/>
        <w:gridCol w:w="2160"/>
        <w:gridCol w:w="1260"/>
        <w:gridCol w:w="1434"/>
        <w:gridCol w:w="1350"/>
        <w:gridCol w:w="1080"/>
      </w:tblGrid>
      <w:tr w:rsidR="000E1870" w:rsidRPr="003D1A10" w14:paraId="27D4B169" w14:textId="77777777" w:rsidTr="003A7104">
        <w:trPr>
          <w:trHeight w:val="246"/>
        </w:trPr>
        <w:tc>
          <w:tcPr>
            <w:tcW w:w="991" w:type="dxa"/>
          </w:tcPr>
          <w:p w14:paraId="21BB34C7" w14:textId="77777777" w:rsidR="000E1870" w:rsidRPr="003D1A10" w:rsidRDefault="000E1870" w:rsidP="000E1870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Serial No.</w:t>
            </w:r>
          </w:p>
        </w:tc>
        <w:tc>
          <w:tcPr>
            <w:tcW w:w="2160" w:type="dxa"/>
          </w:tcPr>
          <w:p w14:paraId="25E4802D" w14:textId="77777777" w:rsidR="000E1870" w:rsidRPr="003D1A10" w:rsidRDefault="000E1870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Antibody</w:t>
            </w:r>
          </w:p>
        </w:tc>
        <w:tc>
          <w:tcPr>
            <w:tcW w:w="1260" w:type="dxa"/>
          </w:tcPr>
          <w:p w14:paraId="4A15F592" w14:textId="10988CB1" w:rsidR="000E1870" w:rsidRPr="003D1A10" w:rsidRDefault="000E1870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Cat</w:t>
            </w:r>
            <w:r w:rsidR="00AD0C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1A10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434" w:type="dxa"/>
          </w:tcPr>
          <w:p w14:paraId="477AB6DC" w14:textId="77777777" w:rsidR="000E1870" w:rsidRPr="003D1A10" w:rsidRDefault="000E1870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Clone</w:t>
            </w:r>
          </w:p>
        </w:tc>
        <w:tc>
          <w:tcPr>
            <w:tcW w:w="1350" w:type="dxa"/>
          </w:tcPr>
          <w:p w14:paraId="49C5E113" w14:textId="77777777" w:rsidR="000E1870" w:rsidRPr="003D1A10" w:rsidRDefault="000E1870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1080" w:type="dxa"/>
          </w:tcPr>
          <w:p w14:paraId="475876DC" w14:textId="77777777" w:rsidR="000E1870" w:rsidRPr="003D1A10" w:rsidRDefault="000E1870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Dilution</w:t>
            </w:r>
          </w:p>
        </w:tc>
      </w:tr>
      <w:tr w:rsidR="00AD0C0E" w:rsidRPr="003D1A10" w14:paraId="5078A1B6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25A6DAAB" w14:textId="77777777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vAlign w:val="center"/>
          </w:tcPr>
          <w:p w14:paraId="0D1F9D94" w14:textId="58D77CE4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BUV395 Anti-Mouse CD45</w:t>
            </w:r>
          </w:p>
        </w:tc>
        <w:tc>
          <w:tcPr>
            <w:tcW w:w="1260" w:type="dxa"/>
            <w:vAlign w:val="center"/>
          </w:tcPr>
          <w:p w14:paraId="10ECE6DF" w14:textId="5DDF2738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564279</w:t>
            </w:r>
          </w:p>
        </w:tc>
        <w:tc>
          <w:tcPr>
            <w:tcW w:w="1434" w:type="dxa"/>
            <w:vAlign w:val="center"/>
          </w:tcPr>
          <w:p w14:paraId="6B61C403" w14:textId="54F07ADD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30-F11</w:t>
            </w:r>
          </w:p>
        </w:tc>
        <w:tc>
          <w:tcPr>
            <w:tcW w:w="1350" w:type="dxa"/>
            <w:vAlign w:val="center"/>
          </w:tcPr>
          <w:p w14:paraId="20A9A07A" w14:textId="28A6633A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BDBiosciences</w:t>
            </w:r>
          </w:p>
        </w:tc>
        <w:tc>
          <w:tcPr>
            <w:tcW w:w="1080" w:type="dxa"/>
            <w:vAlign w:val="center"/>
          </w:tcPr>
          <w:p w14:paraId="267E25B0" w14:textId="123973FA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1:100</w:t>
            </w:r>
          </w:p>
        </w:tc>
      </w:tr>
      <w:tr w:rsidR="00AD0C0E" w:rsidRPr="003D1A10" w14:paraId="78A0DD08" w14:textId="77777777" w:rsidTr="0089203F">
        <w:trPr>
          <w:trHeight w:val="256"/>
        </w:trPr>
        <w:tc>
          <w:tcPr>
            <w:tcW w:w="991" w:type="dxa"/>
            <w:vAlign w:val="center"/>
          </w:tcPr>
          <w:p w14:paraId="3EE0959D" w14:textId="77777777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0" w:type="dxa"/>
            <w:vAlign w:val="center"/>
          </w:tcPr>
          <w:p w14:paraId="48D88159" w14:textId="4122F15F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PE anti-mouse/human CD11b Antibody</w:t>
            </w:r>
          </w:p>
        </w:tc>
        <w:tc>
          <w:tcPr>
            <w:tcW w:w="1260" w:type="dxa"/>
            <w:vAlign w:val="center"/>
          </w:tcPr>
          <w:p w14:paraId="34E720F4" w14:textId="7492A22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101208</w:t>
            </w:r>
          </w:p>
        </w:tc>
        <w:tc>
          <w:tcPr>
            <w:tcW w:w="1434" w:type="dxa"/>
            <w:vAlign w:val="center"/>
          </w:tcPr>
          <w:p w14:paraId="21E80084" w14:textId="38638770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M1/70</w:t>
            </w:r>
          </w:p>
        </w:tc>
        <w:tc>
          <w:tcPr>
            <w:tcW w:w="1350" w:type="dxa"/>
            <w:vAlign w:val="center"/>
          </w:tcPr>
          <w:p w14:paraId="5C68938E" w14:textId="5D4FA270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Biolegend</w:t>
            </w:r>
          </w:p>
        </w:tc>
        <w:tc>
          <w:tcPr>
            <w:tcW w:w="1080" w:type="dxa"/>
            <w:vAlign w:val="center"/>
          </w:tcPr>
          <w:p w14:paraId="32F192FE" w14:textId="531778DB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1:100</w:t>
            </w:r>
          </w:p>
        </w:tc>
      </w:tr>
      <w:tr w:rsidR="00AD0C0E" w:rsidRPr="003D1A10" w14:paraId="5FE9A05B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4E4C760A" w14:textId="77777777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vAlign w:val="center"/>
          </w:tcPr>
          <w:p w14:paraId="66593A78" w14:textId="5A73B93A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PE-Cyanine7 anti-mouse/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1A10">
              <w:rPr>
                <w:rFonts w:ascii="Arial" w:hAnsi="Arial" w:cs="Arial"/>
                <w:sz w:val="16"/>
                <w:szCs w:val="16"/>
              </w:rPr>
              <w:t>human CD11b Antibody</w:t>
            </w:r>
          </w:p>
        </w:tc>
        <w:tc>
          <w:tcPr>
            <w:tcW w:w="1260" w:type="dxa"/>
            <w:vAlign w:val="center"/>
          </w:tcPr>
          <w:p w14:paraId="0824E976" w14:textId="213210D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101216</w:t>
            </w:r>
          </w:p>
        </w:tc>
        <w:tc>
          <w:tcPr>
            <w:tcW w:w="1434" w:type="dxa"/>
            <w:vAlign w:val="center"/>
          </w:tcPr>
          <w:p w14:paraId="0B1CFB82" w14:textId="157619DD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M1/70</w:t>
            </w:r>
          </w:p>
        </w:tc>
        <w:tc>
          <w:tcPr>
            <w:tcW w:w="1350" w:type="dxa"/>
            <w:vAlign w:val="center"/>
          </w:tcPr>
          <w:p w14:paraId="71E96112" w14:textId="7B09013B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Biolegend</w:t>
            </w:r>
          </w:p>
        </w:tc>
        <w:tc>
          <w:tcPr>
            <w:tcW w:w="1080" w:type="dxa"/>
            <w:vAlign w:val="center"/>
          </w:tcPr>
          <w:p w14:paraId="213DEE3F" w14:textId="2CD339B9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1:100</w:t>
            </w:r>
          </w:p>
        </w:tc>
      </w:tr>
      <w:tr w:rsidR="00AD0C0E" w:rsidRPr="003D1A10" w14:paraId="572293E2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20B9A91D" w14:textId="77777777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vAlign w:val="center"/>
          </w:tcPr>
          <w:p w14:paraId="0D998026" w14:textId="28FAE0FD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PE/Cyanine7 anti-mouse F4/80 Antibody</w:t>
            </w:r>
          </w:p>
        </w:tc>
        <w:tc>
          <w:tcPr>
            <w:tcW w:w="1260" w:type="dxa"/>
            <w:vAlign w:val="center"/>
          </w:tcPr>
          <w:p w14:paraId="54D5F7A3" w14:textId="08BE3BBF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123114</w:t>
            </w:r>
          </w:p>
        </w:tc>
        <w:tc>
          <w:tcPr>
            <w:tcW w:w="1434" w:type="dxa"/>
            <w:vAlign w:val="center"/>
          </w:tcPr>
          <w:p w14:paraId="2F8A0D25" w14:textId="6F95A97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BM8</w:t>
            </w:r>
          </w:p>
        </w:tc>
        <w:tc>
          <w:tcPr>
            <w:tcW w:w="1350" w:type="dxa"/>
            <w:vAlign w:val="center"/>
          </w:tcPr>
          <w:p w14:paraId="5E27119E" w14:textId="34F72264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Biolegend</w:t>
            </w:r>
          </w:p>
        </w:tc>
        <w:tc>
          <w:tcPr>
            <w:tcW w:w="1080" w:type="dxa"/>
            <w:vAlign w:val="center"/>
          </w:tcPr>
          <w:p w14:paraId="1BDBB7B0" w14:textId="7EFAC913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1:40</w:t>
            </w:r>
          </w:p>
        </w:tc>
      </w:tr>
      <w:tr w:rsidR="00AD0C0E" w:rsidRPr="003D1A10" w14:paraId="14711C50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115DE902" w14:textId="1221136E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vAlign w:val="center"/>
          </w:tcPr>
          <w:p w14:paraId="5AC09B76" w14:textId="1778847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BUV737 Anti-Mouse F4/80</w:t>
            </w:r>
          </w:p>
        </w:tc>
        <w:tc>
          <w:tcPr>
            <w:tcW w:w="1260" w:type="dxa"/>
            <w:vAlign w:val="center"/>
          </w:tcPr>
          <w:p w14:paraId="2A18DE60" w14:textId="5CF6A64B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749283</w:t>
            </w:r>
          </w:p>
        </w:tc>
        <w:tc>
          <w:tcPr>
            <w:tcW w:w="1434" w:type="dxa"/>
            <w:vAlign w:val="center"/>
          </w:tcPr>
          <w:p w14:paraId="1717E0EB" w14:textId="760F130F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T45-2342 (RUO)</w:t>
            </w:r>
          </w:p>
        </w:tc>
        <w:tc>
          <w:tcPr>
            <w:tcW w:w="1350" w:type="dxa"/>
            <w:vAlign w:val="center"/>
          </w:tcPr>
          <w:p w14:paraId="0A1C5B42" w14:textId="30D5BE3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BDBiosciences</w:t>
            </w:r>
          </w:p>
        </w:tc>
        <w:tc>
          <w:tcPr>
            <w:tcW w:w="1080" w:type="dxa"/>
            <w:vAlign w:val="center"/>
          </w:tcPr>
          <w:p w14:paraId="7CE5BC2E" w14:textId="74393971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1:40</w:t>
            </w:r>
          </w:p>
        </w:tc>
      </w:tr>
      <w:tr w:rsidR="00AD0C0E" w:rsidRPr="003D1A10" w14:paraId="4030ECF4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649020BD" w14:textId="218A8C01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60" w:type="dxa"/>
            <w:vAlign w:val="center"/>
          </w:tcPr>
          <w:p w14:paraId="0844D21F" w14:textId="6AC42231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APC Anti-Mouse Lyve1 Antibody</w:t>
            </w:r>
          </w:p>
        </w:tc>
        <w:tc>
          <w:tcPr>
            <w:tcW w:w="1260" w:type="dxa"/>
            <w:vAlign w:val="center"/>
          </w:tcPr>
          <w:p w14:paraId="533DB279" w14:textId="73A85868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50-0443-82</w:t>
            </w:r>
          </w:p>
        </w:tc>
        <w:tc>
          <w:tcPr>
            <w:tcW w:w="1434" w:type="dxa"/>
            <w:vAlign w:val="center"/>
          </w:tcPr>
          <w:p w14:paraId="00F4A32E" w14:textId="70625614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ALY7</w:t>
            </w:r>
          </w:p>
        </w:tc>
        <w:tc>
          <w:tcPr>
            <w:tcW w:w="1350" w:type="dxa"/>
            <w:vAlign w:val="center"/>
          </w:tcPr>
          <w:p w14:paraId="4424B94F" w14:textId="4D87F847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Thermofisher</w:t>
            </w:r>
          </w:p>
        </w:tc>
        <w:tc>
          <w:tcPr>
            <w:tcW w:w="1080" w:type="dxa"/>
            <w:vAlign w:val="center"/>
          </w:tcPr>
          <w:p w14:paraId="4FE5DBDF" w14:textId="3A76C99E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1:20</w:t>
            </w:r>
          </w:p>
        </w:tc>
      </w:tr>
      <w:tr w:rsidR="00AD0C0E" w:rsidRPr="003D1A10" w14:paraId="4221AEB5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0C0AB588" w14:textId="5B29BB4F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60" w:type="dxa"/>
            <w:vAlign w:val="center"/>
          </w:tcPr>
          <w:p w14:paraId="11E2E4B9" w14:textId="72C62093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Brilliant Violet 711™ anti-mouse I-A/I-E Antibody</w:t>
            </w:r>
          </w:p>
        </w:tc>
        <w:tc>
          <w:tcPr>
            <w:tcW w:w="1260" w:type="dxa"/>
            <w:vAlign w:val="center"/>
          </w:tcPr>
          <w:p w14:paraId="486D372B" w14:textId="68AFE9C0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107643</w:t>
            </w:r>
          </w:p>
        </w:tc>
        <w:tc>
          <w:tcPr>
            <w:tcW w:w="1434" w:type="dxa"/>
            <w:vAlign w:val="center"/>
          </w:tcPr>
          <w:p w14:paraId="20EA3BAC" w14:textId="109A3409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M5/114.15.2</w:t>
            </w:r>
          </w:p>
        </w:tc>
        <w:tc>
          <w:tcPr>
            <w:tcW w:w="1350" w:type="dxa"/>
            <w:vAlign w:val="center"/>
          </w:tcPr>
          <w:p w14:paraId="55000129" w14:textId="361D578C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Biolegend</w:t>
            </w:r>
          </w:p>
        </w:tc>
        <w:tc>
          <w:tcPr>
            <w:tcW w:w="1080" w:type="dxa"/>
            <w:vAlign w:val="center"/>
          </w:tcPr>
          <w:p w14:paraId="7C396D43" w14:textId="0856B86C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1:40</w:t>
            </w:r>
          </w:p>
        </w:tc>
      </w:tr>
      <w:tr w:rsidR="00AD0C0E" w:rsidRPr="003D1A10" w14:paraId="50EADFF8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22D443B7" w14:textId="6B03A156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60" w:type="dxa"/>
            <w:vAlign w:val="center"/>
          </w:tcPr>
          <w:p w14:paraId="443679F4" w14:textId="4A0E3540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BD Horizon™ Fixable Viability Stain 780</w:t>
            </w:r>
          </w:p>
        </w:tc>
        <w:tc>
          <w:tcPr>
            <w:tcW w:w="1260" w:type="dxa"/>
            <w:vAlign w:val="center"/>
          </w:tcPr>
          <w:p w14:paraId="78F16180" w14:textId="1E1DB5EA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565388</w:t>
            </w:r>
          </w:p>
        </w:tc>
        <w:tc>
          <w:tcPr>
            <w:tcW w:w="1434" w:type="dxa"/>
            <w:vAlign w:val="center"/>
          </w:tcPr>
          <w:p w14:paraId="5F365FDD" w14:textId="74D8876E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14:paraId="44087E92" w14:textId="31D0745C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BDBiosciences</w:t>
            </w:r>
          </w:p>
        </w:tc>
        <w:tc>
          <w:tcPr>
            <w:tcW w:w="1080" w:type="dxa"/>
            <w:vAlign w:val="center"/>
          </w:tcPr>
          <w:p w14:paraId="14EC865A" w14:textId="250CA864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1:4000</w:t>
            </w:r>
          </w:p>
        </w:tc>
      </w:tr>
      <w:tr w:rsidR="00AD0C0E" w:rsidRPr="003D1A10" w14:paraId="3FD51D87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2FFF188B" w14:textId="62DAE5EC" w:rsidR="00AD0C0E" w:rsidRPr="003D1A10" w:rsidRDefault="00AD0C0E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60" w:type="dxa"/>
            <w:vAlign w:val="center"/>
          </w:tcPr>
          <w:p w14:paraId="685D6668" w14:textId="71A4DC4B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TruStain FcX™ (anti-mouse CD16/32)</w:t>
            </w:r>
          </w:p>
        </w:tc>
        <w:tc>
          <w:tcPr>
            <w:tcW w:w="1260" w:type="dxa"/>
            <w:vAlign w:val="center"/>
          </w:tcPr>
          <w:p w14:paraId="622EA2C8" w14:textId="5CA40C86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101320</w:t>
            </w:r>
          </w:p>
        </w:tc>
        <w:tc>
          <w:tcPr>
            <w:tcW w:w="1434" w:type="dxa"/>
            <w:vAlign w:val="center"/>
          </w:tcPr>
          <w:p w14:paraId="3227CE4A" w14:textId="1C816472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350" w:type="dxa"/>
            <w:vAlign w:val="center"/>
          </w:tcPr>
          <w:p w14:paraId="3C21BB7C" w14:textId="2AF7353E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Biolegend</w:t>
            </w:r>
          </w:p>
        </w:tc>
        <w:tc>
          <w:tcPr>
            <w:tcW w:w="1080" w:type="dxa"/>
            <w:vAlign w:val="center"/>
          </w:tcPr>
          <w:p w14:paraId="75224C46" w14:textId="68C25E78" w:rsidR="00AD0C0E" w:rsidRPr="003D1A10" w:rsidRDefault="00AD0C0E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</w:tr>
      <w:tr w:rsidR="00AD0C0E" w:rsidRPr="003D1A10" w14:paraId="672624CA" w14:textId="77777777" w:rsidTr="0089203F">
        <w:trPr>
          <w:trHeight w:val="256"/>
        </w:trPr>
        <w:tc>
          <w:tcPr>
            <w:tcW w:w="991" w:type="dxa"/>
            <w:vAlign w:val="center"/>
          </w:tcPr>
          <w:p w14:paraId="6DDAA6DF" w14:textId="75E31F13" w:rsidR="00AD0C0E" w:rsidRPr="003D1A10" w:rsidRDefault="003A7104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0" w:type="dxa"/>
            <w:vAlign w:val="center"/>
          </w:tcPr>
          <w:p w14:paraId="7840A940" w14:textId="3393713A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2C3F25">
              <w:rPr>
                <w:rFonts w:ascii="Arial" w:hAnsi="Arial" w:cs="Arial"/>
                <w:sz w:val="16"/>
                <w:szCs w:val="16"/>
              </w:rPr>
              <w:t>Anti-</w:t>
            </w:r>
            <w:r>
              <w:rPr>
                <w:rFonts w:ascii="Arial" w:hAnsi="Arial" w:cs="Arial"/>
                <w:sz w:val="16"/>
                <w:szCs w:val="16"/>
              </w:rPr>
              <w:t xml:space="preserve">Mouse </w:t>
            </w:r>
            <w:r w:rsidRPr="002C3F25">
              <w:rPr>
                <w:rFonts w:ascii="Arial" w:hAnsi="Arial" w:cs="Arial"/>
                <w:sz w:val="16"/>
                <w:szCs w:val="16"/>
              </w:rPr>
              <w:t>LYVE1 antibody</w:t>
            </w:r>
          </w:p>
        </w:tc>
        <w:tc>
          <w:tcPr>
            <w:tcW w:w="1260" w:type="dxa"/>
            <w:vAlign w:val="center"/>
          </w:tcPr>
          <w:p w14:paraId="63AA0059" w14:textId="159340B3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2C3F25">
              <w:rPr>
                <w:rFonts w:ascii="Arial" w:hAnsi="Arial" w:cs="Arial"/>
                <w:sz w:val="16"/>
                <w:szCs w:val="16"/>
              </w:rPr>
              <w:t>ab14917</w:t>
            </w:r>
          </w:p>
        </w:tc>
        <w:tc>
          <w:tcPr>
            <w:tcW w:w="1434" w:type="dxa"/>
            <w:vAlign w:val="center"/>
          </w:tcPr>
          <w:p w14:paraId="0BDC392A" w14:textId="2423042F" w:rsidR="00AD0C0E" w:rsidRPr="003D1A10" w:rsidRDefault="003A7104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50" w:type="dxa"/>
            <w:vAlign w:val="center"/>
          </w:tcPr>
          <w:p w14:paraId="1A89CA24" w14:textId="34420845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080" w:type="dxa"/>
            <w:vAlign w:val="center"/>
          </w:tcPr>
          <w:p w14:paraId="331C7E4D" w14:textId="30006150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1:200</w:t>
            </w:r>
          </w:p>
        </w:tc>
      </w:tr>
      <w:tr w:rsidR="00AD0C0E" w:rsidRPr="003D1A10" w14:paraId="29DE899F" w14:textId="77777777" w:rsidTr="0089203F">
        <w:trPr>
          <w:trHeight w:val="369"/>
        </w:trPr>
        <w:tc>
          <w:tcPr>
            <w:tcW w:w="991" w:type="dxa"/>
            <w:vAlign w:val="center"/>
          </w:tcPr>
          <w:p w14:paraId="3D5E4AE6" w14:textId="262E215A" w:rsidR="00AD0C0E" w:rsidRPr="003D1A10" w:rsidRDefault="003A7104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0" w:type="dxa"/>
            <w:vAlign w:val="center"/>
          </w:tcPr>
          <w:p w14:paraId="656C3A83" w14:textId="050FA0F1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2C3F25">
              <w:rPr>
                <w:rFonts w:ascii="Arial" w:hAnsi="Arial" w:cs="Arial"/>
                <w:sz w:val="16"/>
                <w:szCs w:val="16"/>
              </w:rPr>
              <w:t>MHC Class II (I-A/I-E) Monoclonal Antibody</w:t>
            </w:r>
          </w:p>
        </w:tc>
        <w:tc>
          <w:tcPr>
            <w:tcW w:w="1260" w:type="dxa"/>
            <w:vAlign w:val="center"/>
          </w:tcPr>
          <w:p w14:paraId="040D8F15" w14:textId="50751993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14-5321-82</w:t>
            </w:r>
          </w:p>
        </w:tc>
        <w:tc>
          <w:tcPr>
            <w:tcW w:w="1434" w:type="dxa"/>
            <w:vAlign w:val="center"/>
          </w:tcPr>
          <w:p w14:paraId="1736C3CA" w14:textId="57CD331F" w:rsidR="00AD0C0E" w:rsidRPr="003D1A10" w:rsidRDefault="002C3F2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M5/114.15.2</w:t>
            </w:r>
          </w:p>
        </w:tc>
        <w:tc>
          <w:tcPr>
            <w:tcW w:w="1350" w:type="dxa"/>
            <w:vAlign w:val="center"/>
          </w:tcPr>
          <w:p w14:paraId="2B01E7D6" w14:textId="7CA5CC7E" w:rsidR="00AD0C0E" w:rsidRPr="003D1A10" w:rsidRDefault="00363794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D1A10">
              <w:rPr>
                <w:rFonts w:ascii="Arial" w:hAnsi="Arial" w:cs="Arial"/>
                <w:sz w:val="16"/>
                <w:szCs w:val="16"/>
              </w:rPr>
              <w:t>Thermofisher</w:t>
            </w:r>
          </w:p>
        </w:tc>
        <w:tc>
          <w:tcPr>
            <w:tcW w:w="1080" w:type="dxa"/>
            <w:vAlign w:val="center"/>
          </w:tcPr>
          <w:p w14:paraId="0327D337" w14:textId="1E96F607" w:rsidR="00AD0C0E" w:rsidRPr="003D1A10" w:rsidRDefault="00363794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1:100</w:t>
            </w:r>
          </w:p>
        </w:tc>
      </w:tr>
      <w:tr w:rsidR="00AD0C0E" w:rsidRPr="003D1A10" w14:paraId="36414782" w14:textId="77777777" w:rsidTr="0089203F">
        <w:trPr>
          <w:trHeight w:val="246"/>
        </w:trPr>
        <w:tc>
          <w:tcPr>
            <w:tcW w:w="991" w:type="dxa"/>
            <w:vAlign w:val="center"/>
          </w:tcPr>
          <w:p w14:paraId="59526BC9" w14:textId="03ACA4B7" w:rsidR="00AD0C0E" w:rsidRPr="003D1A10" w:rsidRDefault="003A7104" w:rsidP="00AD0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0" w:type="dxa"/>
            <w:vAlign w:val="center"/>
          </w:tcPr>
          <w:p w14:paraId="49FDD263" w14:textId="2E739FAE" w:rsidR="00AD0C0E" w:rsidRPr="003D1A10" w:rsidRDefault="00363794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363794">
              <w:rPr>
                <w:rFonts w:ascii="Arial" w:hAnsi="Arial" w:cs="Arial"/>
                <w:sz w:val="16"/>
                <w:szCs w:val="16"/>
              </w:rPr>
              <w:t>Anti-Integrin αM/CD11b Antibody</w:t>
            </w:r>
          </w:p>
        </w:tc>
        <w:tc>
          <w:tcPr>
            <w:tcW w:w="1260" w:type="dxa"/>
            <w:vAlign w:val="center"/>
          </w:tcPr>
          <w:p w14:paraId="297D0E09" w14:textId="043D9BE9" w:rsidR="00AD0C0E" w:rsidRPr="003D1A10" w:rsidRDefault="00363794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sc-1186</w:t>
            </w:r>
          </w:p>
        </w:tc>
        <w:tc>
          <w:tcPr>
            <w:tcW w:w="1434" w:type="dxa"/>
            <w:vAlign w:val="center"/>
          </w:tcPr>
          <w:p w14:paraId="3D904297" w14:textId="4493C8ED" w:rsidR="00AD0C0E" w:rsidRPr="00F73075" w:rsidRDefault="00F73075" w:rsidP="00AD0C0E">
            <w:pPr>
              <w:rPr>
                <w:rFonts w:ascii="Arial" w:hAnsi="Arial" w:cs="Arial"/>
                <w:sz w:val="16"/>
                <w:szCs w:val="16"/>
              </w:rPr>
            </w:pPr>
            <w:r w:rsidRPr="00F73075">
              <w:rPr>
                <w:rFonts w:ascii="Arial" w:hAnsi="Arial" w:cs="Arial"/>
                <w:sz w:val="16"/>
                <w:szCs w:val="16"/>
              </w:rPr>
              <w:t xml:space="preserve">Integrin αM (44) </w:t>
            </w:r>
          </w:p>
        </w:tc>
        <w:tc>
          <w:tcPr>
            <w:tcW w:w="1350" w:type="dxa"/>
            <w:vAlign w:val="center"/>
          </w:tcPr>
          <w:p w14:paraId="62577418" w14:textId="011884EF" w:rsidR="00AD0C0E" w:rsidRPr="003D1A10" w:rsidRDefault="00F7307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</w:t>
            </w:r>
          </w:p>
        </w:tc>
        <w:tc>
          <w:tcPr>
            <w:tcW w:w="1080" w:type="dxa"/>
            <w:vAlign w:val="center"/>
          </w:tcPr>
          <w:p w14:paraId="500DA35F" w14:textId="53FE3454" w:rsidR="00AD0C0E" w:rsidRPr="003D1A10" w:rsidRDefault="00F73075" w:rsidP="00AD0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1:50</w:t>
            </w:r>
          </w:p>
        </w:tc>
      </w:tr>
    </w:tbl>
    <w:p w14:paraId="6AC1E462" w14:textId="77A72450" w:rsidR="000E1870" w:rsidRDefault="003A7104" w:rsidP="003A71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0E1870" w:rsidRPr="003A7104">
        <w:rPr>
          <w:rFonts w:ascii="Arial" w:hAnsi="Arial" w:cs="Arial"/>
          <w:sz w:val="20"/>
          <w:szCs w:val="20"/>
        </w:rPr>
        <w:t>Table S</w:t>
      </w:r>
      <w:r w:rsidR="004D4B4A">
        <w:rPr>
          <w:rFonts w:ascii="Arial" w:hAnsi="Arial" w:cs="Arial"/>
          <w:sz w:val="20"/>
          <w:szCs w:val="20"/>
        </w:rPr>
        <w:t>5</w:t>
      </w:r>
      <w:r w:rsidR="000E1870" w:rsidRPr="003A7104">
        <w:rPr>
          <w:rFonts w:ascii="Arial" w:hAnsi="Arial" w:cs="Arial"/>
          <w:sz w:val="20"/>
          <w:szCs w:val="20"/>
        </w:rPr>
        <w:t>: List of antibodies used for this study</w:t>
      </w:r>
    </w:p>
    <w:p w14:paraId="66E4E942" w14:textId="77777777" w:rsidR="003A7104" w:rsidRPr="003A7104" w:rsidRDefault="003A7104" w:rsidP="003A7104">
      <w:pPr>
        <w:rPr>
          <w:rFonts w:ascii="Arial" w:hAnsi="Arial" w:cs="Arial"/>
          <w:sz w:val="20"/>
          <w:szCs w:val="20"/>
        </w:rPr>
      </w:pPr>
    </w:p>
    <w:sectPr w:rsidR="003A7104" w:rsidRPr="003A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8DD"/>
    <w:multiLevelType w:val="hybridMultilevel"/>
    <w:tmpl w:val="D5327FF0"/>
    <w:lvl w:ilvl="0" w:tplc="6EA40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40C6E"/>
    <w:multiLevelType w:val="hybridMultilevel"/>
    <w:tmpl w:val="7DAE1552"/>
    <w:lvl w:ilvl="0" w:tplc="DF682DCE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362315102">
    <w:abstractNumId w:val="0"/>
  </w:num>
  <w:num w:numId="2" w16cid:durableId="195146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FC"/>
    <w:rsid w:val="000351F1"/>
    <w:rsid w:val="000E1870"/>
    <w:rsid w:val="001A7DF0"/>
    <w:rsid w:val="001E5B9E"/>
    <w:rsid w:val="001F74BF"/>
    <w:rsid w:val="00226842"/>
    <w:rsid w:val="002C3F25"/>
    <w:rsid w:val="00363794"/>
    <w:rsid w:val="003A7104"/>
    <w:rsid w:val="003D1A10"/>
    <w:rsid w:val="004D4B4A"/>
    <w:rsid w:val="006915FC"/>
    <w:rsid w:val="006A66A4"/>
    <w:rsid w:val="006F43E5"/>
    <w:rsid w:val="0089203F"/>
    <w:rsid w:val="00901E98"/>
    <w:rsid w:val="009918FB"/>
    <w:rsid w:val="00AD0C0E"/>
    <w:rsid w:val="00B052B0"/>
    <w:rsid w:val="00BC61F4"/>
    <w:rsid w:val="00CC189E"/>
    <w:rsid w:val="00D5209F"/>
    <w:rsid w:val="00EC6CF8"/>
    <w:rsid w:val="00F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151A"/>
  <w15:chartTrackingRefBased/>
  <w15:docId w15:val="{D7241BB4-1BBD-4F31-B5F7-E606FD99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Chakraborty, Papiya (NIH/NIA/IRP) [F]</dc:creator>
  <cp:keywords/>
  <dc:description/>
  <cp:lastModifiedBy>Cui, Chang-Yi (NIH/NIA/IRP) [E]</cp:lastModifiedBy>
  <cp:revision>3</cp:revision>
  <dcterms:created xsi:type="dcterms:W3CDTF">2022-09-29T00:17:00Z</dcterms:created>
  <dcterms:modified xsi:type="dcterms:W3CDTF">2022-09-29T00:55:00Z</dcterms:modified>
</cp:coreProperties>
</file>