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053BD6" w14:textId="77777777" w:rsidR="00B2208B" w:rsidRPr="00002499" w:rsidRDefault="00B2208B" w:rsidP="00B2208B">
      <w:pPr>
        <w:spacing w:line="276" w:lineRule="auto"/>
        <w:rPr>
          <w:bCs/>
        </w:rPr>
      </w:pPr>
      <w:r>
        <w:rPr>
          <w:b/>
          <w:bCs/>
        </w:rPr>
        <w:t xml:space="preserve">Supplementary File 2: Table </w:t>
      </w:r>
      <w:r>
        <w:rPr>
          <w:b/>
        </w:rPr>
        <w:t>listing</w:t>
      </w:r>
      <w:r w:rsidRPr="00771FC0">
        <w:rPr>
          <w:b/>
        </w:rPr>
        <w:t xml:space="preserve"> </w:t>
      </w:r>
      <w:r>
        <w:rPr>
          <w:b/>
        </w:rPr>
        <w:t>all</w:t>
      </w:r>
      <w:r w:rsidRPr="00771FC0">
        <w:rPr>
          <w:b/>
        </w:rPr>
        <w:t xml:space="preserve"> genotypes and </w:t>
      </w:r>
      <w:r>
        <w:rPr>
          <w:b/>
        </w:rPr>
        <w:t xml:space="preserve">experimental </w:t>
      </w:r>
      <w:r w:rsidRPr="00771FC0">
        <w:rPr>
          <w:b/>
        </w:rPr>
        <w:t xml:space="preserve">conditions used </w:t>
      </w:r>
      <w:r>
        <w:rPr>
          <w:b/>
        </w:rPr>
        <w:t xml:space="preserve">by figure panel. </w:t>
      </w:r>
      <w:r w:rsidRPr="005B1C19">
        <w:rPr>
          <w:bCs/>
        </w:rPr>
        <w:t>(Note that only female genotypes are listed though both sexes were included in our analyses)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30"/>
        <w:gridCol w:w="839"/>
        <w:gridCol w:w="4785"/>
        <w:gridCol w:w="2996"/>
      </w:tblGrid>
      <w:tr w:rsidR="000145B6" w:rsidRPr="005B1C19" w14:paraId="068B57AF" w14:textId="77777777" w:rsidTr="000145B6">
        <w:tc>
          <w:tcPr>
            <w:tcW w:w="730" w:type="dxa"/>
            <w:shd w:val="clear" w:color="auto" w:fill="D9D9D9" w:themeFill="background1" w:themeFillShade="D9"/>
          </w:tcPr>
          <w:p w14:paraId="637AF9FB" w14:textId="77777777" w:rsidR="000145B6" w:rsidRPr="005B1C19" w:rsidRDefault="000145B6" w:rsidP="00A81030">
            <w:pPr>
              <w:spacing w:line="276" w:lineRule="auto"/>
              <w:rPr>
                <w:b/>
              </w:rPr>
            </w:pPr>
            <w:r w:rsidRPr="005B1C19">
              <w:rPr>
                <w:b/>
              </w:rPr>
              <w:t>Fig.</w:t>
            </w:r>
          </w:p>
        </w:tc>
        <w:tc>
          <w:tcPr>
            <w:tcW w:w="839" w:type="dxa"/>
            <w:shd w:val="clear" w:color="auto" w:fill="D9D9D9" w:themeFill="background1" w:themeFillShade="D9"/>
          </w:tcPr>
          <w:p w14:paraId="7FD4F203" w14:textId="77777777" w:rsidR="000145B6" w:rsidRPr="005B1C19" w:rsidRDefault="000145B6" w:rsidP="00A81030">
            <w:pPr>
              <w:spacing w:line="276" w:lineRule="auto"/>
              <w:rPr>
                <w:b/>
              </w:rPr>
            </w:pPr>
            <w:r w:rsidRPr="005B1C19">
              <w:rPr>
                <w:b/>
              </w:rPr>
              <w:t>Panel</w:t>
            </w:r>
          </w:p>
        </w:tc>
        <w:tc>
          <w:tcPr>
            <w:tcW w:w="4785" w:type="dxa"/>
            <w:shd w:val="clear" w:color="auto" w:fill="D9D9D9" w:themeFill="background1" w:themeFillShade="D9"/>
          </w:tcPr>
          <w:p w14:paraId="27556982" w14:textId="77777777" w:rsidR="000145B6" w:rsidRPr="005B1C19" w:rsidRDefault="000145B6" w:rsidP="00A81030">
            <w:pPr>
              <w:spacing w:line="276" w:lineRule="auto"/>
              <w:rPr>
                <w:b/>
              </w:rPr>
            </w:pPr>
            <w:r w:rsidRPr="005B1C19">
              <w:rPr>
                <w:b/>
              </w:rPr>
              <w:t>Genotype</w:t>
            </w:r>
          </w:p>
        </w:tc>
        <w:tc>
          <w:tcPr>
            <w:tcW w:w="2996" w:type="dxa"/>
            <w:shd w:val="clear" w:color="auto" w:fill="D9D9D9" w:themeFill="background1" w:themeFillShade="D9"/>
          </w:tcPr>
          <w:p w14:paraId="12BD62FE" w14:textId="77777777" w:rsidR="000145B6" w:rsidRPr="005B1C19" w:rsidRDefault="000145B6" w:rsidP="00A81030">
            <w:pPr>
              <w:spacing w:line="276" w:lineRule="auto"/>
              <w:rPr>
                <w:b/>
              </w:rPr>
            </w:pPr>
            <w:r w:rsidRPr="005B1C19">
              <w:rPr>
                <w:b/>
              </w:rPr>
              <w:t>Conditions</w:t>
            </w:r>
          </w:p>
        </w:tc>
      </w:tr>
      <w:tr w:rsidR="000145B6" w:rsidRPr="005B1C19" w14:paraId="555F9455" w14:textId="77777777" w:rsidTr="000145B6">
        <w:trPr>
          <w:trHeight w:val="269"/>
        </w:trPr>
        <w:tc>
          <w:tcPr>
            <w:tcW w:w="730" w:type="dxa"/>
          </w:tcPr>
          <w:p w14:paraId="2AAF8AE6" w14:textId="77777777" w:rsidR="000145B6" w:rsidRPr="005B1C19" w:rsidRDefault="000145B6" w:rsidP="00A81030">
            <w:pPr>
              <w:spacing w:line="276" w:lineRule="auto"/>
              <w:rPr>
                <w:bCs/>
              </w:rPr>
            </w:pPr>
            <w:r>
              <w:t>1</w:t>
            </w:r>
          </w:p>
        </w:tc>
        <w:tc>
          <w:tcPr>
            <w:tcW w:w="839" w:type="dxa"/>
          </w:tcPr>
          <w:p w14:paraId="2B70677B" w14:textId="77777777" w:rsidR="000145B6" w:rsidRPr="005B1C19" w:rsidRDefault="000145B6" w:rsidP="00A81030">
            <w:pPr>
              <w:spacing w:line="276" w:lineRule="auto"/>
              <w:rPr>
                <w:bCs/>
              </w:rPr>
            </w:pPr>
            <w:r>
              <w:t>B</w:t>
            </w:r>
          </w:p>
        </w:tc>
        <w:tc>
          <w:tcPr>
            <w:tcW w:w="4785" w:type="dxa"/>
          </w:tcPr>
          <w:p w14:paraId="123EAFEE" w14:textId="77777777" w:rsidR="000145B6" w:rsidRPr="005B1C19" w:rsidRDefault="000145B6" w:rsidP="00A81030">
            <w:pPr>
              <w:spacing w:line="276" w:lineRule="auto"/>
              <w:rPr>
                <w:i/>
              </w:rPr>
            </w:pPr>
            <w:r w:rsidRPr="4D281379">
              <w:rPr>
                <w:i/>
                <w:iCs/>
              </w:rPr>
              <w:t>Canton S</w:t>
            </w:r>
          </w:p>
        </w:tc>
        <w:tc>
          <w:tcPr>
            <w:tcW w:w="2996" w:type="dxa"/>
          </w:tcPr>
          <w:p w14:paraId="09EFF390" w14:textId="77777777" w:rsidR="000145B6" w:rsidRPr="005B1C19" w:rsidRDefault="000145B6" w:rsidP="00A81030">
            <w:pPr>
              <w:spacing w:line="276" w:lineRule="auto"/>
              <w:rPr>
                <w:bCs/>
              </w:rPr>
            </w:pPr>
            <w:r w:rsidRPr="005B1C19">
              <w:rPr>
                <w:bCs/>
              </w:rPr>
              <w:t>Raised at 25</w:t>
            </w:r>
            <w:r w:rsidRPr="005B1C19">
              <w:rPr>
                <w:bCs/>
                <w:vertAlign w:val="superscript"/>
              </w:rPr>
              <w:t>o</w:t>
            </w:r>
            <w:r w:rsidRPr="005B1C19">
              <w:rPr>
                <w:bCs/>
              </w:rPr>
              <w:t xml:space="preserve">C </w:t>
            </w:r>
          </w:p>
        </w:tc>
      </w:tr>
      <w:tr w:rsidR="000145B6" w:rsidRPr="005B1C19" w14:paraId="588AD516" w14:textId="77777777" w:rsidTr="000145B6">
        <w:tc>
          <w:tcPr>
            <w:tcW w:w="730" w:type="dxa"/>
          </w:tcPr>
          <w:p w14:paraId="4ECA637C" w14:textId="77777777" w:rsidR="000145B6" w:rsidRPr="005B1C19" w:rsidRDefault="000145B6" w:rsidP="00A81030">
            <w:pPr>
              <w:spacing w:line="276" w:lineRule="auto"/>
              <w:rPr>
                <w:bCs/>
              </w:rPr>
            </w:pPr>
            <w:r>
              <w:t>1</w:t>
            </w:r>
          </w:p>
        </w:tc>
        <w:tc>
          <w:tcPr>
            <w:tcW w:w="839" w:type="dxa"/>
          </w:tcPr>
          <w:p w14:paraId="45576762" w14:textId="77777777" w:rsidR="000145B6" w:rsidRPr="005B1C19" w:rsidRDefault="000145B6" w:rsidP="00A81030">
            <w:pPr>
              <w:spacing w:line="276" w:lineRule="auto"/>
              <w:rPr>
                <w:bCs/>
              </w:rPr>
            </w:pPr>
            <w:r>
              <w:t>C</w:t>
            </w:r>
          </w:p>
        </w:tc>
        <w:tc>
          <w:tcPr>
            <w:tcW w:w="4785" w:type="dxa"/>
          </w:tcPr>
          <w:p w14:paraId="4526048D" w14:textId="77777777" w:rsidR="000145B6" w:rsidRPr="005B1C19" w:rsidRDefault="000145B6" w:rsidP="00A81030">
            <w:pPr>
              <w:spacing w:line="276" w:lineRule="auto"/>
              <w:rPr>
                <w:i/>
              </w:rPr>
            </w:pPr>
            <w:r w:rsidRPr="4D281379">
              <w:rPr>
                <w:i/>
                <w:iCs/>
              </w:rPr>
              <w:t>Canton S</w:t>
            </w:r>
          </w:p>
        </w:tc>
        <w:tc>
          <w:tcPr>
            <w:tcW w:w="2996" w:type="dxa"/>
            <w:shd w:val="clear" w:color="auto" w:fill="auto"/>
          </w:tcPr>
          <w:p w14:paraId="5E8968EB" w14:textId="77777777" w:rsidR="000145B6" w:rsidRPr="005B1C19" w:rsidRDefault="000145B6" w:rsidP="00A81030">
            <w:pPr>
              <w:spacing w:line="276" w:lineRule="auto"/>
              <w:rPr>
                <w:bCs/>
              </w:rPr>
            </w:pPr>
            <w:r>
              <w:t>Raised at 25</w:t>
            </w:r>
            <w:r w:rsidRPr="4D281379">
              <w:rPr>
                <w:vertAlign w:val="superscript"/>
              </w:rPr>
              <w:t>o</w:t>
            </w:r>
            <w:r>
              <w:t>C</w:t>
            </w:r>
          </w:p>
        </w:tc>
      </w:tr>
      <w:tr w:rsidR="000145B6" w:rsidRPr="005B1C19" w14:paraId="18265425" w14:textId="77777777" w:rsidTr="000145B6">
        <w:tc>
          <w:tcPr>
            <w:tcW w:w="730" w:type="dxa"/>
          </w:tcPr>
          <w:p w14:paraId="611DA566" w14:textId="77777777" w:rsidR="000145B6" w:rsidRPr="005B1C19" w:rsidRDefault="000145B6" w:rsidP="00A81030">
            <w:pPr>
              <w:spacing w:line="276" w:lineRule="auto"/>
              <w:rPr>
                <w:bCs/>
              </w:rPr>
            </w:pPr>
            <w:r>
              <w:t>1</w:t>
            </w:r>
          </w:p>
        </w:tc>
        <w:tc>
          <w:tcPr>
            <w:tcW w:w="839" w:type="dxa"/>
          </w:tcPr>
          <w:p w14:paraId="495F3649" w14:textId="77777777" w:rsidR="000145B6" w:rsidRPr="005B1C19" w:rsidRDefault="000145B6" w:rsidP="00A81030">
            <w:pPr>
              <w:spacing w:line="276" w:lineRule="auto"/>
              <w:rPr>
                <w:bCs/>
              </w:rPr>
            </w:pPr>
            <w:r>
              <w:t>I</w:t>
            </w:r>
          </w:p>
        </w:tc>
        <w:tc>
          <w:tcPr>
            <w:tcW w:w="4785" w:type="dxa"/>
          </w:tcPr>
          <w:p w14:paraId="64B26E80" w14:textId="77777777" w:rsidR="000145B6" w:rsidRPr="005B1C19" w:rsidRDefault="000145B6" w:rsidP="00A81030">
            <w:pPr>
              <w:spacing w:line="276" w:lineRule="auto"/>
              <w:rPr>
                <w:i/>
                <w:iCs/>
              </w:rPr>
            </w:pPr>
            <w:proofErr w:type="gramStart"/>
            <w:r w:rsidRPr="4D281379">
              <w:rPr>
                <w:i/>
                <w:iCs/>
              </w:rPr>
              <w:t>;;</w:t>
            </w:r>
            <w:proofErr w:type="spellStart"/>
            <w:proofErr w:type="gramEnd"/>
            <w:r w:rsidRPr="4D281379">
              <w:rPr>
                <w:i/>
                <w:iCs/>
              </w:rPr>
              <w:t>ptc</w:t>
            </w:r>
            <w:proofErr w:type="spellEnd"/>
            <w:r w:rsidRPr="4D281379">
              <w:rPr>
                <w:i/>
                <w:iCs/>
              </w:rPr>
              <w:t>-lacZ</w:t>
            </w:r>
          </w:p>
        </w:tc>
        <w:tc>
          <w:tcPr>
            <w:tcW w:w="2996" w:type="dxa"/>
            <w:shd w:val="clear" w:color="auto" w:fill="auto"/>
          </w:tcPr>
          <w:p w14:paraId="2C46187E" w14:textId="77777777" w:rsidR="000145B6" w:rsidRPr="005B1C19" w:rsidRDefault="000145B6" w:rsidP="00A81030">
            <w:pPr>
              <w:spacing w:line="276" w:lineRule="auto"/>
              <w:rPr>
                <w:bCs/>
              </w:rPr>
            </w:pPr>
            <w:r w:rsidRPr="005B1C19">
              <w:rPr>
                <w:bCs/>
              </w:rPr>
              <w:t xml:space="preserve">Raised at </w:t>
            </w:r>
            <w:r>
              <w:t>25</w:t>
            </w:r>
            <w:r w:rsidRPr="4D281379">
              <w:rPr>
                <w:vertAlign w:val="superscript"/>
              </w:rPr>
              <w:t>o</w:t>
            </w:r>
            <w:r>
              <w:t>C</w:t>
            </w:r>
          </w:p>
        </w:tc>
      </w:tr>
      <w:tr w:rsidR="000145B6" w:rsidRPr="005B1C19" w14:paraId="1FCC84A6" w14:textId="77777777" w:rsidTr="000145B6">
        <w:tc>
          <w:tcPr>
            <w:tcW w:w="730" w:type="dxa"/>
          </w:tcPr>
          <w:p w14:paraId="1176D607" w14:textId="77777777" w:rsidR="000145B6" w:rsidRDefault="000145B6" w:rsidP="00A81030">
            <w:pPr>
              <w:spacing w:line="276" w:lineRule="auto"/>
            </w:pPr>
            <w:r>
              <w:t>2</w:t>
            </w:r>
          </w:p>
        </w:tc>
        <w:tc>
          <w:tcPr>
            <w:tcW w:w="839" w:type="dxa"/>
          </w:tcPr>
          <w:p w14:paraId="16FD8211" w14:textId="77777777" w:rsidR="000145B6" w:rsidRDefault="000145B6" w:rsidP="00A81030">
            <w:pPr>
              <w:spacing w:line="276" w:lineRule="auto"/>
            </w:pPr>
            <w:r w:rsidRPr="4D281379">
              <w:t>A, B</w:t>
            </w:r>
          </w:p>
        </w:tc>
        <w:tc>
          <w:tcPr>
            <w:tcW w:w="4785" w:type="dxa"/>
          </w:tcPr>
          <w:p w14:paraId="16739082" w14:textId="77777777" w:rsidR="000145B6" w:rsidRPr="4D281379" w:rsidRDefault="000145B6" w:rsidP="00A81030">
            <w:pPr>
              <w:spacing w:line="276" w:lineRule="auto"/>
              <w:rPr>
                <w:i/>
                <w:iCs/>
              </w:rPr>
            </w:pPr>
            <w:proofErr w:type="gramStart"/>
            <w:r w:rsidRPr="4D281379">
              <w:rPr>
                <w:i/>
                <w:iCs/>
              </w:rPr>
              <w:t>;</w:t>
            </w:r>
            <w:proofErr w:type="spellStart"/>
            <w:r w:rsidRPr="4D281379">
              <w:rPr>
                <w:i/>
                <w:iCs/>
              </w:rPr>
              <w:t>hh</w:t>
            </w:r>
            <w:proofErr w:type="gramEnd"/>
            <w:r w:rsidRPr="4D281379">
              <w:rPr>
                <w:i/>
                <w:iCs/>
              </w:rPr>
              <w:t>-sfGFP</w:t>
            </w:r>
            <w:proofErr w:type="spellEnd"/>
            <w:r w:rsidRPr="4D281379">
              <w:rPr>
                <w:i/>
                <w:iCs/>
              </w:rPr>
              <w:t>/+;</w:t>
            </w:r>
          </w:p>
        </w:tc>
        <w:tc>
          <w:tcPr>
            <w:tcW w:w="2996" w:type="dxa"/>
            <w:shd w:val="clear" w:color="auto" w:fill="auto"/>
          </w:tcPr>
          <w:p w14:paraId="6A7B85E5" w14:textId="77777777" w:rsidR="000145B6" w:rsidRPr="005B1C19" w:rsidRDefault="000145B6" w:rsidP="00A81030">
            <w:pPr>
              <w:spacing w:line="276" w:lineRule="auto"/>
              <w:rPr>
                <w:bCs/>
              </w:rPr>
            </w:pPr>
            <w:r>
              <w:t>Raised at 25</w:t>
            </w:r>
            <w:r w:rsidRPr="4D281379">
              <w:rPr>
                <w:vertAlign w:val="superscript"/>
              </w:rPr>
              <w:t>o</w:t>
            </w:r>
            <w:r>
              <w:t>C</w:t>
            </w:r>
          </w:p>
        </w:tc>
      </w:tr>
      <w:tr w:rsidR="000145B6" w:rsidRPr="005B1C19" w14:paraId="5420C21D" w14:textId="77777777" w:rsidTr="000145B6">
        <w:tc>
          <w:tcPr>
            <w:tcW w:w="730" w:type="dxa"/>
          </w:tcPr>
          <w:p w14:paraId="0409A1B6" w14:textId="77777777" w:rsidR="000145B6" w:rsidRDefault="000145B6" w:rsidP="00A81030">
            <w:pPr>
              <w:spacing w:line="276" w:lineRule="auto"/>
            </w:pPr>
            <w:r>
              <w:t>3</w:t>
            </w:r>
          </w:p>
        </w:tc>
        <w:tc>
          <w:tcPr>
            <w:tcW w:w="839" w:type="dxa"/>
          </w:tcPr>
          <w:p w14:paraId="008D6896" w14:textId="77777777" w:rsidR="000145B6" w:rsidRPr="4D281379" w:rsidRDefault="000145B6" w:rsidP="00A81030">
            <w:pPr>
              <w:spacing w:line="276" w:lineRule="auto"/>
            </w:pPr>
            <w:r>
              <w:t>A, B, D</w:t>
            </w:r>
          </w:p>
        </w:tc>
        <w:tc>
          <w:tcPr>
            <w:tcW w:w="4785" w:type="dxa"/>
          </w:tcPr>
          <w:p w14:paraId="4BF1EF13" w14:textId="77777777" w:rsidR="000145B6" w:rsidRPr="4D281379" w:rsidRDefault="000145B6" w:rsidP="00A81030">
            <w:pPr>
              <w:spacing w:line="276" w:lineRule="auto"/>
              <w:rPr>
                <w:i/>
                <w:iCs/>
              </w:rPr>
            </w:pPr>
            <w:proofErr w:type="gramStart"/>
            <w:r w:rsidRPr="4D281379">
              <w:rPr>
                <w:i/>
                <w:iCs/>
              </w:rPr>
              <w:t>y,w</w:t>
            </w:r>
            <w:proofErr w:type="gramEnd"/>
            <w:r w:rsidRPr="4D281379">
              <w:rPr>
                <w:i/>
                <w:iCs/>
              </w:rPr>
              <w:t>,hsflp</w:t>
            </w:r>
            <w:r w:rsidRPr="4D281379">
              <w:rPr>
                <w:i/>
                <w:iCs/>
                <w:vertAlign w:val="superscript"/>
              </w:rPr>
              <w:t>122</w:t>
            </w:r>
            <w:r w:rsidRPr="4D281379">
              <w:rPr>
                <w:i/>
                <w:iCs/>
              </w:rPr>
              <w:t>/+, Tub-Gal4, UAS-</w:t>
            </w:r>
            <w:proofErr w:type="spellStart"/>
            <w:r w:rsidRPr="4D281379">
              <w:rPr>
                <w:i/>
                <w:iCs/>
              </w:rPr>
              <w:t>nls.GFP</w:t>
            </w:r>
            <w:proofErr w:type="spellEnd"/>
            <w:r w:rsidRPr="4D281379">
              <w:rPr>
                <w:i/>
                <w:iCs/>
              </w:rPr>
              <w:t>; FRT42D, Tub-Gal80 /FRT42D, ptc</w:t>
            </w:r>
            <w:r w:rsidRPr="4D281379">
              <w:rPr>
                <w:i/>
                <w:iCs/>
                <w:vertAlign w:val="superscript"/>
              </w:rPr>
              <w:t>S2</w:t>
            </w:r>
            <w:r w:rsidRPr="4D281379">
              <w:rPr>
                <w:i/>
                <w:iCs/>
              </w:rPr>
              <w:t>;</w:t>
            </w:r>
          </w:p>
        </w:tc>
        <w:tc>
          <w:tcPr>
            <w:tcW w:w="2996" w:type="dxa"/>
            <w:shd w:val="clear" w:color="auto" w:fill="auto"/>
          </w:tcPr>
          <w:p w14:paraId="1B6D88AB" w14:textId="77777777" w:rsidR="000145B6" w:rsidRDefault="000145B6" w:rsidP="00A81030">
            <w:pPr>
              <w:spacing w:line="276" w:lineRule="auto"/>
            </w:pPr>
            <w:r>
              <w:t>Raised at 25</w:t>
            </w:r>
            <w:r w:rsidRPr="4D281379">
              <w:rPr>
                <w:vertAlign w:val="superscript"/>
              </w:rPr>
              <w:t>o</w:t>
            </w:r>
            <w:r>
              <w:t>C before and after heat shocking. See Mosaic analysis for more detail.</w:t>
            </w:r>
          </w:p>
        </w:tc>
      </w:tr>
      <w:tr w:rsidR="000145B6" w:rsidRPr="005B1C19" w14:paraId="3F2F9A75" w14:textId="77777777" w:rsidTr="000145B6">
        <w:tc>
          <w:tcPr>
            <w:tcW w:w="730" w:type="dxa"/>
          </w:tcPr>
          <w:p w14:paraId="07C3C302" w14:textId="77777777" w:rsidR="000145B6" w:rsidRDefault="000145B6" w:rsidP="00A81030">
            <w:pPr>
              <w:spacing w:line="276" w:lineRule="auto"/>
            </w:pPr>
            <w:r>
              <w:t>3</w:t>
            </w:r>
          </w:p>
        </w:tc>
        <w:tc>
          <w:tcPr>
            <w:tcW w:w="839" w:type="dxa"/>
          </w:tcPr>
          <w:p w14:paraId="7C1CC97D" w14:textId="77777777" w:rsidR="000145B6" w:rsidRDefault="000145B6" w:rsidP="00A81030">
            <w:pPr>
              <w:spacing w:line="276" w:lineRule="auto"/>
            </w:pPr>
            <w:r>
              <w:t>C</w:t>
            </w:r>
          </w:p>
        </w:tc>
        <w:tc>
          <w:tcPr>
            <w:tcW w:w="4785" w:type="dxa"/>
          </w:tcPr>
          <w:p w14:paraId="776AAF3A" w14:textId="77777777" w:rsidR="000145B6" w:rsidRPr="4D281379" w:rsidRDefault="000145B6" w:rsidP="00A81030">
            <w:pPr>
              <w:spacing w:line="276" w:lineRule="auto"/>
              <w:rPr>
                <w:i/>
                <w:iCs/>
              </w:rPr>
            </w:pPr>
            <w:r>
              <w:rPr>
                <w:i/>
                <w:iCs/>
              </w:rPr>
              <w:t>C</w:t>
            </w:r>
            <w:r>
              <w:rPr>
                <w:i/>
              </w:rPr>
              <w:t>anton S</w:t>
            </w:r>
          </w:p>
        </w:tc>
        <w:tc>
          <w:tcPr>
            <w:tcW w:w="2996" w:type="dxa"/>
            <w:shd w:val="clear" w:color="auto" w:fill="auto"/>
          </w:tcPr>
          <w:p w14:paraId="52D136C9" w14:textId="77777777" w:rsidR="000145B6" w:rsidRDefault="000145B6" w:rsidP="00A81030">
            <w:pPr>
              <w:spacing w:line="276" w:lineRule="auto"/>
            </w:pPr>
            <w:r>
              <w:t>Raised at 25</w:t>
            </w:r>
            <w:r w:rsidRPr="4D281379">
              <w:rPr>
                <w:vertAlign w:val="superscript"/>
              </w:rPr>
              <w:t>o</w:t>
            </w:r>
            <w:r>
              <w:t>C</w:t>
            </w:r>
          </w:p>
        </w:tc>
      </w:tr>
      <w:tr w:rsidR="000145B6" w14:paraId="47E8BA2F" w14:textId="77777777" w:rsidTr="000145B6">
        <w:tc>
          <w:tcPr>
            <w:tcW w:w="730" w:type="dxa"/>
          </w:tcPr>
          <w:p w14:paraId="20454163" w14:textId="77777777" w:rsidR="000145B6" w:rsidRDefault="000145B6" w:rsidP="00A81030">
            <w:pPr>
              <w:spacing w:line="276" w:lineRule="auto"/>
            </w:pPr>
            <w:r>
              <w:t>3</w:t>
            </w:r>
          </w:p>
        </w:tc>
        <w:tc>
          <w:tcPr>
            <w:tcW w:w="839" w:type="dxa"/>
          </w:tcPr>
          <w:p w14:paraId="1BEA465D" w14:textId="77777777" w:rsidR="000145B6" w:rsidRDefault="000145B6" w:rsidP="00A81030">
            <w:pPr>
              <w:spacing w:line="276" w:lineRule="auto"/>
            </w:pPr>
            <w:r>
              <w:t>E</w:t>
            </w:r>
          </w:p>
        </w:tc>
        <w:tc>
          <w:tcPr>
            <w:tcW w:w="4785" w:type="dxa"/>
          </w:tcPr>
          <w:p w14:paraId="059A17A2" w14:textId="77777777" w:rsidR="000145B6" w:rsidRDefault="000145B6" w:rsidP="00A81030">
            <w:pPr>
              <w:spacing w:line="276" w:lineRule="auto"/>
              <w:rPr>
                <w:i/>
                <w:iCs/>
                <w:vertAlign w:val="superscript"/>
              </w:rPr>
            </w:pPr>
            <w:r w:rsidRPr="4D281379">
              <w:rPr>
                <w:i/>
                <w:iCs/>
              </w:rPr>
              <w:t>ey-Gal80; Gal80ts; R27G05-Gal4/UAS-CD</w:t>
            </w:r>
            <w:proofErr w:type="gramStart"/>
            <w:r w:rsidRPr="4D281379">
              <w:rPr>
                <w:i/>
                <w:iCs/>
              </w:rPr>
              <w:t>8::</w:t>
            </w:r>
            <w:proofErr w:type="gramEnd"/>
            <w:r w:rsidRPr="4D281379">
              <w:rPr>
                <w:i/>
                <w:iCs/>
              </w:rPr>
              <w:t>GFP</w:t>
            </w:r>
          </w:p>
        </w:tc>
        <w:tc>
          <w:tcPr>
            <w:tcW w:w="2996" w:type="dxa"/>
            <w:shd w:val="clear" w:color="auto" w:fill="auto"/>
          </w:tcPr>
          <w:p w14:paraId="03895E06" w14:textId="77777777" w:rsidR="000145B6" w:rsidRDefault="000145B6" w:rsidP="00A81030">
            <w:pPr>
              <w:spacing w:line="276" w:lineRule="auto"/>
            </w:pPr>
            <w:r>
              <w:t>Raised at 18</w:t>
            </w:r>
            <w:r w:rsidRPr="4D281379">
              <w:rPr>
                <w:vertAlign w:val="superscript"/>
              </w:rPr>
              <w:t>o</w:t>
            </w:r>
            <w:r>
              <w:t>C till late-L1, then shifted to 29</w:t>
            </w:r>
            <w:r w:rsidRPr="4D281379">
              <w:rPr>
                <w:vertAlign w:val="superscript"/>
              </w:rPr>
              <w:t>o</w:t>
            </w:r>
            <w:r>
              <w:t>C for 72 hours</w:t>
            </w:r>
          </w:p>
        </w:tc>
      </w:tr>
      <w:tr w:rsidR="000145B6" w14:paraId="14ECBE24" w14:textId="77777777" w:rsidTr="000145B6">
        <w:tc>
          <w:tcPr>
            <w:tcW w:w="730" w:type="dxa"/>
          </w:tcPr>
          <w:p w14:paraId="463B8B25" w14:textId="77777777" w:rsidR="000145B6" w:rsidRDefault="000145B6" w:rsidP="00A81030">
            <w:pPr>
              <w:spacing w:line="276" w:lineRule="auto"/>
            </w:pPr>
            <w:r>
              <w:t>3</w:t>
            </w:r>
          </w:p>
        </w:tc>
        <w:tc>
          <w:tcPr>
            <w:tcW w:w="839" w:type="dxa"/>
          </w:tcPr>
          <w:p w14:paraId="7555DDC2" w14:textId="77777777" w:rsidR="000145B6" w:rsidRDefault="000145B6" w:rsidP="00A81030">
            <w:pPr>
              <w:spacing w:line="276" w:lineRule="auto"/>
            </w:pPr>
            <w:r>
              <w:t>F</w:t>
            </w:r>
          </w:p>
        </w:tc>
        <w:tc>
          <w:tcPr>
            <w:tcW w:w="4785" w:type="dxa"/>
          </w:tcPr>
          <w:p w14:paraId="7A295B14" w14:textId="77777777" w:rsidR="000145B6" w:rsidRDefault="000145B6" w:rsidP="00A81030">
            <w:pPr>
              <w:spacing w:line="276" w:lineRule="auto"/>
              <w:rPr>
                <w:i/>
                <w:iCs/>
              </w:rPr>
            </w:pPr>
            <w:r w:rsidRPr="4D281379">
              <w:rPr>
                <w:i/>
                <w:iCs/>
              </w:rPr>
              <w:t>ey-Gal80; Gal80ts; R27G05-Gal4/UAS-</w:t>
            </w:r>
            <w:proofErr w:type="spellStart"/>
            <w:r w:rsidRPr="4D281379">
              <w:rPr>
                <w:i/>
                <w:iCs/>
              </w:rPr>
              <w:t>Ci</w:t>
            </w:r>
            <w:r w:rsidRPr="4D281379">
              <w:rPr>
                <w:i/>
                <w:iCs/>
                <w:vertAlign w:val="superscript"/>
              </w:rPr>
              <w:t>rep</w:t>
            </w:r>
            <w:proofErr w:type="spellEnd"/>
          </w:p>
          <w:p w14:paraId="1F97F4FF" w14:textId="77777777" w:rsidR="000145B6" w:rsidRDefault="000145B6" w:rsidP="00A81030">
            <w:pPr>
              <w:spacing w:line="276" w:lineRule="auto"/>
              <w:rPr>
                <w:i/>
                <w:iCs/>
              </w:rPr>
            </w:pPr>
          </w:p>
        </w:tc>
        <w:tc>
          <w:tcPr>
            <w:tcW w:w="2996" w:type="dxa"/>
            <w:shd w:val="clear" w:color="auto" w:fill="auto"/>
          </w:tcPr>
          <w:p w14:paraId="239E8F50" w14:textId="77777777" w:rsidR="000145B6" w:rsidRDefault="000145B6" w:rsidP="00A81030">
            <w:pPr>
              <w:spacing w:line="276" w:lineRule="auto"/>
            </w:pPr>
            <w:r>
              <w:t>Raised at 18</w:t>
            </w:r>
            <w:r w:rsidRPr="4D281379">
              <w:rPr>
                <w:vertAlign w:val="superscript"/>
              </w:rPr>
              <w:t>o</w:t>
            </w:r>
            <w:r>
              <w:t>C for 12 days and 21 hours, then shifted to 29</w:t>
            </w:r>
            <w:r w:rsidRPr="4D281379">
              <w:rPr>
                <w:vertAlign w:val="superscript"/>
              </w:rPr>
              <w:t>o</w:t>
            </w:r>
            <w:r>
              <w:t>C for 12 hours</w:t>
            </w:r>
          </w:p>
        </w:tc>
      </w:tr>
      <w:tr w:rsidR="000145B6" w14:paraId="184D574C" w14:textId="77777777" w:rsidTr="000145B6">
        <w:tc>
          <w:tcPr>
            <w:tcW w:w="730" w:type="dxa"/>
          </w:tcPr>
          <w:p w14:paraId="594728E5" w14:textId="77777777" w:rsidR="000145B6" w:rsidRDefault="000145B6" w:rsidP="00A81030">
            <w:pPr>
              <w:spacing w:line="276" w:lineRule="auto"/>
            </w:pPr>
            <w:r>
              <w:t>3</w:t>
            </w:r>
          </w:p>
        </w:tc>
        <w:tc>
          <w:tcPr>
            <w:tcW w:w="839" w:type="dxa"/>
          </w:tcPr>
          <w:p w14:paraId="19F8AD6A" w14:textId="77777777" w:rsidR="000145B6" w:rsidRDefault="000145B6" w:rsidP="00A81030">
            <w:pPr>
              <w:spacing w:line="276" w:lineRule="auto"/>
            </w:pPr>
            <w:r>
              <w:t>G</w:t>
            </w:r>
          </w:p>
        </w:tc>
        <w:tc>
          <w:tcPr>
            <w:tcW w:w="4785" w:type="dxa"/>
          </w:tcPr>
          <w:p w14:paraId="74217546" w14:textId="77777777" w:rsidR="000145B6" w:rsidRDefault="000145B6" w:rsidP="00A81030">
            <w:pPr>
              <w:spacing w:line="276" w:lineRule="auto"/>
              <w:rPr>
                <w:i/>
                <w:iCs/>
                <w:vertAlign w:val="superscript"/>
              </w:rPr>
            </w:pPr>
            <w:r w:rsidRPr="4D281379">
              <w:rPr>
                <w:i/>
                <w:iCs/>
              </w:rPr>
              <w:t>ey-Gal80; Gal80ts; R27G05-Gal4/UAS-</w:t>
            </w:r>
            <w:proofErr w:type="spellStart"/>
            <w:r w:rsidRPr="4D281379">
              <w:rPr>
                <w:i/>
                <w:iCs/>
              </w:rPr>
              <w:t>Ci</w:t>
            </w:r>
            <w:r w:rsidRPr="4D281379">
              <w:rPr>
                <w:i/>
                <w:iCs/>
                <w:vertAlign w:val="superscript"/>
              </w:rPr>
              <w:t>RNAi</w:t>
            </w:r>
            <w:proofErr w:type="spellEnd"/>
          </w:p>
          <w:p w14:paraId="429D005B" w14:textId="77777777" w:rsidR="000145B6" w:rsidRDefault="000145B6" w:rsidP="00A81030">
            <w:pPr>
              <w:spacing w:line="276" w:lineRule="auto"/>
              <w:rPr>
                <w:i/>
                <w:iCs/>
              </w:rPr>
            </w:pPr>
          </w:p>
        </w:tc>
        <w:tc>
          <w:tcPr>
            <w:tcW w:w="2996" w:type="dxa"/>
            <w:shd w:val="clear" w:color="auto" w:fill="auto"/>
          </w:tcPr>
          <w:p w14:paraId="1C237BB4" w14:textId="77777777" w:rsidR="000145B6" w:rsidRDefault="000145B6" w:rsidP="00A81030">
            <w:pPr>
              <w:spacing w:line="276" w:lineRule="auto"/>
            </w:pPr>
            <w:r>
              <w:t>Raised at 18</w:t>
            </w:r>
            <w:r w:rsidRPr="4D281379">
              <w:rPr>
                <w:vertAlign w:val="superscript"/>
              </w:rPr>
              <w:t>o</w:t>
            </w:r>
            <w:r>
              <w:t>C for 12 days, then shifted to 29</w:t>
            </w:r>
            <w:r w:rsidRPr="4D281379">
              <w:rPr>
                <w:vertAlign w:val="superscript"/>
              </w:rPr>
              <w:t>o</w:t>
            </w:r>
            <w:r>
              <w:t>C for 24 hours</w:t>
            </w:r>
          </w:p>
        </w:tc>
      </w:tr>
      <w:tr w:rsidR="000145B6" w14:paraId="3AF7183C" w14:textId="77777777" w:rsidTr="000145B6">
        <w:tc>
          <w:tcPr>
            <w:tcW w:w="730" w:type="dxa"/>
          </w:tcPr>
          <w:p w14:paraId="6A1ACD35" w14:textId="77777777" w:rsidR="000145B6" w:rsidRDefault="000145B6" w:rsidP="00A81030">
            <w:pPr>
              <w:spacing w:line="276" w:lineRule="auto"/>
            </w:pPr>
          </w:p>
        </w:tc>
        <w:tc>
          <w:tcPr>
            <w:tcW w:w="839" w:type="dxa"/>
          </w:tcPr>
          <w:p w14:paraId="213F58DA" w14:textId="77777777" w:rsidR="000145B6" w:rsidRDefault="000145B6" w:rsidP="00A81030">
            <w:pPr>
              <w:spacing w:line="276" w:lineRule="auto"/>
            </w:pPr>
          </w:p>
        </w:tc>
        <w:tc>
          <w:tcPr>
            <w:tcW w:w="4785" w:type="dxa"/>
          </w:tcPr>
          <w:p w14:paraId="16405A92" w14:textId="77777777" w:rsidR="000145B6" w:rsidRDefault="000145B6" w:rsidP="00A81030">
            <w:pPr>
              <w:spacing w:line="276" w:lineRule="auto"/>
              <w:rPr>
                <w:i/>
                <w:iCs/>
              </w:rPr>
            </w:pPr>
          </w:p>
        </w:tc>
        <w:tc>
          <w:tcPr>
            <w:tcW w:w="2996" w:type="dxa"/>
            <w:shd w:val="clear" w:color="auto" w:fill="auto"/>
          </w:tcPr>
          <w:p w14:paraId="3DDF4F6F" w14:textId="77777777" w:rsidR="000145B6" w:rsidRDefault="000145B6" w:rsidP="00A81030">
            <w:pPr>
              <w:spacing w:line="276" w:lineRule="auto"/>
              <w:rPr>
                <w:vertAlign w:val="superscript"/>
              </w:rPr>
            </w:pPr>
          </w:p>
        </w:tc>
      </w:tr>
      <w:tr w:rsidR="000145B6" w14:paraId="29257D85" w14:textId="77777777" w:rsidTr="000145B6">
        <w:tc>
          <w:tcPr>
            <w:tcW w:w="730" w:type="dxa"/>
          </w:tcPr>
          <w:p w14:paraId="34699781" w14:textId="77777777" w:rsidR="000145B6" w:rsidDel="00D74DF5" w:rsidRDefault="000145B6" w:rsidP="00A81030">
            <w:pPr>
              <w:spacing w:line="276" w:lineRule="auto"/>
            </w:pPr>
            <w:r>
              <w:t>4</w:t>
            </w:r>
          </w:p>
        </w:tc>
        <w:tc>
          <w:tcPr>
            <w:tcW w:w="839" w:type="dxa"/>
          </w:tcPr>
          <w:p w14:paraId="51E6044F" w14:textId="77777777" w:rsidR="000145B6" w:rsidRPr="4D281379" w:rsidDel="00D74DF5" w:rsidRDefault="000145B6" w:rsidP="00A81030">
            <w:pPr>
              <w:spacing w:line="276" w:lineRule="auto"/>
            </w:pPr>
            <w:r>
              <w:t>A-C</w:t>
            </w:r>
          </w:p>
        </w:tc>
        <w:tc>
          <w:tcPr>
            <w:tcW w:w="4785" w:type="dxa"/>
          </w:tcPr>
          <w:p w14:paraId="00401961" w14:textId="77777777" w:rsidR="000145B6" w:rsidRPr="4D281379" w:rsidDel="00D74DF5" w:rsidRDefault="000145B6" w:rsidP="00A81030">
            <w:pPr>
              <w:spacing w:line="276" w:lineRule="auto"/>
              <w:rPr>
                <w:i/>
                <w:iCs/>
              </w:rPr>
            </w:pPr>
            <w:r w:rsidRPr="4D281379">
              <w:rPr>
                <w:i/>
                <w:iCs/>
              </w:rPr>
              <w:t>Canton S</w:t>
            </w:r>
          </w:p>
        </w:tc>
        <w:tc>
          <w:tcPr>
            <w:tcW w:w="2996" w:type="dxa"/>
            <w:shd w:val="clear" w:color="auto" w:fill="auto"/>
          </w:tcPr>
          <w:p w14:paraId="361A4713" w14:textId="77777777" w:rsidR="000145B6" w:rsidDel="00D74DF5" w:rsidRDefault="000145B6" w:rsidP="00A81030">
            <w:pPr>
              <w:spacing w:line="276" w:lineRule="auto"/>
            </w:pPr>
            <w:r>
              <w:t>Raised at 25</w:t>
            </w:r>
            <w:r w:rsidRPr="4D281379">
              <w:rPr>
                <w:vertAlign w:val="superscript"/>
              </w:rPr>
              <w:t>o</w:t>
            </w:r>
            <w:r>
              <w:t>C</w:t>
            </w:r>
          </w:p>
        </w:tc>
      </w:tr>
      <w:tr w:rsidR="000145B6" w14:paraId="3DD09D60" w14:textId="77777777" w:rsidTr="000145B6">
        <w:tc>
          <w:tcPr>
            <w:tcW w:w="730" w:type="dxa"/>
          </w:tcPr>
          <w:p w14:paraId="1E4D2279" w14:textId="77777777" w:rsidR="000145B6" w:rsidRDefault="000145B6" w:rsidP="00A81030">
            <w:pPr>
              <w:spacing w:line="276" w:lineRule="auto"/>
            </w:pPr>
            <w:r>
              <w:t>4</w:t>
            </w:r>
          </w:p>
        </w:tc>
        <w:tc>
          <w:tcPr>
            <w:tcW w:w="839" w:type="dxa"/>
          </w:tcPr>
          <w:p w14:paraId="1030368E" w14:textId="77777777" w:rsidR="000145B6" w:rsidRDefault="000145B6" w:rsidP="00A81030">
            <w:pPr>
              <w:spacing w:line="276" w:lineRule="auto"/>
            </w:pPr>
            <w:r>
              <w:t>D-F</w:t>
            </w:r>
          </w:p>
        </w:tc>
        <w:tc>
          <w:tcPr>
            <w:tcW w:w="4785" w:type="dxa"/>
          </w:tcPr>
          <w:p w14:paraId="24A99AB6" w14:textId="77777777" w:rsidR="000145B6" w:rsidRDefault="000145B6" w:rsidP="00A81030">
            <w:pPr>
              <w:spacing w:line="276" w:lineRule="auto"/>
              <w:rPr>
                <w:i/>
                <w:iCs/>
              </w:rPr>
            </w:pPr>
            <w:r w:rsidRPr="4D281379">
              <w:rPr>
                <w:i/>
                <w:iCs/>
              </w:rPr>
              <w:t>ey-Gal80; Gal80ts; R27G05-Gal4/UAS-</w:t>
            </w:r>
            <w:proofErr w:type="spellStart"/>
            <w:r w:rsidRPr="4D281379">
              <w:rPr>
                <w:i/>
                <w:iCs/>
              </w:rPr>
              <w:t>Ci</w:t>
            </w:r>
            <w:r w:rsidRPr="4D281379">
              <w:rPr>
                <w:i/>
                <w:iCs/>
                <w:vertAlign w:val="superscript"/>
              </w:rPr>
              <w:t>rep</w:t>
            </w:r>
            <w:proofErr w:type="spellEnd"/>
          </w:p>
          <w:p w14:paraId="19A109A4" w14:textId="77777777" w:rsidR="000145B6" w:rsidRPr="4D281379" w:rsidRDefault="000145B6" w:rsidP="00A81030">
            <w:pPr>
              <w:spacing w:line="276" w:lineRule="auto"/>
              <w:rPr>
                <w:i/>
                <w:iCs/>
              </w:rPr>
            </w:pPr>
          </w:p>
        </w:tc>
        <w:tc>
          <w:tcPr>
            <w:tcW w:w="2996" w:type="dxa"/>
            <w:shd w:val="clear" w:color="auto" w:fill="auto"/>
          </w:tcPr>
          <w:p w14:paraId="51FBA408" w14:textId="77777777" w:rsidR="000145B6" w:rsidRDefault="000145B6" w:rsidP="00A81030">
            <w:pPr>
              <w:spacing w:line="276" w:lineRule="auto"/>
            </w:pPr>
            <w:r>
              <w:t>Raised at 29</w:t>
            </w:r>
            <w:r w:rsidRPr="4D281379">
              <w:rPr>
                <w:vertAlign w:val="superscript"/>
              </w:rPr>
              <w:t>o</w:t>
            </w:r>
            <w:r>
              <w:t>C</w:t>
            </w:r>
          </w:p>
        </w:tc>
      </w:tr>
      <w:tr w:rsidR="000145B6" w14:paraId="4C6323F2" w14:textId="77777777" w:rsidTr="000145B6">
        <w:tc>
          <w:tcPr>
            <w:tcW w:w="730" w:type="dxa"/>
          </w:tcPr>
          <w:p w14:paraId="073236E2" w14:textId="77777777" w:rsidR="000145B6" w:rsidRDefault="000145B6" w:rsidP="00A81030">
            <w:pPr>
              <w:spacing w:line="276" w:lineRule="auto"/>
            </w:pPr>
            <w:r>
              <w:t>4</w:t>
            </w:r>
          </w:p>
        </w:tc>
        <w:tc>
          <w:tcPr>
            <w:tcW w:w="839" w:type="dxa"/>
          </w:tcPr>
          <w:p w14:paraId="2C7028C3" w14:textId="77777777" w:rsidR="000145B6" w:rsidRDefault="000145B6" w:rsidP="00A81030">
            <w:pPr>
              <w:spacing w:line="276" w:lineRule="auto"/>
            </w:pPr>
            <w:r>
              <w:t>G-I</w:t>
            </w:r>
          </w:p>
        </w:tc>
        <w:tc>
          <w:tcPr>
            <w:tcW w:w="4785" w:type="dxa"/>
          </w:tcPr>
          <w:p w14:paraId="65D87E34" w14:textId="77777777" w:rsidR="000145B6" w:rsidRDefault="000145B6" w:rsidP="00A81030">
            <w:pPr>
              <w:spacing w:line="276" w:lineRule="auto"/>
              <w:rPr>
                <w:i/>
                <w:iCs/>
              </w:rPr>
            </w:pPr>
            <w:r w:rsidRPr="4D281379">
              <w:rPr>
                <w:i/>
                <w:iCs/>
              </w:rPr>
              <w:t>ey-Gal80; Gal80ts; R27G05-Gal4/UAS-</w:t>
            </w:r>
            <w:proofErr w:type="spellStart"/>
            <w:r w:rsidRPr="4D281379">
              <w:rPr>
                <w:i/>
                <w:iCs/>
              </w:rPr>
              <w:t>Ci</w:t>
            </w:r>
            <w:r w:rsidRPr="4D281379">
              <w:rPr>
                <w:i/>
                <w:iCs/>
                <w:vertAlign w:val="superscript"/>
              </w:rPr>
              <w:t>rep</w:t>
            </w:r>
            <w:proofErr w:type="spellEnd"/>
          </w:p>
          <w:p w14:paraId="3D6E8807" w14:textId="77777777" w:rsidR="000145B6" w:rsidRPr="4D281379" w:rsidRDefault="000145B6" w:rsidP="00A81030">
            <w:pPr>
              <w:spacing w:line="276" w:lineRule="auto"/>
              <w:rPr>
                <w:i/>
                <w:iCs/>
              </w:rPr>
            </w:pPr>
          </w:p>
        </w:tc>
        <w:tc>
          <w:tcPr>
            <w:tcW w:w="2996" w:type="dxa"/>
            <w:shd w:val="clear" w:color="auto" w:fill="auto"/>
          </w:tcPr>
          <w:p w14:paraId="5465470A" w14:textId="77777777" w:rsidR="000145B6" w:rsidRDefault="000145B6" w:rsidP="00A81030">
            <w:pPr>
              <w:spacing w:line="276" w:lineRule="auto"/>
            </w:pPr>
            <w:r>
              <w:t>Raised at 25</w:t>
            </w:r>
            <w:r w:rsidRPr="4D281379">
              <w:rPr>
                <w:vertAlign w:val="superscript"/>
              </w:rPr>
              <w:t>o</w:t>
            </w:r>
            <w:r>
              <w:t>C</w:t>
            </w:r>
          </w:p>
        </w:tc>
      </w:tr>
      <w:tr w:rsidR="000145B6" w:rsidRPr="005B1C19" w14:paraId="6C5FC0AD" w14:textId="77777777" w:rsidTr="000145B6">
        <w:tc>
          <w:tcPr>
            <w:tcW w:w="730" w:type="dxa"/>
          </w:tcPr>
          <w:p w14:paraId="1266E88A" w14:textId="77777777" w:rsidR="000145B6" w:rsidRPr="005B1C19" w:rsidRDefault="000145B6" w:rsidP="00A81030">
            <w:pPr>
              <w:spacing w:line="276" w:lineRule="auto"/>
              <w:rPr>
                <w:bCs/>
              </w:rPr>
            </w:pPr>
            <w:r>
              <w:t>5</w:t>
            </w:r>
          </w:p>
        </w:tc>
        <w:tc>
          <w:tcPr>
            <w:tcW w:w="839" w:type="dxa"/>
          </w:tcPr>
          <w:p w14:paraId="10F39FA5" w14:textId="77777777" w:rsidR="000145B6" w:rsidRPr="005B1C19" w:rsidRDefault="000145B6" w:rsidP="00A81030">
            <w:pPr>
              <w:spacing w:line="276" w:lineRule="auto"/>
              <w:rPr>
                <w:bCs/>
              </w:rPr>
            </w:pPr>
            <w:r>
              <w:t>A</w:t>
            </w:r>
          </w:p>
        </w:tc>
        <w:tc>
          <w:tcPr>
            <w:tcW w:w="4785" w:type="dxa"/>
          </w:tcPr>
          <w:p w14:paraId="6D40488B" w14:textId="77777777" w:rsidR="000145B6" w:rsidRPr="005B1C19" w:rsidRDefault="000145B6" w:rsidP="00A81030">
            <w:pPr>
              <w:spacing w:line="276" w:lineRule="auto"/>
              <w:rPr>
                <w:i/>
                <w:iCs/>
              </w:rPr>
            </w:pPr>
            <w:proofErr w:type="spellStart"/>
            <w:proofErr w:type="gramStart"/>
            <w:r w:rsidRPr="005B1C19">
              <w:rPr>
                <w:i/>
                <w:iCs/>
              </w:rPr>
              <w:t>y,w</w:t>
            </w:r>
            <w:proofErr w:type="spellEnd"/>
            <w:r w:rsidRPr="005B1C19">
              <w:rPr>
                <w:i/>
                <w:iCs/>
              </w:rPr>
              <w:t>;;</w:t>
            </w:r>
            <w:proofErr w:type="gramEnd"/>
            <w:r w:rsidRPr="005B1C19">
              <w:rPr>
                <w:i/>
                <w:iCs/>
              </w:rPr>
              <w:t>hh</w:t>
            </w:r>
            <w:r w:rsidRPr="005B1C19">
              <w:rPr>
                <w:i/>
                <w:iCs/>
                <w:vertAlign w:val="superscript"/>
              </w:rPr>
              <w:t>ts2</w:t>
            </w:r>
            <w:r w:rsidRPr="4D281379">
              <w:rPr>
                <w:i/>
                <w:iCs/>
              </w:rPr>
              <w:t>/+ (24hrs</w:t>
            </w:r>
            <w:r w:rsidRPr="005B1C19">
              <w:rPr>
                <w:i/>
                <w:iCs/>
              </w:rPr>
              <w:t xml:space="preserve"> </w:t>
            </w:r>
            <w:proofErr w:type="spellStart"/>
            <w:r w:rsidRPr="005B1C19">
              <w:rPr>
                <w:i/>
                <w:iCs/>
              </w:rPr>
              <w:t>ts</w:t>
            </w:r>
            <w:proofErr w:type="spellEnd"/>
            <w:r w:rsidRPr="005B1C19">
              <w:rPr>
                <w:i/>
                <w:iCs/>
              </w:rPr>
              <w:t>)</w:t>
            </w:r>
          </w:p>
        </w:tc>
        <w:tc>
          <w:tcPr>
            <w:tcW w:w="2996" w:type="dxa"/>
            <w:shd w:val="clear" w:color="auto" w:fill="auto"/>
          </w:tcPr>
          <w:p w14:paraId="562BE0E6" w14:textId="77777777" w:rsidR="000145B6" w:rsidRPr="005B1C19" w:rsidRDefault="000145B6" w:rsidP="00A81030">
            <w:pPr>
              <w:spacing w:line="276" w:lineRule="auto"/>
              <w:rPr>
                <w:bCs/>
              </w:rPr>
            </w:pPr>
            <w:r w:rsidRPr="005B1C19">
              <w:rPr>
                <w:bCs/>
              </w:rPr>
              <w:t>Raised at 18</w:t>
            </w:r>
            <w:r w:rsidRPr="005B1C19">
              <w:rPr>
                <w:bCs/>
                <w:vertAlign w:val="superscript"/>
              </w:rPr>
              <w:t>o</w:t>
            </w:r>
            <w:r w:rsidRPr="005B1C19">
              <w:rPr>
                <w:bCs/>
              </w:rPr>
              <w:t>C for 13 days, then shifted to 29</w:t>
            </w:r>
            <w:r w:rsidRPr="005B1C19">
              <w:rPr>
                <w:bCs/>
                <w:vertAlign w:val="superscript"/>
              </w:rPr>
              <w:t>o</w:t>
            </w:r>
            <w:r w:rsidRPr="005B1C19">
              <w:rPr>
                <w:bCs/>
              </w:rPr>
              <w:t xml:space="preserve">C for </w:t>
            </w:r>
            <w:r>
              <w:t>24</w:t>
            </w:r>
            <w:r w:rsidRPr="005B1C19">
              <w:rPr>
                <w:bCs/>
              </w:rPr>
              <w:t xml:space="preserve"> hours</w:t>
            </w:r>
          </w:p>
        </w:tc>
      </w:tr>
      <w:tr w:rsidR="000145B6" w14:paraId="67F54CD3" w14:textId="77777777" w:rsidTr="000145B6">
        <w:tc>
          <w:tcPr>
            <w:tcW w:w="730" w:type="dxa"/>
          </w:tcPr>
          <w:p w14:paraId="306FA6FB" w14:textId="77777777" w:rsidR="000145B6" w:rsidRDefault="000145B6" w:rsidP="00A81030">
            <w:pPr>
              <w:spacing w:line="276" w:lineRule="auto"/>
            </w:pPr>
            <w:r>
              <w:t>5</w:t>
            </w:r>
          </w:p>
        </w:tc>
        <w:tc>
          <w:tcPr>
            <w:tcW w:w="839" w:type="dxa"/>
          </w:tcPr>
          <w:p w14:paraId="4665C805" w14:textId="77777777" w:rsidR="000145B6" w:rsidRDefault="000145B6" w:rsidP="00A81030">
            <w:pPr>
              <w:spacing w:line="276" w:lineRule="auto"/>
            </w:pPr>
            <w:r w:rsidRPr="4D281379">
              <w:t>B</w:t>
            </w:r>
          </w:p>
        </w:tc>
        <w:tc>
          <w:tcPr>
            <w:tcW w:w="4785" w:type="dxa"/>
          </w:tcPr>
          <w:p w14:paraId="49B743AE" w14:textId="77777777" w:rsidR="000145B6" w:rsidRDefault="000145B6" w:rsidP="00A81030">
            <w:pPr>
              <w:spacing w:line="276" w:lineRule="auto"/>
              <w:rPr>
                <w:i/>
                <w:iCs/>
              </w:rPr>
            </w:pPr>
            <w:proofErr w:type="spellStart"/>
            <w:proofErr w:type="gramStart"/>
            <w:r w:rsidRPr="4D281379">
              <w:rPr>
                <w:i/>
                <w:iCs/>
              </w:rPr>
              <w:t>y,w</w:t>
            </w:r>
            <w:proofErr w:type="spellEnd"/>
            <w:r w:rsidRPr="4D281379">
              <w:rPr>
                <w:i/>
                <w:iCs/>
              </w:rPr>
              <w:t>;;</w:t>
            </w:r>
            <w:proofErr w:type="gramEnd"/>
            <w:r w:rsidRPr="4D281379">
              <w:rPr>
                <w:i/>
                <w:iCs/>
              </w:rPr>
              <w:t>hh</w:t>
            </w:r>
            <w:r w:rsidRPr="4D281379">
              <w:rPr>
                <w:i/>
                <w:iCs/>
                <w:vertAlign w:val="superscript"/>
              </w:rPr>
              <w:t>ts2</w:t>
            </w:r>
          </w:p>
        </w:tc>
        <w:tc>
          <w:tcPr>
            <w:tcW w:w="2996" w:type="dxa"/>
            <w:shd w:val="clear" w:color="auto" w:fill="auto"/>
          </w:tcPr>
          <w:p w14:paraId="16AC3837" w14:textId="77777777" w:rsidR="000145B6" w:rsidRDefault="000145B6" w:rsidP="00A81030">
            <w:pPr>
              <w:spacing w:line="276" w:lineRule="auto"/>
            </w:pPr>
            <w:r>
              <w:t>Raised at 18</w:t>
            </w:r>
            <w:r w:rsidRPr="4D281379">
              <w:rPr>
                <w:vertAlign w:val="superscript"/>
              </w:rPr>
              <w:t>o</w:t>
            </w:r>
            <w:r>
              <w:t>C for 14 days</w:t>
            </w:r>
          </w:p>
        </w:tc>
      </w:tr>
      <w:tr w:rsidR="000145B6" w14:paraId="19E2A51D" w14:textId="77777777" w:rsidTr="000145B6">
        <w:tc>
          <w:tcPr>
            <w:tcW w:w="730" w:type="dxa"/>
          </w:tcPr>
          <w:p w14:paraId="4891395B" w14:textId="77777777" w:rsidR="000145B6" w:rsidRDefault="000145B6" w:rsidP="00A81030">
            <w:pPr>
              <w:spacing w:line="276" w:lineRule="auto"/>
            </w:pPr>
            <w:r>
              <w:t>5</w:t>
            </w:r>
          </w:p>
        </w:tc>
        <w:tc>
          <w:tcPr>
            <w:tcW w:w="839" w:type="dxa"/>
          </w:tcPr>
          <w:p w14:paraId="065237D2" w14:textId="77777777" w:rsidR="000145B6" w:rsidRDefault="000145B6" w:rsidP="00A81030">
            <w:pPr>
              <w:spacing w:line="276" w:lineRule="auto"/>
            </w:pPr>
            <w:r w:rsidRPr="4D281379">
              <w:t>C</w:t>
            </w:r>
          </w:p>
        </w:tc>
        <w:tc>
          <w:tcPr>
            <w:tcW w:w="4785" w:type="dxa"/>
          </w:tcPr>
          <w:p w14:paraId="1B342C03" w14:textId="77777777" w:rsidR="000145B6" w:rsidRDefault="000145B6" w:rsidP="00A81030">
            <w:pPr>
              <w:spacing w:line="276" w:lineRule="auto"/>
              <w:rPr>
                <w:i/>
                <w:iCs/>
              </w:rPr>
            </w:pPr>
            <w:proofErr w:type="spellStart"/>
            <w:proofErr w:type="gramStart"/>
            <w:r w:rsidRPr="4D281379">
              <w:rPr>
                <w:i/>
                <w:iCs/>
              </w:rPr>
              <w:t>y,w</w:t>
            </w:r>
            <w:proofErr w:type="spellEnd"/>
            <w:r w:rsidRPr="4D281379">
              <w:rPr>
                <w:i/>
                <w:iCs/>
              </w:rPr>
              <w:t>;;</w:t>
            </w:r>
            <w:proofErr w:type="gramEnd"/>
            <w:r w:rsidRPr="4D281379">
              <w:rPr>
                <w:i/>
                <w:iCs/>
              </w:rPr>
              <w:t>hh</w:t>
            </w:r>
            <w:r w:rsidRPr="4D281379">
              <w:rPr>
                <w:i/>
                <w:iCs/>
                <w:vertAlign w:val="superscript"/>
              </w:rPr>
              <w:t>ts2</w:t>
            </w:r>
            <w:r w:rsidRPr="4D281379">
              <w:rPr>
                <w:i/>
                <w:iCs/>
              </w:rPr>
              <w:t xml:space="preserve"> (6h </w:t>
            </w:r>
            <w:proofErr w:type="spellStart"/>
            <w:r w:rsidRPr="4D281379">
              <w:rPr>
                <w:i/>
                <w:iCs/>
              </w:rPr>
              <w:t>ts</w:t>
            </w:r>
            <w:proofErr w:type="spellEnd"/>
            <w:r w:rsidRPr="4D281379">
              <w:rPr>
                <w:i/>
                <w:iCs/>
              </w:rPr>
              <w:t>)</w:t>
            </w:r>
          </w:p>
        </w:tc>
        <w:tc>
          <w:tcPr>
            <w:tcW w:w="2996" w:type="dxa"/>
            <w:shd w:val="clear" w:color="auto" w:fill="auto"/>
          </w:tcPr>
          <w:p w14:paraId="3B8935D3" w14:textId="77777777" w:rsidR="000145B6" w:rsidRDefault="000145B6" w:rsidP="00A81030">
            <w:pPr>
              <w:spacing w:line="276" w:lineRule="auto"/>
            </w:pPr>
            <w:r>
              <w:t>Raised at 18</w:t>
            </w:r>
            <w:r w:rsidRPr="4D281379">
              <w:rPr>
                <w:vertAlign w:val="superscript"/>
              </w:rPr>
              <w:t>o</w:t>
            </w:r>
            <w:r>
              <w:t>C for 13 days, then shifted to 29</w:t>
            </w:r>
            <w:r w:rsidRPr="4D281379">
              <w:rPr>
                <w:vertAlign w:val="superscript"/>
              </w:rPr>
              <w:t>o</w:t>
            </w:r>
            <w:r>
              <w:t>C for 6 hours</w:t>
            </w:r>
          </w:p>
        </w:tc>
      </w:tr>
      <w:tr w:rsidR="000145B6" w:rsidRPr="005B1C19" w14:paraId="79772019" w14:textId="77777777" w:rsidTr="000145B6">
        <w:tc>
          <w:tcPr>
            <w:tcW w:w="730" w:type="dxa"/>
          </w:tcPr>
          <w:p w14:paraId="26E50BA0" w14:textId="77777777" w:rsidR="000145B6" w:rsidRPr="005B1C19" w:rsidRDefault="000145B6" w:rsidP="00A81030">
            <w:pPr>
              <w:spacing w:line="276" w:lineRule="auto"/>
              <w:rPr>
                <w:bCs/>
              </w:rPr>
            </w:pPr>
            <w:r>
              <w:t>5</w:t>
            </w:r>
          </w:p>
        </w:tc>
        <w:tc>
          <w:tcPr>
            <w:tcW w:w="839" w:type="dxa"/>
          </w:tcPr>
          <w:p w14:paraId="3BFBB48B" w14:textId="77777777" w:rsidR="000145B6" w:rsidRPr="005B1C19" w:rsidRDefault="000145B6" w:rsidP="00A81030">
            <w:pPr>
              <w:spacing w:line="276" w:lineRule="auto"/>
              <w:rPr>
                <w:bCs/>
              </w:rPr>
            </w:pPr>
            <w:r>
              <w:t>D</w:t>
            </w:r>
          </w:p>
        </w:tc>
        <w:tc>
          <w:tcPr>
            <w:tcW w:w="4785" w:type="dxa"/>
          </w:tcPr>
          <w:p w14:paraId="424A13E9" w14:textId="77777777" w:rsidR="000145B6" w:rsidRPr="005B1C19" w:rsidRDefault="000145B6" w:rsidP="00A81030">
            <w:pPr>
              <w:spacing w:line="276" w:lineRule="auto"/>
              <w:rPr>
                <w:i/>
                <w:iCs/>
              </w:rPr>
            </w:pPr>
            <w:proofErr w:type="spellStart"/>
            <w:proofErr w:type="gramStart"/>
            <w:r w:rsidRPr="005B1C19">
              <w:rPr>
                <w:i/>
                <w:iCs/>
              </w:rPr>
              <w:t>y,w</w:t>
            </w:r>
            <w:proofErr w:type="spellEnd"/>
            <w:r w:rsidRPr="005B1C19">
              <w:rPr>
                <w:i/>
                <w:iCs/>
              </w:rPr>
              <w:t>;;</w:t>
            </w:r>
            <w:proofErr w:type="gramEnd"/>
            <w:r w:rsidRPr="005B1C19">
              <w:rPr>
                <w:i/>
                <w:iCs/>
              </w:rPr>
              <w:t>hh</w:t>
            </w:r>
            <w:r w:rsidRPr="005B1C19">
              <w:rPr>
                <w:i/>
                <w:iCs/>
                <w:vertAlign w:val="superscript"/>
              </w:rPr>
              <w:t>ts2</w:t>
            </w:r>
            <w:r w:rsidRPr="005B1C19">
              <w:rPr>
                <w:i/>
                <w:iCs/>
              </w:rPr>
              <w:t xml:space="preserve"> (12h </w:t>
            </w:r>
            <w:proofErr w:type="spellStart"/>
            <w:r w:rsidRPr="005B1C19">
              <w:rPr>
                <w:i/>
                <w:iCs/>
              </w:rPr>
              <w:t>ts</w:t>
            </w:r>
            <w:proofErr w:type="spellEnd"/>
            <w:r w:rsidRPr="005B1C19">
              <w:rPr>
                <w:i/>
                <w:iCs/>
              </w:rPr>
              <w:t>)</w:t>
            </w:r>
          </w:p>
        </w:tc>
        <w:tc>
          <w:tcPr>
            <w:tcW w:w="2996" w:type="dxa"/>
            <w:shd w:val="clear" w:color="auto" w:fill="auto"/>
          </w:tcPr>
          <w:p w14:paraId="2EEA9C33" w14:textId="77777777" w:rsidR="000145B6" w:rsidRPr="005B1C19" w:rsidRDefault="000145B6" w:rsidP="00A81030">
            <w:pPr>
              <w:spacing w:line="276" w:lineRule="auto"/>
              <w:rPr>
                <w:bCs/>
              </w:rPr>
            </w:pPr>
            <w:r w:rsidRPr="005B1C19">
              <w:rPr>
                <w:bCs/>
              </w:rPr>
              <w:t>Raised at 18</w:t>
            </w:r>
            <w:r w:rsidRPr="005B1C19">
              <w:rPr>
                <w:bCs/>
                <w:vertAlign w:val="superscript"/>
              </w:rPr>
              <w:t>o</w:t>
            </w:r>
            <w:r w:rsidRPr="005B1C19">
              <w:rPr>
                <w:bCs/>
              </w:rPr>
              <w:t>C for 12 days and 21 hours, then shifted to 29</w:t>
            </w:r>
            <w:r w:rsidRPr="005B1C19">
              <w:rPr>
                <w:bCs/>
                <w:vertAlign w:val="superscript"/>
              </w:rPr>
              <w:t>o</w:t>
            </w:r>
            <w:r w:rsidRPr="005B1C19">
              <w:rPr>
                <w:bCs/>
              </w:rPr>
              <w:t>C for 12 hours</w:t>
            </w:r>
          </w:p>
        </w:tc>
      </w:tr>
      <w:tr w:rsidR="000145B6" w:rsidRPr="005B1C19" w14:paraId="4241B80C" w14:textId="77777777" w:rsidTr="000145B6">
        <w:tc>
          <w:tcPr>
            <w:tcW w:w="730" w:type="dxa"/>
          </w:tcPr>
          <w:p w14:paraId="6A175B89" w14:textId="77777777" w:rsidR="000145B6" w:rsidRPr="005B1C19" w:rsidRDefault="000145B6" w:rsidP="00A81030">
            <w:pPr>
              <w:spacing w:line="276" w:lineRule="auto"/>
              <w:rPr>
                <w:bCs/>
              </w:rPr>
            </w:pPr>
            <w:r>
              <w:lastRenderedPageBreak/>
              <w:t>5</w:t>
            </w:r>
          </w:p>
        </w:tc>
        <w:tc>
          <w:tcPr>
            <w:tcW w:w="839" w:type="dxa"/>
          </w:tcPr>
          <w:p w14:paraId="1D1F8BBC" w14:textId="77777777" w:rsidR="000145B6" w:rsidRPr="005B1C19" w:rsidRDefault="000145B6" w:rsidP="00A81030">
            <w:pPr>
              <w:spacing w:line="276" w:lineRule="auto"/>
              <w:rPr>
                <w:bCs/>
              </w:rPr>
            </w:pPr>
            <w:r>
              <w:t>E</w:t>
            </w:r>
          </w:p>
        </w:tc>
        <w:tc>
          <w:tcPr>
            <w:tcW w:w="4785" w:type="dxa"/>
          </w:tcPr>
          <w:p w14:paraId="5E407387" w14:textId="77777777" w:rsidR="000145B6" w:rsidRPr="005B1C19" w:rsidRDefault="000145B6" w:rsidP="00A81030">
            <w:pPr>
              <w:spacing w:line="276" w:lineRule="auto"/>
              <w:rPr>
                <w:i/>
                <w:iCs/>
              </w:rPr>
            </w:pPr>
            <w:proofErr w:type="spellStart"/>
            <w:proofErr w:type="gramStart"/>
            <w:r w:rsidRPr="005B1C19">
              <w:rPr>
                <w:i/>
                <w:iCs/>
              </w:rPr>
              <w:t>y,w</w:t>
            </w:r>
            <w:proofErr w:type="spellEnd"/>
            <w:r w:rsidRPr="005B1C19">
              <w:rPr>
                <w:i/>
                <w:iCs/>
              </w:rPr>
              <w:t>;;</w:t>
            </w:r>
            <w:proofErr w:type="gramEnd"/>
            <w:r w:rsidRPr="005B1C19">
              <w:rPr>
                <w:i/>
                <w:iCs/>
              </w:rPr>
              <w:t>hh</w:t>
            </w:r>
            <w:r w:rsidRPr="005B1C19">
              <w:rPr>
                <w:i/>
                <w:iCs/>
                <w:vertAlign w:val="superscript"/>
              </w:rPr>
              <w:t>ts2</w:t>
            </w:r>
            <w:r w:rsidRPr="005B1C19">
              <w:rPr>
                <w:i/>
                <w:iCs/>
              </w:rPr>
              <w:t xml:space="preserve"> (24h </w:t>
            </w:r>
            <w:proofErr w:type="spellStart"/>
            <w:r w:rsidRPr="005B1C19">
              <w:rPr>
                <w:i/>
                <w:iCs/>
              </w:rPr>
              <w:t>ts</w:t>
            </w:r>
            <w:proofErr w:type="spellEnd"/>
            <w:r w:rsidRPr="005B1C19">
              <w:rPr>
                <w:i/>
                <w:iCs/>
              </w:rPr>
              <w:t>)</w:t>
            </w:r>
          </w:p>
        </w:tc>
        <w:tc>
          <w:tcPr>
            <w:tcW w:w="2996" w:type="dxa"/>
            <w:shd w:val="clear" w:color="auto" w:fill="auto"/>
          </w:tcPr>
          <w:p w14:paraId="699CDFC7" w14:textId="77777777" w:rsidR="000145B6" w:rsidRPr="005B1C19" w:rsidRDefault="000145B6" w:rsidP="00A81030">
            <w:pPr>
              <w:spacing w:line="276" w:lineRule="auto"/>
              <w:rPr>
                <w:bCs/>
              </w:rPr>
            </w:pPr>
            <w:r w:rsidRPr="005B1C19">
              <w:rPr>
                <w:bCs/>
              </w:rPr>
              <w:t>Raised at 18</w:t>
            </w:r>
            <w:r w:rsidRPr="005B1C19">
              <w:rPr>
                <w:bCs/>
                <w:vertAlign w:val="superscript"/>
              </w:rPr>
              <w:t>o</w:t>
            </w:r>
            <w:r w:rsidRPr="005B1C19">
              <w:rPr>
                <w:bCs/>
              </w:rPr>
              <w:t>C for 12 days, then shifted to 29</w:t>
            </w:r>
            <w:r w:rsidRPr="005B1C19">
              <w:rPr>
                <w:bCs/>
                <w:vertAlign w:val="superscript"/>
              </w:rPr>
              <w:t>o</w:t>
            </w:r>
            <w:r w:rsidRPr="005B1C19">
              <w:rPr>
                <w:bCs/>
              </w:rPr>
              <w:t>C for 24 hours</w:t>
            </w:r>
          </w:p>
        </w:tc>
      </w:tr>
      <w:tr w:rsidR="000145B6" w:rsidRPr="005B1C19" w14:paraId="4370094B" w14:textId="77777777" w:rsidTr="000145B6">
        <w:tc>
          <w:tcPr>
            <w:tcW w:w="730" w:type="dxa"/>
          </w:tcPr>
          <w:p w14:paraId="6E3E8DA2" w14:textId="77777777" w:rsidR="000145B6" w:rsidRPr="005B1C19" w:rsidRDefault="000145B6" w:rsidP="00A81030">
            <w:pPr>
              <w:spacing w:line="276" w:lineRule="auto"/>
              <w:rPr>
                <w:bCs/>
              </w:rPr>
            </w:pPr>
            <w:r>
              <w:t>5</w:t>
            </w:r>
          </w:p>
        </w:tc>
        <w:tc>
          <w:tcPr>
            <w:tcW w:w="839" w:type="dxa"/>
          </w:tcPr>
          <w:p w14:paraId="70CC618E" w14:textId="77777777" w:rsidR="000145B6" w:rsidRPr="005B1C19" w:rsidRDefault="000145B6" w:rsidP="00A81030">
            <w:pPr>
              <w:spacing w:line="276" w:lineRule="auto"/>
              <w:rPr>
                <w:bCs/>
              </w:rPr>
            </w:pPr>
            <w:r>
              <w:t>F</w:t>
            </w:r>
          </w:p>
        </w:tc>
        <w:tc>
          <w:tcPr>
            <w:tcW w:w="4785" w:type="dxa"/>
          </w:tcPr>
          <w:p w14:paraId="6BC77F64" w14:textId="77777777" w:rsidR="000145B6" w:rsidRPr="005B1C19" w:rsidRDefault="000145B6" w:rsidP="00A81030">
            <w:pPr>
              <w:spacing w:line="276" w:lineRule="auto"/>
              <w:rPr>
                <w:i/>
                <w:iCs/>
              </w:rPr>
            </w:pPr>
            <w:proofErr w:type="spellStart"/>
            <w:proofErr w:type="gramStart"/>
            <w:r w:rsidRPr="005B1C19">
              <w:rPr>
                <w:i/>
                <w:iCs/>
              </w:rPr>
              <w:t>y,w</w:t>
            </w:r>
            <w:proofErr w:type="spellEnd"/>
            <w:r w:rsidRPr="005B1C19">
              <w:rPr>
                <w:i/>
                <w:iCs/>
              </w:rPr>
              <w:t>;;</w:t>
            </w:r>
            <w:proofErr w:type="gramEnd"/>
            <w:r w:rsidRPr="005B1C19">
              <w:rPr>
                <w:i/>
                <w:iCs/>
              </w:rPr>
              <w:t>hh</w:t>
            </w:r>
            <w:r w:rsidRPr="005B1C19">
              <w:rPr>
                <w:i/>
                <w:iCs/>
                <w:vertAlign w:val="superscript"/>
              </w:rPr>
              <w:t>ts2</w:t>
            </w:r>
            <w:r w:rsidRPr="005B1C19">
              <w:rPr>
                <w:i/>
                <w:iCs/>
              </w:rPr>
              <w:t xml:space="preserve"> (45h </w:t>
            </w:r>
            <w:proofErr w:type="spellStart"/>
            <w:r w:rsidRPr="005B1C19">
              <w:rPr>
                <w:i/>
                <w:iCs/>
              </w:rPr>
              <w:t>ts</w:t>
            </w:r>
            <w:proofErr w:type="spellEnd"/>
            <w:r w:rsidRPr="005B1C19">
              <w:rPr>
                <w:i/>
                <w:iCs/>
              </w:rPr>
              <w:t>)</w:t>
            </w:r>
          </w:p>
        </w:tc>
        <w:tc>
          <w:tcPr>
            <w:tcW w:w="2996" w:type="dxa"/>
            <w:shd w:val="clear" w:color="auto" w:fill="auto"/>
          </w:tcPr>
          <w:p w14:paraId="5F6F1471" w14:textId="77777777" w:rsidR="000145B6" w:rsidRPr="005B1C19" w:rsidRDefault="000145B6" w:rsidP="00A81030">
            <w:pPr>
              <w:spacing w:line="276" w:lineRule="auto"/>
              <w:rPr>
                <w:bCs/>
              </w:rPr>
            </w:pPr>
            <w:r w:rsidRPr="005B1C19">
              <w:rPr>
                <w:bCs/>
              </w:rPr>
              <w:t>Raised at 18</w:t>
            </w:r>
            <w:r w:rsidRPr="005B1C19">
              <w:rPr>
                <w:bCs/>
                <w:vertAlign w:val="superscript"/>
              </w:rPr>
              <w:t>o</w:t>
            </w:r>
            <w:r w:rsidRPr="005B1C19">
              <w:rPr>
                <w:bCs/>
              </w:rPr>
              <w:t>C for 11 days, then shifted to 29</w:t>
            </w:r>
            <w:r w:rsidRPr="005B1C19">
              <w:rPr>
                <w:bCs/>
                <w:vertAlign w:val="superscript"/>
              </w:rPr>
              <w:t>o</w:t>
            </w:r>
            <w:r w:rsidRPr="005B1C19">
              <w:rPr>
                <w:bCs/>
              </w:rPr>
              <w:t>C for 45 hours</w:t>
            </w:r>
          </w:p>
        </w:tc>
      </w:tr>
      <w:tr w:rsidR="000145B6" w:rsidRPr="005B1C19" w14:paraId="295AC893" w14:textId="77777777" w:rsidTr="000145B6">
        <w:tc>
          <w:tcPr>
            <w:tcW w:w="730" w:type="dxa"/>
          </w:tcPr>
          <w:p w14:paraId="3C215EB5" w14:textId="77777777" w:rsidR="000145B6" w:rsidRPr="005B1C19" w:rsidRDefault="000145B6" w:rsidP="00A81030">
            <w:pPr>
              <w:spacing w:line="276" w:lineRule="auto"/>
              <w:rPr>
                <w:bCs/>
              </w:rPr>
            </w:pPr>
            <w:r>
              <w:t>5</w:t>
            </w:r>
          </w:p>
        </w:tc>
        <w:tc>
          <w:tcPr>
            <w:tcW w:w="839" w:type="dxa"/>
          </w:tcPr>
          <w:p w14:paraId="673B2523" w14:textId="77777777" w:rsidR="000145B6" w:rsidRPr="005B1C19" w:rsidRDefault="000145B6" w:rsidP="00A81030">
            <w:pPr>
              <w:spacing w:line="276" w:lineRule="auto"/>
              <w:rPr>
                <w:bCs/>
              </w:rPr>
            </w:pPr>
            <w:r>
              <w:t>G</w:t>
            </w:r>
          </w:p>
        </w:tc>
        <w:tc>
          <w:tcPr>
            <w:tcW w:w="4785" w:type="dxa"/>
          </w:tcPr>
          <w:p w14:paraId="630C9252" w14:textId="77777777" w:rsidR="000145B6" w:rsidRPr="005B1C19" w:rsidRDefault="000145B6" w:rsidP="00A81030">
            <w:pPr>
              <w:spacing w:line="276" w:lineRule="auto"/>
              <w:rPr>
                <w:i/>
                <w:iCs/>
              </w:rPr>
            </w:pPr>
            <w:proofErr w:type="spellStart"/>
            <w:proofErr w:type="gramStart"/>
            <w:r w:rsidRPr="005B1C19">
              <w:rPr>
                <w:i/>
                <w:iCs/>
              </w:rPr>
              <w:t>y,w</w:t>
            </w:r>
            <w:proofErr w:type="spellEnd"/>
            <w:r w:rsidRPr="005B1C19">
              <w:rPr>
                <w:i/>
                <w:iCs/>
              </w:rPr>
              <w:t>;;</w:t>
            </w:r>
            <w:proofErr w:type="gramEnd"/>
            <w:r w:rsidRPr="005B1C19">
              <w:rPr>
                <w:i/>
                <w:iCs/>
              </w:rPr>
              <w:t>hh</w:t>
            </w:r>
            <w:r w:rsidRPr="005B1C19">
              <w:rPr>
                <w:i/>
                <w:iCs/>
                <w:vertAlign w:val="superscript"/>
              </w:rPr>
              <w:t>ts2</w:t>
            </w:r>
            <w:r w:rsidRPr="005B1C19">
              <w:rPr>
                <w:i/>
                <w:iCs/>
              </w:rPr>
              <w:t xml:space="preserve"> (72h </w:t>
            </w:r>
            <w:proofErr w:type="spellStart"/>
            <w:r w:rsidRPr="005B1C19">
              <w:rPr>
                <w:i/>
                <w:iCs/>
              </w:rPr>
              <w:t>ts</w:t>
            </w:r>
            <w:proofErr w:type="spellEnd"/>
            <w:r w:rsidRPr="005B1C19">
              <w:rPr>
                <w:i/>
                <w:iCs/>
              </w:rPr>
              <w:t>)</w:t>
            </w:r>
          </w:p>
        </w:tc>
        <w:tc>
          <w:tcPr>
            <w:tcW w:w="2996" w:type="dxa"/>
            <w:shd w:val="clear" w:color="auto" w:fill="auto"/>
          </w:tcPr>
          <w:p w14:paraId="74562F20" w14:textId="77777777" w:rsidR="000145B6" w:rsidRPr="005B1C19" w:rsidRDefault="000145B6" w:rsidP="00A81030">
            <w:pPr>
              <w:spacing w:line="276" w:lineRule="auto"/>
              <w:rPr>
                <w:bCs/>
              </w:rPr>
            </w:pPr>
            <w:r w:rsidRPr="005B1C19">
              <w:rPr>
                <w:bCs/>
              </w:rPr>
              <w:t>Raised at 18</w:t>
            </w:r>
            <w:r w:rsidRPr="005B1C19">
              <w:rPr>
                <w:bCs/>
                <w:vertAlign w:val="superscript"/>
              </w:rPr>
              <w:t>o</w:t>
            </w:r>
            <w:r w:rsidRPr="005B1C19">
              <w:rPr>
                <w:bCs/>
              </w:rPr>
              <w:t>C for 10 days, then shifted to 29</w:t>
            </w:r>
            <w:r w:rsidRPr="005B1C19">
              <w:rPr>
                <w:bCs/>
                <w:vertAlign w:val="superscript"/>
              </w:rPr>
              <w:t>o</w:t>
            </w:r>
            <w:r w:rsidRPr="005B1C19">
              <w:rPr>
                <w:bCs/>
              </w:rPr>
              <w:t>C for 72 hours</w:t>
            </w:r>
          </w:p>
        </w:tc>
      </w:tr>
      <w:tr w:rsidR="000145B6" w:rsidRPr="005B1C19" w14:paraId="38D5FECC" w14:textId="77777777" w:rsidTr="000145B6">
        <w:tc>
          <w:tcPr>
            <w:tcW w:w="730" w:type="dxa"/>
          </w:tcPr>
          <w:p w14:paraId="1ACD8340" w14:textId="77777777" w:rsidR="000145B6" w:rsidDel="00D65CB5" w:rsidRDefault="000145B6" w:rsidP="00A81030">
            <w:pPr>
              <w:spacing w:line="276" w:lineRule="auto"/>
            </w:pPr>
            <w:r>
              <w:t>6</w:t>
            </w:r>
          </w:p>
        </w:tc>
        <w:tc>
          <w:tcPr>
            <w:tcW w:w="839" w:type="dxa"/>
          </w:tcPr>
          <w:p w14:paraId="5930EB8A" w14:textId="77777777" w:rsidR="000145B6" w:rsidRDefault="000145B6" w:rsidP="00A81030">
            <w:pPr>
              <w:spacing w:line="276" w:lineRule="auto"/>
            </w:pPr>
            <w:r>
              <w:t>A</w:t>
            </w:r>
          </w:p>
        </w:tc>
        <w:tc>
          <w:tcPr>
            <w:tcW w:w="4785" w:type="dxa"/>
          </w:tcPr>
          <w:p w14:paraId="44C8FD4D" w14:textId="77777777" w:rsidR="000145B6" w:rsidRPr="005D6559" w:rsidRDefault="000145B6" w:rsidP="00A81030">
            <w:pPr>
              <w:spacing w:line="276" w:lineRule="auto"/>
              <w:rPr>
                <w:i/>
                <w:iCs/>
                <w:vertAlign w:val="superscript"/>
              </w:rPr>
            </w:pPr>
            <w:proofErr w:type="gramStart"/>
            <w:r w:rsidRPr="00DB3DD4">
              <w:rPr>
                <w:i/>
                <w:iCs/>
              </w:rPr>
              <w:t>;;</w:t>
            </w:r>
            <w:proofErr w:type="gramEnd"/>
            <w:r w:rsidRPr="00DB3DD4">
              <w:rPr>
                <w:i/>
                <w:iCs/>
              </w:rPr>
              <w:t>ry</w:t>
            </w:r>
            <w:r w:rsidRPr="00DB3DD4">
              <w:rPr>
                <w:i/>
                <w:iCs/>
                <w:vertAlign w:val="superscript"/>
              </w:rPr>
              <w:t>503</w:t>
            </w:r>
            <w:r>
              <w:rPr>
                <w:i/>
                <w:iCs/>
              </w:rPr>
              <w:t>, hh</w:t>
            </w:r>
            <w:r>
              <w:rPr>
                <w:i/>
                <w:iCs/>
                <w:vertAlign w:val="superscript"/>
              </w:rPr>
              <w:t>P30</w:t>
            </w:r>
          </w:p>
        </w:tc>
        <w:tc>
          <w:tcPr>
            <w:tcW w:w="2996" w:type="dxa"/>
            <w:shd w:val="clear" w:color="auto" w:fill="auto"/>
          </w:tcPr>
          <w:p w14:paraId="6DAA4996" w14:textId="77777777" w:rsidR="000145B6" w:rsidRPr="005B1C19" w:rsidRDefault="000145B6" w:rsidP="00A81030">
            <w:pPr>
              <w:spacing w:line="276" w:lineRule="auto"/>
              <w:rPr>
                <w:bCs/>
              </w:rPr>
            </w:pPr>
            <w:r>
              <w:t>Raised at 25</w:t>
            </w:r>
            <w:r w:rsidRPr="4D281379">
              <w:rPr>
                <w:vertAlign w:val="superscript"/>
              </w:rPr>
              <w:t>o</w:t>
            </w:r>
            <w:r>
              <w:t>C</w:t>
            </w:r>
          </w:p>
        </w:tc>
      </w:tr>
      <w:tr w:rsidR="000145B6" w:rsidRPr="005B1C19" w14:paraId="42121949" w14:textId="77777777" w:rsidTr="000145B6">
        <w:tc>
          <w:tcPr>
            <w:tcW w:w="730" w:type="dxa"/>
          </w:tcPr>
          <w:p w14:paraId="049CA2F7" w14:textId="77777777" w:rsidR="000145B6" w:rsidDel="00D65CB5" w:rsidRDefault="000145B6" w:rsidP="00A81030">
            <w:pPr>
              <w:spacing w:line="276" w:lineRule="auto"/>
            </w:pPr>
            <w:r>
              <w:t>6</w:t>
            </w:r>
          </w:p>
        </w:tc>
        <w:tc>
          <w:tcPr>
            <w:tcW w:w="839" w:type="dxa"/>
          </w:tcPr>
          <w:p w14:paraId="0824A2D1" w14:textId="77777777" w:rsidR="000145B6" w:rsidRDefault="000145B6" w:rsidP="00A81030">
            <w:pPr>
              <w:spacing w:line="276" w:lineRule="auto"/>
            </w:pPr>
            <w:r>
              <w:t>B</w:t>
            </w:r>
          </w:p>
        </w:tc>
        <w:tc>
          <w:tcPr>
            <w:tcW w:w="4785" w:type="dxa"/>
          </w:tcPr>
          <w:p w14:paraId="0086F18A" w14:textId="77777777" w:rsidR="000145B6" w:rsidRPr="005B1C19" w:rsidRDefault="000145B6" w:rsidP="00A81030">
            <w:pPr>
              <w:spacing w:line="276" w:lineRule="auto"/>
              <w:rPr>
                <w:i/>
                <w:iCs/>
              </w:rPr>
            </w:pPr>
            <w:r>
              <w:rPr>
                <w:i/>
                <w:iCs/>
              </w:rPr>
              <w:t>w*</w:t>
            </w:r>
            <w:r w:rsidRPr="00B33D42">
              <w:rPr>
                <w:i/>
                <w:iCs/>
              </w:rPr>
              <w:t xml:space="preserve">; </w:t>
            </w:r>
            <w:r>
              <w:rPr>
                <w:i/>
                <w:iCs/>
              </w:rPr>
              <w:t>GMR&gt;+</w:t>
            </w:r>
          </w:p>
        </w:tc>
        <w:tc>
          <w:tcPr>
            <w:tcW w:w="2996" w:type="dxa"/>
            <w:shd w:val="clear" w:color="auto" w:fill="auto"/>
          </w:tcPr>
          <w:p w14:paraId="53ECE4CB" w14:textId="77777777" w:rsidR="000145B6" w:rsidRPr="005B1C19" w:rsidRDefault="000145B6" w:rsidP="00A81030">
            <w:pPr>
              <w:spacing w:line="276" w:lineRule="auto"/>
              <w:rPr>
                <w:bCs/>
              </w:rPr>
            </w:pPr>
            <w:r>
              <w:t>Raised at 29</w:t>
            </w:r>
            <w:r w:rsidRPr="4D281379">
              <w:rPr>
                <w:vertAlign w:val="superscript"/>
              </w:rPr>
              <w:t>o</w:t>
            </w:r>
            <w:r>
              <w:t>C</w:t>
            </w:r>
          </w:p>
        </w:tc>
      </w:tr>
      <w:tr w:rsidR="000145B6" w:rsidRPr="005B1C19" w14:paraId="216378B4" w14:textId="77777777" w:rsidTr="000145B6">
        <w:tc>
          <w:tcPr>
            <w:tcW w:w="730" w:type="dxa"/>
          </w:tcPr>
          <w:p w14:paraId="4B60ED25" w14:textId="77777777" w:rsidR="000145B6" w:rsidDel="00D65CB5" w:rsidRDefault="000145B6" w:rsidP="00A81030">
            <w:pPr>
              <w:spacing w:line="276" w:lineRule="auto"/>
            </w:pPr>
            <w:r>
              <w:t>6</w:t>
            </w:r>
          </w:p>
        </w:tc>
        <w:tc>
          <w:tcPr>
            <w:tcW w:w="839" w:type="dxa"/>
          </w:tcPr>
          <w:p w14:paraId="6076864C" w14:textId="77777777" w:rsidR="000145B6" w:rsidRDefault="000145B6" w:rsidP="00A81030">
            <w:pPr>
              <w:spacing w:line="276" w:lineRule="auto"/>
            </w:pPr>
            <w:r>
              <w:t>C</w:t>
            </w:r>
          </w:p>
        </w:tc>
        <w:tc>
          <w:tcPr>
            <w:tcW w:w="4785" w:type="dxa"/>
          </w:tcPr>
          <w:p w14:paraId="3E0AF3FE" w14:textId="77777777" w:rsidR="000145B6" w:rsidRPr="005D6559" w:rsidRDefault="000145B6" w:rsidP="00A81030">
            <w:pPr>
              <w:spacing w:line="276" w:lineRule="auto"/>
              <w:rPr>
                <w:i/>
                <w:iCs/>
                <w:vertAlign w:val="superscript"/>
              </w:rPr>
            </w:pPr>
            <w:r>
              <w:rPr>
                <w:i/>
                <w:iCs/>
              </w:rPr>
              <w:t>w*</w:t>
            </w:r>
            <w:r w:rsidRPr="00B33D42">
              <w:rPr>
                <w:i/>
                <w:iCs/>
              </w:rPr>
              <w:t xml:space="preserve">; </w:t>
            </w:r>
            <w:r>
              <w:rPr>
                <w:i/>
                <w:iCs/>
              </w:rPr>
              <w:t>GMR&gt;</w:t>
            </w:r>
            <w:proofErr w:type="spellStart"/>
            <w:r>
              <w:rPr>
                <w:i/>
                <w:iCs/>
              </w:rPr>
              <w:t>hh</w:t>
            </w:r>
            <w:r>
              <w:rPr>
                <w:i/>
                <w:iCs/>
                <w:vertAlign w:val="superscript"/>
              </w:rPr>
              <w:t>RNAi</w:t>
            </w:r>
            <w:proofErr w:type="spellEnd"/>
          </w:p>
        </w:tc>
        <w:tc>
          <w:tcPr>
            <w:tcW w:w="2996" w:type="dxa"/>
            <w:shd w:val="clear" w:color="auto" w:fill="auto"/>
          </w:tcPr>
          <w:p w14:paraId="453F1DB5" w14:textId="77777777" w:rsidR="000145B6" w:rsidRPr="005B1C19" w:rsidRDefault="000145B6" w:rsidP="00A81030">
            <w:pPr>
              <w:spacing w:line="276" w:lineRule="auto"/>
              <w:rPr>
                <w:bCs/>
              </w:rPr>
            </w:pPr>
            <w:r>
              <w:t>Raised at 29</w:t>
            </w:r>
            <w:r w:rsidRPr="4D281379">
              <w:rPr>
                <w:vertAlign w:val="superscript"/>
              </w:rPr>
              <w:t>o</w:t>
            </w:r>
            <w:r>
              <w:t>C</w:t>
            </w:r>
          </w:p>
        </w:tc>
      </w:tr>
      <w:tr w:rsidR="000145B6" w:rsidRPr="005B1C19" w14:paraId="63202B4B" w14:textId="77777777" w:rsidTr="000145B6">
        <w:tc>
          <w:tcPr>
            <w:tcW w:w="730" w:type="dxa"/>
          </w:tcPr>
          <w:p w14:paraId="001A63F7" w14:textId="77777777" w:rsidR="000145B6" w:rsidRPr="005B1C19" w:rsidRDefault="000145B6" w:rsidP="00A81030">
            <w:pPr>
              <w:spacing w:line="276" w:lineRule="auto"/>
              <w:rPr>
                <w:bCs/>
              </w:rPr>
            </w:pPr>
          </w:p>
        </w:tc>
        <w:tc>
          <w:tcPr>
            <w:tcW w:w="839" w:type="dxa"/>
          </w:tcPr>
          <w:p w14:paraId="0F79B4A7" w14:textId="77777777" w:rsidR="000145B6" w:rsidRPr="005B1C19" w:rsidRDefault="000145B6" w:rsidP="00A81030">
            <w:pPr>
              <w:spacing w:line="276" w:lineRule="auto"/>
              <w:rPr>
                <w:bCs/>
              </w:rPr>
            </w:pPr>
          </w:p>
        </w:tc>
        <w:tc>
          <w:tcPr>
            <w:tcW w:w="4785" w:type="dxa"/>
          </w:tcPr>
          <w:p w14:paraId="4B142DCE" w14:textId="77777777" w:rsidR="000145B6" w:rsidRPr="4D281379" w:rsidRDefault="000145B6" w:rsidP="00A81030">
            <w:pPr>
              <w:spacing w:line="276" w:lineRule="auto"/>
              <w:rPr>
                <w:i/>
                <w:iCs/>
              </w:rPr>
            </w:pPr>
          </w:p>
        </w:tc>
        <w:tc>
          <w:tcPr>
            <w:tcW w:w="2996" w:type="dxa"/>
          </w:tcPr>
          <w:p w14:paraId="602E1673" w14:textId="77777777" w:rsidR="000145B6" w:rsidRDefault="000145B6" w:rsidP="00A81030">
            <w:pPr>
              <w:spacing w:line="276" w:lineRule="auto"/>
            </w:pPr>
          </w:p>
        </w:tc>
      </w:tr>
      <w:tr w:rsidR="000145B6" w:rsidRPr="005B1C19" w14:paraId="0214BCCB" w14:textId="77777777" w:rsidTr="000145B6">
        <w:tc>
          <w:tcPr>
            <w:tcW w:w="730" w:type="dxa"/>
          </w:tcPr>
          <w:p w14:paraId="6429BD34" w14:textId="77777777" w:rsidR="000145B6" w:rsidRPr="005B1C19" w:rsidRDefault="000145B6" w:rsidP="00A81030">
            <w:pPr>
              <w:spacing w:line="276" w:lineRule="auto"/>
              <w:rPr>
                <w:bCs/>
              </w:rPr>
            </w:pPr>
            <w:r>
              <w:t>1-fig. supp. 1</w:t>
            </w:r>
          </w:p>
        </w:tc>
        <w:tc>
          <w:tcPr>
            <w:tcW w:w="839" w:type="dxa"/>
          </w:tcPr>
          <w:p w14:paraId="304C4F61" w14:textId="77777777" w:rsidR="000145B6" w:rsidRPr="005B1C19" w:rsidRDefault="000145B6" w:rsidP="00A81030">
            <w:pPr>
              <w:spacing w:line="276" w:lineRule="auto"/>
              <w:rPr>
                <w:bCs/>
              </w:rPr>
            </w:pPr>
            <w:r>
              <w:t>G-K</w:t>
            </w:r>
          </w:p>
        </w:tc>
        <w:tc>
          <w:tcPr>
            <w:tcW w:w="4785" w:type="dxa"/>
          </w:tcPr>
          <w:p w14:paraId="7A8E0DC2" w14:textId="77777777" w:rsidR="000145B6" w:rsidRPr="4D281379" w:rsidRDefault="000145B6" w:rsidP="00A81030">
            <w:pPr>
              <w:spacing w:line="276" w:lineRule="auto"/>
              <w:rPr>
                <w:i/>
                <w:iCs/>
              </w:rPr>
            </w:pPr>
            <w:r w:rsidRPr="4D281379">
              <w:rPr>
                <w:i/>
                <w:iCs/>
              </w:rPr>
              <w:t>Canton S</w:t>
            </w:r>
          </w:p>
        </w:tc>
        <w:tc>
          <w:tcPr>
            <w:tcW w:w="2996" w:type="dxa"/>
          </w:tcPr>
          <w:p w14:paraId="36B2BD4B" w14:textId="77777777" w:rsidR="000145B6" w:rsidRDefault="000145B6" w:rsidP="00A81030">
            <w:pPr>
              <w:spacing w:line="276" w:lineRule="auto"/>
            </w:pPr>
            <w:r>
              <w:t>Raised at 25</w:t>
            </w:r>
            <w:r w:rsidRPr="4D281379">
              <w:rPr>
                <w:vertAlign w:val="superscript"/>
              </w:rPr>
              <w:t>o</w:t>
            </w:r>
            <w:r>
              <w:t>C</w:t>
            </w:r>
          </w:p>
        </w:tc>
      </w:tr>
      <w:tr w:rsidR="000145B6" w:rsidRPr="005B1C19" w14:paraId="79736DEB" w14:textId="77777777" w:rsidTr="000145B6">
        <w:tc>
          <w:tcPr>
            <w:tcW w:w="730" w:type="dxa"/>
          </w:tcPr>
          <w:p w14:paraId="709B635A" w14:textId="77777777" w:rsidR="000145B6" w:rsidRPr="005B1C19" w:rsidRDefault="000145B6" w:rsidP="00A81030">
            <w:pPr>
              <w:spacing w:line="276" w:lineRule="auto"/>
              <w:rPr>
                <w:bCs/>
              </w:rPr>
            </w:pPr>
            <w:r>
              <w:t>3-fig. supp. 1</w:t>
            </w:r>
          </w:p>
        </w:tc>
        <w:tc>
          <w:tcPr>
            <w:tcW w:w="839" w:type="dxa"/>
          </w:tcPr>
          <w:p w14:paraId="143F68F7" w14:textId="77777777" w:rsidR="000145B6" w:rsidRPr="005B1C19" w:rsidRDefault="000145B6" w:rsidP="00A81030">
            <w:pPr>
              <w:spacing w:line="276" w:lineRule="auto"/>
              <w:rPr>
                <w:bCs/>
              </w:rPr>
            </w:pPr>
            <w:r>
              <w:t>A</w:t>
            </w:r>
          </w:p>
        </w:tc>
        <w:tc>
          <w:tcPr>
            <w:tcW w:w="4785" w:type="dxa"/>
          </w:tcPr>
          <w:p w14:paraId="5FAA7A1C" w14:textId="77777777" w:rsidR="000145B6" w:rsidRPr="005B1C19" w:rsidRDefault="000145B6" w:rsidP="00A81030">
            <w:pPr>
              <w:spacing w:line="276" w:lineRule="auto"/>
              <w:rPr>
                <w:i/>
                <w:iCs/>
              </w:rPr>
            </w:pPr>
            <w:proofErr w:type="gramStart"/>
            <w:r w:rsidRPr="005B1C19">
              <w:rPr>
                <w:bCs/>
                <w:i/>
                <w:iCs/>
              </w:rPr>
              <w:t>y,w</w:t>
            </w:r>
            <w:proofErr w:type="gramEnd"/>
            <w:r w:rsidRPr="005B1C19">
              <w:rPr>
                <w:bCs/>
                <w:i/>
                <w:iCs/>
              </w:rPr>
              <w:t>,hsflp</w:t>
            </w:r>
            <w:r w:rsidRPr="005B1C19">
              <w:rPr>
                <w:bCs/>
                <w:i/>
                <w:iCs/>
                <w:vertAlign w:val="superscript"/>
              </w:rPr>
              <w:t>122</w:t>
            </w:r>
            <w:r w:rsidRPr="005B1C19">
              <w:rPr>
                <w:bCs/>
                <w:i/>
                <w:iCs/>
              </w:rPr>
              <w:t>/+, Tub-Gal4, UAS-</w:t>
            </w:r>
            <w:proofErr w:type="spellStart"/>
            <w:r w:rsidRPr="005B1C19">
              <w:rPr>
                <w:bCs/>
                <w:i/>
                <w:iCs/>
              </w:rPr>
              <w:t>nls.GFP</w:t>
            </w:r>
            <w:proofErr w:type="spellEnd"/>
            <w:r w:rsidRPr="005B1C19">
              <w:rPr>
                <w:bCs/>
                <w:i/>
                <w:iCs/>
              </w:rPr>
              <w:t>; FRT42D, Tub-Gal80 /</w:t>
            </w:r>
            <w:r w:rsidRPr="4D281379">
              <w:rPr>
                <w:i/>
                <w:iCs/>
              </w:rPr>
              <w:t>FRT40A, smo</w:t>
            </w:r>
            <w:r w:rsidRPr="4D281379">
              <w:rPr>
                <w:i/>
                <w:iCs/>
                <w:vertAlign w:val="superscript"/>
              </w:rPr>
              <w:t>3</w:t>
            </w:r>
            <w:r w:rsidRPr="005B1C19">
              <w:rPr>
                <w:bCs/>
                <w:i/>
                <w:iCs/>
              </w:rPr>
              <w:t>;</w:t>
            </w:r>
          </w:p>
        </w:tc>
        <w:tc>
          <w:tcPr>
            <w:tcW w:w="2996" w:type="dxa"/>
          </w:tcPr>
          <w:p w14:paraId="2A1B6EB9" w14:textId="77777777" w:rsidR="000145B6" w:rsidRPr="005B1C19" w:rsidRDefault="000145B6" w:rsidP="00A81030">
            <w:pPr>
              <w:spacing w:line="276" w:lineRule="auto"/>
              <w:rPr>
                <w:bCs/>
                <w:vertAlign w:val="superscript"/>
              </w:rPr>
            </w:pPr>
            <w:r w:rsidRPr="005B1C19">
              <w:rPr>
                <w:bCs/>
              </w:rPr>
              <w:t>Raised at 25</w:t>
            </w:r>
            <w:r w:rsidRPr="005B1C19">
              <w:rPr>
                <w:bCs/>
                <w:vertAlign w:val="superscript"/>
              </w:rPr>
              <w:t>o</w:t>
            </w:r>
            <w:r w:rsidRPr="005B1C19">
              <w:rPr>
                <w:bCs/>
              </w:rPr>
              <w:t>C before and after heat shocking. See Mosaic analysis for more detail.</w:t>
            </w:r>
          </w:p>
        </w:tc>
      </w:tr>
      <w:tr w:rsidR="000145B6" w:rsidRPr="005B1C19" w14:paraId="778408FB" w14:textId="77777777" w:rsidTr="000145B6">
        <w:tc>
          <w:tcPr>
            <w:tcW w:w="730" w:type="dxa"/>
          </w:tcPr>
          <w:p w14:paraId="5C4CD1D9" w14:textId="77777777" w:rsidR="000145B6" w:rsidRPr="005B1C19" w:rsidRDefault="000145B6" w:rsidP="00A81030">
            <w:pPr>
              <w:spacing w:line="276" w:lineRule="auto"/>
              <w:rPr>
                <w:bCs/>
              </w:rPr>
            </w:pPr>
            <w:r>
              <w:t>3-fig. supp. 1</w:t>
            </w:r>
          </w:p>
        </w:tc>
        <w:tc>
          <w:tcPr>
            <w:tcW w:w="839" w:type="dxa"/>
          </w:tcPr>
          <w:p w14:paraId="0A1B46E1" w14:textId="77777777" w:rsidR="000145B6" w:rsidRPr="005B1C19" w:rsidRDefault="000145B6" w:rsidP="00A81030">
            <w:pPr>
              <w:spacing w:line="276" w:lineRule="auto"/>
              <w:rPr>
                <w:bCs/>
              </w:rPr>
            </w:pPr>
            <w:r w:rsidRPr="005B1C19">
              <w:rPr>
                <w:bCs/>
              </w:rPr>
              <w:t>B</w:t>
            </w:r>
          </w:p>
        </w:tc>
        <w:tc>
          <w:tcPr>
            <w:tcW w:w="4785" w:type="dxa"/>
          </w:tcPr>
          <w:p w14:paraId="537ADF6F" w14:textId="77777777" w:rsidR="000145B6" w:rsidRPr="4D281379" w:rsidRDefault="000145B6" w:rsidP="00A81030">
            <w:pPr>
              <w:spacing w:line="276" w:lineRule="auto"/>
              <w:rPr>
                <w:i/>
                <w:iCs/>
              </w:rPr>
            </w:pPr>
            <w:r w:rsidRPr="4D281379">
              <w:rPr>
                <w:i/>
                <w:iCs/>
              </w:rPr>
              <w:t>ey-Gal80; Gal80ts; R27G05-Gal4/UAS-CD</w:t>
            </w:r>
            <w:proofErr w:type="gramStart"/>
            <w:r w:rsidRPr="4D281379">
              <w:rPr>
                <w:i/>
                <w:iCs/>
              </w:rPr>
              <w:t>8::</w:t>
            </w:r>
            <w:proofErr w:type="gramEnd"/>
            <w:r w:rsidRPr="4D281379">
              <w:rPr>
                <w:i/>
                <w:iCs/>
              </w:rPr>
              <w:t>GFP</w:t>
            </w:r>
          </w:p>
        </w:tc>
        <w:tc>
          <w:tcPr>
            <w:tcW w:w="2996" w:type="dxa"/>
          </w:tcPr>
          <w:p w14:paraId="2BDA79EB" w14:textId="77777777" w:rsidR="000145B6" w:rsidRDefault="000145B6" w:rsidP="00A81030">
            <w:pPr>
              <w:spacing w:line="276" w:lineRule="auto"/>
            </w:pPr>
            <w:r>
              <w:t>Raised at 18</w:t>
            </w:r>
            <w:r w:rsidRPr="4D281379">
              <w:rPr>
                <w:vertAlign w:val="superscript"/>
              </w:rPr>
              <w:t>o</w:t>
            </w:r>
            <w:r>
              <w:t>C till late-L1, then shifted to 29</w:t>
            </w:r>
            <w:r w:rsidRPr="4D281379">
              <w:rPr>
                <w:vertAlign w:val="superscript"/>
              </w:rPr>
              <w:t>o</w:t>
            </w:r>
            <w:r>
              <w:t>C for 72 hours</w:t>
            </w:r>
          </w:p>
        </w:tc>
      </w:tr>
      <w:tr w:rsidR="000145B6" w:rsidRPr="005B1C19" w14:paraId="5FED58D0" w14:textId="77777777" w:rsidTr="000145B6">
        <w:tc>
          <w:tcPr>
            <w:tcW w:w="730" w:type="dxa"/>
          </w:tcPr>
          <w:p w14:paraId="1F597282" w14:textId="77777777" w:rsidR="000145B6" w:rsidRDefault="000145B6" w:rsidP="00A81030">
            <w:pPr>
              <w:spacing w:line="276" w:lineRule="auto"/>
            </w:pPr>
            <w:r>
              <w:t>4-fig. supp. 1</w:t>
            </w:r>
          </w:p>
        </w:tc>
        <w:tc>
          <w:tcPr>
            <w:tcW w:w="839" w:type="dxa"/>
          </w:tcPr>
          <w:p w14:paraId="458A994D" w14:textId="77777777" w:rsidR="000145B6" w:rsidRPr="005B1C19" w:rsidRDefault="000145B6" w:rsidP="00A81030">
            <w:pPr>
              <w:spacing w:line="276" w:lineRule="auto"/>
              <w:rPr>
                <w:bCs/>
              </w:rPr>
            </w:pPr>
            <w:r>
              <w:t>A</w:t>
            </w:r>
          </w:p>
        </w:tc>
        <w:tc>
          <w:tcPr>
            <w:tcW w:w="4785" w:type="dxa"/>
          </w:tcPr>
          <w:p w14:paraId="71280206" w14:textId="77777777" w:rsidR="000145B6" w:rsidRPr="005D6559" w:rsidRDefault="000145B6" w:rsidP="00A81030">
            <w:pPr>
              <w:spacing w:line="276" w:lineRule="auto"/>
            </w:pPr>
            <w:r w:rsidRPr="005D6559">
              <w:t xml:space="preserve">Same as </w:t>
            </w:r>
            <w:r>
              <w:t>3E</w:t>
            </w:r>
          </w:p>
        </w:tc>
        <w:tc>
          <w:tcPr>
            <w:tcW w:w="2996" w:type="dxa"/>
          </w:tcPr>
          <w:p w14:paraId="26E2A554" w14:textId="77777777" w:rsidR="000145B6" w:rsidRDefault="000145B6" w:rsidP="00A81030">
            <w:pPr>
              <w:spacing w:line="276" w:lineRule="auto"/>
            </w:pPr>
            <w:r w:rsidRPr="00DB3DD4">
              <w:t xml:space="preserve">Same as </w:t>
            </w:r>
            <w:r>
              <w:t>3E</w:t>
            </w:r>
          </w:p>
        </w:tc>
      </w:tr>
      <w:tr w:rsidR="000145B6" w:rsidRPr="005B1C19" w14:paraId="08EE1EEC" w14:textId="77777777" w:rsidTr="000145B6">
        <w:tc>
          <w:tcPr>
            <w:tcW w:w="730" w:type="dxa"/>
          </w:tcPr>
          <w:p w14:paraId="2F75007A" w14:textId="77777777" w:rsidR="000145B6" w:rsidRDefault="000145B6" w:rsidP="00A81030">
            <w:pPr>
              <w:spacing w:line="276" w:lineRule="auto"/>
            </w:pPr>
            <w:r>
              <w:t>4-fig. supp. 1</w:t>
            </w:r>
          </w:p>
        </w:tc>
        <w:tc>
          <w:tcPr>
            <w:tcW w:w="839" w:type="dxa"/>
          </w:tcPr>
          <w:p w14:paraId="36A004CA" w14:textId="77777777" w:rsidR="000145B6" w:rsidRPr="005B1C19" w:rsidRDefault="000145B6" w:rsidP="00A81030">
            <w:pPr>
              <w:spacing w:line="276" w:lineRule="auto"/>
              <w:rPr>
                <w:bCs/>
              </w:rPr>
            </w:pPr>
            <w:r>
              <w:t>B</w:t>
            </w:r>
          </w:p>
        </w:tc>
        <w:tc>
          <w:tcPr>
            <w:tcW w:w="4785" w:type="dxa"/>
          </w:tcPr>
          <w:p w14:paraId="33E48343" w14:textId="77777777" w:rsidR="000145B6" w:rsidRPr="4D281379" w:rsidRDefault="000145B6" w:rsidP="00A81030">
            <w:pPr>
              <w:spacing w:line="276" w:lineRule="auto"/>
              <w:rPr>
                <w:i/>
                <w:iCs/>
              </w:rPr>
            </w:pPr>
            <w:r w:rsidRPr="00DB3DD4">
              <w:t xml:space="preserve">Same as </w:t>
            </w:r>
            <w:r>
              <w:t>3F</w:t>
            </w:r>
          </w:p>
        </w:tc>
        <w:tc>
          <w:tcPr>
            <w:tcW w:w="2996" w:type="dxa"/>
          </w:tcPr>
          <w:p w14:paraId="608C7EEC" w14:textId="77777777" w:rsidR="000145B6" w:rsidRDefault="000145B6" w:rsidP="00A81030">
            <w:pPr>
              <w:spacing w:line="276" w:lineRule="auto"/>
            </w:pPr>
            <w:r w:rsidRPr="00DB3DD4">
              <w:t xml:space="preserve">Same as </w:t>
            </w:r>
            <w:r>
              <w:t>3F</w:t>
            </w:r>
          </w:p>
        </w:tc>
      </w:tr>
      <w:tr w:rsidR="000145B6" w:rsidRPr="005B1C19" w14:paraId="3D894069" w14:textId="77777777" w:rsidTr="000145B6">
        <w:tc>
          <w:tcPr>
            <w:tcW w:w="730" w:type="dxa"/>
          </w:tcPr>
          <w:p w14:paraId="3224E886" w14:textId="77777777" w:rsidR="000145B6" w:rsidRDefault="000145B6" w:rsidP="00A81030">
            <w:pPr>
              <w:spacing w:line="276" w:lineRule="auto"/>
            </w:pPr>
            <w:r>
              <w:t>4-fig. supp. 1</w:t>
            </w:r>
          </w:p>
        </w:tc>
        <w:tc>
          <w:tcPr>
            <w:tcW w:w="839" w:type="dxa"/>
          </w:tcPr>
          <w:p w14:paraId="4CF93DA3" w14:textId="77777777" w:rsidR="000145B6" w:rsidRPr="005B1C19" w:rsidRDefault="000145B6" w:rsidP="00A81030">
            <w:pPr>
              <w:spacing w:line="276" w:lineRule="auto"/>
              <w:rPr>
                <w:bCs/>
              </w:rPr>
            </w:pPr>
            <w:r>
              <w:t>C</w:t>
            </w:r>
          </w:p>
        </w:tc>
        <w:tc>
          <w:tcPr>
            <w:tcW w:w="4785" w:type="dxa"/>
          </w:tcPr>
          <w:p w14:paraId="10BE71B5" w14:textId="77777777" w:rsidR="000145B6" w:rsidRDefault="000145B6" w:rsidP="00A81030">
            <w:pPr>
              <w:spacing w:line="276" w:lineRule="auto"/>
              <w:rPr>
                <w:i/>
                <w:iCs/>
                <w:vertAlign w:val="superscript"/>
              </w:rPr>
            </w:pPr>
            <w:r w:rsidRPr="4D281379">
              <w:rPr>
                <w:i/>
                <w:iCs/>
              </w:rPr>
              <w:t>ey-Gal80; Gal80ts; R27G05-Gal4/UAS-</w:t>
            </w:r>
            <w:proofErr w:type="spellStart"/>
            <w:r w:rsidRPr="4D281379">
              <w:rPr>
                <w:i/>
                <w:iCs/>
              </w:rPr>
              <w:t>Ci</w:t>
            </w:r>
            <w:r w:rsidRPr="00DB3DD4">
              <w:rPr>
                <w:i/>
                <w:iCs/>
                <w:vertAlign w:val="superscript"/>
              </w:rPr>
              <w:t>rep</w:t>
            </w:r>
            <w:proofErr w:type="spellEnd"/>
          </w:p>
          <w:p w14:paraId="751CD7E9" w14:textId="77777777" w:rsidR="000145B6" w:rsidRPr="4D281379" w:rsidRDefault="000145B6" w:rsidP="00A81030">
            <w:pPr>
              <w:spacing w:line="276" w:lineRule="auto"/>
              <w:rPr>
                <w:i/>
                <w:iCs/>
              </w:rPr>
            </w:pPr>
          </w:p>
        </w:tc>
        <w:tc>
          <w:tcPr>
            <w:tcW w:w="2996" w:type="dxa"/>
          </w:tcPr>
          <w:p w14:paraId="6E93F775" w14:textId="77777777" w:rsidR="000145B6" w:rsidRDefault="000145B6" w:rsidP="00A81030">
            <w:pPr>
              <w:spacing w:line="276" w:lineRule="auto"/>
            </w:pPr>
            <w:r>
              <w:t>Shifted to 25</w:t>
            </w:r>
            <w:r w:rsidRPr="4D281379">
              <w:rPr>
                <w:vertAlign w:val="superscript"/>
              </w:rPr>
              <w:t>o</w:t>
            </w:r>
            <w:r>
              <w:t>C</w:t>
            </w:r>
          </w:p>
        </w:tc>
      </w:tr>
      <w:tr w:rsidR="000145B6" w:rsidRPr="005B1C19" w14:paraId="323BE70F" w14:textId="77777777" w:rsidTr="000145B6">
        <w:tc>
          <w:tcPr>
            <w:tcW w:w="730" w:type="dxa"/>
          </w:tcPr>
          <w:p w14:paraId="5578CE31" w14:textId="77777777" w:rsidR="000145B6" w:rsidRPr="005B1C19" w:rsidRDefault="000145B6" w:rsidP="00A81030">
            <w:pPr>
              <w:spacing w:line="276" w:lineRule="auto"/>
              <w:rPr>
                <w:bCs/>
              </w:rPr>
            </w:pPr>
            <w:r>
              <w:t xml:space="preserve">5-fig. </w:t>
            </w:r>
            <w:r>
              <w:lastRenderedPageBreak/>
              <w:t>supp. 1</w:t>
            </w:r>
          </w:p>
        </w:tc>
        <w:tc>
          <w:tcPr>
            <w:tcW w:w="839" w:type="dxa"/>
          </w:tcPr>
          <w:p w14:paraId="168B03AC" w14:textId="77777777" w:rsidR="000145B6" w:rsidRPr="005B1C19" w:rsidRDefault="000145B6" w:rsidP="00A81030">
            <w:pPr>
              <w:spacing w:line="276" w:lineRule="auto"/>
              <w:rPr>
                <w:bCs/>
              </w:rPr>
            </w:pPr>
            <w:r>
              <w:lastRenderedPageBreak/>
              <w:t>A-E, F- J</w:t>
            </w:r>
          </w:p>
        </w:tc>
        <w:tc>
          <w:tcPr>
            <w:tcW w:w="4785" w:type="dxa"/>
          </w:tcPr>
          <w:p w14:paraId="6E18971A" w14:textId="77777777" w:rsidR="000145B6" w:rsidRPr="005B1C19" w:rsidRDefault="000145B6" w:rsidP="00A81030">
            <w:pPr>
              <w:spacing w:line="276" w:lineRule="auto"/>
            </w:pPr>
            <w:r w:rsidRPr="4D281379">
              <w:t xml:space="preserve">Same as </w:t>
            </w:r>
            <w:r>
              <w:t>5</w:t>
            </w:r>
            <w:r w:rsidRPr="4D281379">
              <w:t>A-G</w:t>
            </w:r>
          </w:p>
        </w:tc>
        <w:tc>
          <w:tcPr>
            <w:tcW w:w="2996" w:type="dxa"/>
          </w:tcPr>
          <w:p w14:paraId="4069B46F" w14:textId="77777777" w:rsidR="000145B6" w:rsidRPr="005B1C19" w:rsidRDefault="000145B6" w:rsidP="00A81030">
            <w:pPr>
              <w:spacing w:line="276" w:lineRule="auto"/>
              <w:rPr>
                <w:bCs/>
              </w:rPr>
            </w:pPr>
            <w:r>
              <w:t>Same as 5A-G</w:t>
            </w:r>
          </w:p>
        </w:tc>
      </w:tr>
    </w:tbl>
    <w:p w14:paraId="2AA01BA4" w14:textId="77777777" w:rsidR="000145B6" w:rsidRDefault="000145B6"/>
    <w:sectPr w:rsidR="000145B6" w:rsidSect="000145B6">
      <w:footerReference w:type="even" r:id="rId4"/>
      <w:footerReference w:type="default" r:id="rId5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843F14" w14:textId="77777777" w:rsidR="00025155" w:rsidRDefault="00B2208B" w:rsidP="00B1640F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end"/>
    </w:r>
  </w:p>
  <w:p w14:paraId="26749CF0" w14:textId="77777777" w:rsidR="00025155" w:rsidRDefault="00B2208B" w:rsidP="00095431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1991281814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6315318F" w14:textId="77777777" w:rsidR="00025155" w:rsidRDefault="00B2208B" w:rsidP="00B1640F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6</w:t>
        </w:r>
        <w:r>
          <w:rPr>
            <w:rStyle w:val="PageNumber"/>
          </w:rPr>
          <w:fldChar w:fldCharType="end"/>
        </w:r>
      </w:p>
    </w:sdtContent>
  </w:sdt>
  <w:p w14:paraId="3F1B2413" w14:textId="77777777" w:rsidR="00025155" w:rsidRDefault="00B2208B" w:rsidP="00095431">
    <w:pPr>
      <w:pStyle w:val="Footer"/>
      <w:ind w:right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1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45B6"/>
    <w:rsid w:val="000145B6"/>
    <w:rsid w:val="00B220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6BB6437"/>
  <w15:chartTrackingRefBased/>
  <w15:docId w15:val="{B914337A-4395-134D-84F2-4EBA2AE62E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145B6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0145B6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</w:rPr>
  </w:style>
  <w:style w:type="character" w:customStyle="1" w:styleId="FooterChar">
    <w:name w:val="Footer Char"/>
    <w:basedOn w:val="DefaultParagraphFont"/>
    <w:link w:val="Footer"/>
    <w:uiPriority w:val="99"/>
    <w:rsid w:val="000145B6"/>
  </w:style>
  <w:style w:type="table" w:styleId="TableGrid">
    <w:name w:val="Table Grid"/>
    <w:basedOn w:val="TableNormal"/>
    <w:uiPriority w:val="59"/>
    <w:rsid w:val="000145B6"/>
    <w:rPr>
      <w:rFonts w:eastAsiaTheme="minorEastAsia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ageNumber">
    <w:name w:val="page number"/>
    <w:basedOn w:val="DefaultParagraphFont"/>
    <w:uiPriority w:val="99"/>
    <w:semiHidden/>
    <w:unhideWhenUsed/>
    <w:rsid w:val="000145B6"/>
  </w:style>
  <w:style w:type="character" w:styleId="LineNumber">
    <w:name w:val="line number"/>
    <w:basedOn w:val="DefaultParagraphFont"/>
    <w:uiPriority w:val="99"/>
    <w:semiHidden/>
    <w:unhideWhenUsed/>
    <w:rsid w:val="000145B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2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342</Words>
  <Characters>1951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Fernandes, Vilaiwan</dc:creator>
  <cp:keywords/>
  <dc:description/>
  <cp:lastModifiedBy>Fernandes, Vilaiwan</cp:lastModifiedBy>
  <cp:revision>1</cp:revision>
  <dcterms:created xsi:type="dcterms:W3CDTF">2022-08-05T17:48:00Z</dcterms:created>
  <dcterms:modified xsi:type="dcterms:W3CDTF">2022-08-05T17:55:00Z</dcterms:modified>
</cp:coreProperties>
</file>