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722A7">
        <w:fldChar w:fldCharType="begin"/>
      </w:r>
      <w:r w:rsidR="004722A7">
        <w:instrText>HYPERLINK "https://biosharing.org/"</w:instrText>
      </w:r>
      <w:r w:rsidR="004722A7">
        <w:instrText xml:space="preserve"> \t "_blank"</w:instrText>
      </w:r>
      <w:r w:rsidR="004722A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722A7"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54069AF" w:rsidR="00877644" w:rsidRPr="00125190" w:rsidRDefault="00A47C9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followed the ARRIVE guidelines and reported information regarding sample size, strain, use of littermates and both sexes, blinding</w:t>
      </w:r>
      <w:r w:rsidR="00C3300F">
        <w:rPr>
          <w:rFonts w:asciiTheme="minorHAnsi" w:hAnsiTheme="minorHAnsi"/>
        </w:rPr>
        <w:t xml:space="preserve"> of analyses</w:t>
      </w:r>
      <w:r>
        <w:rPr>
          <w:rFonts w:asciiTheme="minorHAnsi" w:hAnsiTheme="minorHAnsi"/>
        </w:rPr>
        <w:t xml:space="preserve">, </w:t>
      </w:r>
      <w:r w:rsidR="004E2990">
        <w:rPr>
          <w:rFonts w:asciiTheme="minorHAnsi" w:hAnsiTheme="minorHAnsi"/>
        </w:rPr>
        <w:t xml:space="preserve">multiple investigators, </w:t>
      </w:r>
      <w:proofErr w:type="spellStart"/>
      <w:r>
        <w:rPr>
          <w:rFonts w:asciiTheme="minorHAnsi" w:hAnsiTheme="minorHAnsi"/>
        </w:rPr>
        <w:t>etc</w:t>
      </w:r>
      <w:proofErr w:type="spellEnd"/>
      <w:r>
        <w:rPr>
          <w:rFonts w:asciiTheme="minorHAnsi" w:hAnsiTheme="minorHAnsi"/>
        </w:rPr>
        <w:t xml:space="preserve"> in the methods. No explicit power analysis was performed</w:t>
      </w:r>
      <w:r w:rsidR="00C32072">
        <w:rPr>
          <w:rFonts w:asciiTheme="minorHAnsi" w:hAnsiTheme="minorHAnsi"/>
        </w:rPr>
        <w:t>;</w:t>
      </w:r>
      <w:r>
        <w:rPr>
          <w:rFonts w:asciiTheme="minorHAnsi" w:hAnsiTheme="minorHAnsi"/>
        </w:rPr>
        <w:t xml:space="preserve"> however, sample size was determined based on previous studies</w:t>
      </w:r>
      <w:r w:rsidR="00E95A3E">
        <w:rPr>
          <w:rFonts w:asciiTheme="minorHAnsi" w:hAnsiTheme="minorHAnsi"/>
        </w:rPr>
        <w:t xml:space="preserve"> from our lab and others</w:t>
      </w:r>
      <w:r w:rsidR="00C45C5C">
        <w:rPr>
          <w:rFonts w:asciiTheme="minorHAnsi" w:hAnsiTheme="minorHAnsi"/>
        </w:rPr>
        <w:t xml:space="preserve">. </w:t>
      </w:r>
      <w:r w:rsidR="00C32072">
        <w:rPr>
          <w:rFonts w:asciiTheme="minorHAnsi" w:hAnsiTheme="minorHAnsi"/>
        </w:rPr>
        <w:t>For most of the analyses routinely performed in our lab</w:t>
      </w:r>
      <w:r w:rsidR="00C45C5C">
        <w:rPr>
          <w:rFonts w:asciiTheme="minorHAnsi" w:hAnsiTheme="minorHAnsi"/>
        </w:rPr>
        <w:t xml:space="preserve">, a sample size of 3-6 </w:t>
      </w:r>
      <w:r w:rsidR="00041773">
        <w:rPr>
          <w:rFonts w:asciiTheme="minorHAnsi" w:hAnsiTheme="minorHAnsi"/>
        </w:rPr>
        <w:t xml:space="preserve">brains </w:t>
      </w:r>
      <w:r w:rsidR="00C45C5C">
        <w:rPr>
          <w:rFonts w:asciiTheme="minorHAnsi" w:hAnsiTheme="minorHAnsi"/>
        </w:rPr>
        <w:t>per condition is sufficient to detect a &gt;20% change</w:t>
      </w:r>
      <w:r w:rsidR="00C32072">
        <w:rPr>
          <w:rFonts w:asciiTheme="minorHAnsi" w:hAnsiTheme="minorHAnsi"/>
        </w:rPr>
        <w:t xml:space="preserve">. For assays/analyses with greater variability, a larger sample size was used. We provided </w:t>
      </w:r>
      <w:proofErr w:type="gramStart"/>
      <w:r w:rsidR="00C32072">
        <w:rPr>
          <w:rFonts w:asciiTheme="minorHAnsi" w:hAnsiTheme="minorHAnsi"/>
        </w:rPr>
        <w:t>all of</w:t>
      </w:r>
      <w:proofErr w:type="gramEnd"/>
      <w:r w:rsidR="00C32072">
        <w:rPr>
          <w:rFonts w:asciiTheme="minorHAnsi" w:hAnsiTheme="minorHAnsi"/>
        </w:rPr>
        <w:t xml:space="preserve"> the d</w:t>
      </w:r>
      <w:r w:rsidR="00FF2CE5">
        <w:rPr>
          <w:rFonts w:asciiTheme="minorHAnsi" w:hAnsiTheme="minorHAnsi"/>
        </w:rPr>
        <w:t xml:space="preserve">etailed information on sample size, n, statistics, </w:t>
      </w:r>
      <w:proofErr w:type="spellStart"/>
      <w:r w:rsidR="00FF2CE5">
        <w:rPr>
          <w:rFonts w:asciiTheme="minorHAnsi" w:hAnsiTheme="minorHAnsi"/>
        </w:rPr>
        <w:t>etc</w:t>
      </w:r>
      <w:proofErr w:type="spellEnd"/>
      <w:r w:rsidR="00FF2CE5">
        <w:rPr>
          <w:rFonts w:asciiTheme="minorHAnsi" w:hAnsiTheme="minorHAnsi"/>
        </w:rPr>
        <w:t xml:space="preserve"> in Supplemental </w:t>
      </w:r>
      <w:r w:rsidR="0084290A">
        <w:rPr>
          <w:rFonts w:asciiTheme="minorHAnsi" w:hAnsiTheme="minorHAnsi"/>
        </w:rPr>
        <w:t>File</w:t>
      </w:r>
      <w:r w:rsidR="00FF2CE5">
        <w:rPr>
          <w:rFonts w:asciiTheme="minorHAnsi" w:hAnsiTheme="minorHAnsi"/>
        </w:rPr>
        <w:t xml:space="preserve"> 1.</w:t>
      </w:r>
      <w:r w:rsidR="003E684C">
        <w:rPr>
          <w:rFonts w:asciiTheme="minorHAnsi" w:hAnsiTheme="minorHAnsi"/>
        </w:rPr>
        <w:t xml:space="preserve"> Some of this is in respective figure legends as well.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CBAFBD" w:rsidR="00B330BD" w:rsidRPr="00125190" w:rsidRDefault="0033500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We have included </w:t>
      </w:r>
      <w:r w:rsidR="00FF2CE5">
        <w:rPr>
          <w:rFonts w:asciiTheme="minorHAnsi" w:hAnsiTheme="minorHAnsi"/>
        </w:rPr>
        <w:t>this information in S</w:t>
      </w:r>
      <w:r>
        <w:rPr>
          <w:rFonts w:asciiTheme="minorHAnsi" w:hAnsiTheme="minorHAnsi"/>
        </w:rPr>
        <w:t xml:space="preserve">upplemental </w:t>
      </w:r>
      <w:r w:rsidR="0084290A">
        <w:rPr>
          <w:rFonts w:asciiTheme="minorHAnsi" w:hAnsiTheme="minorHAnsi"/>
        </w:rPr>
        <w:t>File</w:t>
      </w:r>
      <w:r>
        <w:rPr>
          <w:rFonts w:asciiTheme="minorHAnsi" w:hAnsiTheme="minorHAnsi"/>
        </w:rPr>
        <w:t xml:space="preserve"> </w:t>
      </w:r>
      <w:r w:rsidR="00FF2CE5">
        <w:rPr>
          <w:rFonts w:asciiTheme="minorHAnsi" w:hAnsiTheme="minorHAnsi"/>
        </w:rPr>
        <w:t xml:space="preserve">1, </w:t>
      </w:r>
      <w:r>
        <w:rPr>
          <w:rFonts w:asciiTheme="minorHAnsi" w:hAnsiTheme="minorHAnsi"/>
        </w:rPr>
        <w:t>which states the exact number of trials</w:t>
      </w:r>
      <w:r w:rsidR="00B60E88">
        <w:rPr>
          <w:rFonts w:asciiTheme="minorHAnsi" w:hAnsiTheme="minorHAnsi"/>
        </w:rPr>
        <w:t xml:space="preserve">, sample size (including number of litters), and statistical test (with exact p-value) for each experiment. </w:t>
      </w:r>
      <w:r w:rsidR="00A47C95">
        <w:rPr>
          <w:rFonts w:asciiTheme="minorHAnsi" w:hAnsiTheme="minorHAnsi"/>
        </w:rPr>
        <w:t>We also plotted individual data points for all graphs to represent the n</w:t>
      </w:r>
      <w:r w:rsidR="00C32072">
        <w:rPr>
          <w:rFonts w:asciiTheme="minorHAnsi" w:hAnsiTheme="minorHAnsi"/>
        </w:rPr>
        <w:t xml:space="preserve"> (biological replicates)</w:t>
      </w:r>
      <w:r w:rsidR="00A47C95">
        <w:rPr>
          <w:rFonts w:asciiTheme="minorHAnsi" w:hAnsiTheme="minorHAnsi"/>
        </w:rPr>
        <w:t xml:space="preserve"> and color-coded by sex.</w:t>
      </w:r>
      <w:r w:rsidR="00FF2CE5">
        <w:rPr>
          <w:rFonts w:asciiTheme="minorHAnsi" w:hAnsiTheme="minorHAnsi"/>
        </w:rPr>
        <w:t xml:space="preserve"> </w:t>
      </w:r>
      <w:r w:rsidR="0009553B">
        <w:rPr>
          <w:rFonts w:asciiTheme="minorHAnsi" w:hAnsiTheme="minorHAnsi"/>
        </w:rPr>
        <w:t xml:space="preserve">Each n was calculated from at least 2-3 technical replicates. </w:t>
      </w:r>
      <w:r w:rsidR="00B60E88">
        <w:rPr>
          <w:rFonts w:asciiTheme="minorHAnsi" w:hAnsiTheme="minorHAnsi"/>
        </w:rPr>
        <w:t>For the ribosome profiling/</w:t>
      </w:r>
      <w:proofErr w:type="spellStart"/>
      <w:r w:rsidR="00B60E88">
        <w:rPr>
          <w:rFonts w:asciiTheme="minorHAnsi" w:hAnsiTheme="minorHAnsi"/>
        </w:rPr>
        <w:t>RNAseq</w:t>
      </w:r>
      <w:proofErr w:type="spellEnd"/>
      <w:r w:rsidR="00B60E88">
        <w:rPr>
          <w:rFonts w:asciiTheme="minorHAnsi" w:hAnsiTheme="minorHAnsi"/>
        </w:rPr>
        <w:t xml:space="preserve"> experiment, one WT sample had to be excluded due to inefficient library prep, which is stated in the methods. Otherwise, no data w</w:t>
      </w:r>
      <w:r w:rsidR="00FF2CE5">
        <w:rPr>
          <w:rFonts w:asciiTheme="minorHAnsi" w:hAnsiTheme="minorHAnsi"/>
        </w:rPr>
        <w:t>ere</w:t>
      </w:r>
      <w:r w:rsidR="00B60E88">
        <w:rPr>
          <w:rFonts w:asciiTheme="minorHAnsi" w:hAnsiTheme="minorHAnsi"/>
        </w:rPr>
        <w:t xml:space="preserve"> </w:t>
      </w:r>
      <w:proofErr w:type="gramStart"/>
      <w:r w:rsidR="00B60E88">
        <w:rPr>
          <w:rFonts w:asciiTheme="minorHAnsi" w:hAnsiTheme="minorHAnsi"/>
        </w:rPr>
        <w:t>excluded</w:t>
      </w:r>
      <w:proofErr w:type="gramEnd"/>
      <w:r w:rsidR="00FF2CE5">
        <w:rPr>
          <w:rFonts w:asciiTheme="minorHAnsi" w:hAnsiTheme="minorHAnsi"/>
        </w:rPr>
        <w:t xml:space="preserve"> and several null findings are included in the supplement.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B02648F" w:rsidR="0015519A" w:rsidRPr="00505C51" w:rsidRDefault="00531B5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We have included details on statistical tests used, exact N’s, and exact p-values for each Figure panel in Supplemental </w:t>
      </w:r>
      <w:r w:rsidR="0084290A">
        <w:rPr>
          <w:rFonts w:asciiTheme="minorHAnsi" w:hAnsiTheme="minorHAnsi"/>
        </w:rPr>
        <w:t>File</w:t>
      </w:r>
      <w:r>
        <w:rPr>
          <w:rFonts w:asciiTheme="minorHAnsi" w:hAnsiTheme="minorHAnsi"/>
        </w:rPr>
        <w:t xml:space="preserve">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11E347" w:rsidR="00BC3CCE" w:rsidRPr="00505C51" w:rsidRDefault="00AB1F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allocated samples into groups based upon genotype and sex. These are indicated in all figures by colors.</w:t>
      </w:r>
      <w:r w:rsidR="006E2511">
        <w:rPr>
          <w:rFonts w:asciiTheme="minorHAnsi" w:hAnsiTheme="minorHAnsi"/>
          <w:sz w:val="22"/>
          <w:szCs w:val="22"/>
        </w:rPr>
        <w:t xml:space="preserve"> </w:t>
      </w:r>
      <w:r w:rsidR="001E5727">
        <w:rPr>
          <w:rFonts w:asciiTheme="minorHAnsi" w:hAnsiTheme="minorHAnsi"/>
          <w:sz w:val="22"/>
          <w:szCs w:val="22"/>
        </w:rPr>
        <w:t>All analyses were performed blind to genotype and in some cases by multiple reviewers.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65148E4" w:rsidR="00BC3CCE" w:rsidRPr="00505C51" w:rsidRDefault="00EE41A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are including the original blot</w:t>
      </w:r>
      <w:r w:rsidR="003E684C">
        <w:rPr>
          <w:rFonts w:asciiTheme="minorHAnsi" w:hAnsiTheme="minorHAnsi"/>
          <w:sz w:val="22"/>
          <w:szCs w:val="22"/>
        </w:rPr>
        <w:t xml:space="preserve">s and ai </w:t>
      </w:r>
      <w:r w:rsidR="008255E3">
        <w:rPr>
          <w:rFonts w:asciiTheme="minorHAnsi" w:hAnsiTheme="minorHAnsi"/>
          <w:sz w:val="22"/>
          <w:szCs w:val="22"/>
        </w:rPr>
        <w:t xml:space="preserve">source </w:t>
      </w:r>
      <w:r w:rsidR="003E684C">
        <w:rPr>
          <w:rFonts w:asciiTheme="minorHAnsi" w:hAnsiTheme="minorHAnsi"/>
          <w:sz w:val="22"/>
          <w:szCs w:val="22"/>
        </w:rPr>
        <w:t>gel</w:t>
      </w:r>
      <w:r w:rsidR="008255E3">
        <w:rPr>
          <w:rFonts w:asciiTheme="minorHAnsi" w:hAnsiTheme="minorHAnsi"/>
          <w:sz w:val="22"/>
          <w:szCs w:val="22"/>
        </w:rPr>
        <w:t xml:space="preserve"> files for all figures</w:t>
      </w:r>
      <w:r w:rsidR="003E684C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688C" w14:textId="77777777" w:rsidR="004722A7" w:rsidRDefault="004722A7" w:rsidP="004215FE">
      <w:r>
        <w:separator/>
      </w:r>
    </w:p>
  </w:endnote>
  <w:endnote w:type="continuationSeparator" w:id="0">
    <w:p w14:paraId="43DAEB23" w14:textId="77777777" w:rsidR="004722A7" w:rsidRDefault="004722A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15B1" w14:textId="77777777" w:rsidR="004722A7" w:rsidRDefault="004722A7" w:rsidP="004215FE">
      <w:r>
        <w:separator/>
      </w:r>
    </w:p>
  </w:footnote>
  <w:footnote w:type="continuationSeparator" w:id="0">
    <w:p w14:paraId="2D50CDBF" w14:textId="77777777" w:rsidR="004722A7" w:rsidRDefault="004722A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24359">
    <w:abstractNumId w:val="6"/>
  </w:num>
  <w:num w:numId="2" w16cid:durableId="657347968">
    <w:abstractNumId w:val="3"/>
  </w:num>
  <w:num w:numId="3" w16cid:durableId="1294795279">
    <w:abstractNumId w:val="0"/>
  </w:num>
  <w:num w:numId="4" w16cid:durableId="1902516937">
    <w:abstractNumId w:val="1"/>
  </w:num>
  <w:num w:numId="5" w16cid:durableId="871380232">
    <w:abstractNumId w:val="5"/>
  </w:num>
  <w:num w:numId="6" w16cid:durableId="194970559">
    <w:abstractNumId w:val="2"/>
  </w:num>
  <w:num w:numId="7" w16cid:durableId="1817139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1773"/>
    <w:rsid w:val="00062DBF"/>
    <w:rsid w:val="00081AB3"/>
    <w:rsid w:val="00083FE8"/>
    <w:rsid w:val="0009444E"/>
    <w:rsid w:val="0009520A"/>
    <w:rsid w:val="0009553B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5727"/>
    <w:rsid w:val="00212F30"/>
    <w:rsid w:val="00217B9E"/>
    <w:rsid w:val="002336C6"/>
    <w:rsid w:val="00241081"/>
    <w:rsid w:val="00256CD3"/>
    <w:rsid w:val="00266462"/>
    <w:rsid w:val="002A068D"/>
    <w:rsid w:val="002A0ED1"/>
    <w:rsid w:val="002A7487"/>
    <w:rsid w:val="00307F5D"/>
    <w:rsid w:val="003248ED"/>
    <w:rsid w:val="003266F8"/>
    <w:rsid w:val="0033500E"/>
    <w:rsid w:val="00370080"/>
    <w:rsid w:val="003E684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22A7"/>
    <w:rsid w:val="004A5C32"/>
    <w:rsid w:val="004B41D4"/>
    <w:rsid w:val="004D5E59"/>
    <w:rsid w:val="004D602A"/>
    <w:rsid w:val="004D73CF"/>
    <w:rsid w:val="004E2990"/>
    <w:rsid w:val="004E4945"/>
    <w:rsid w:val="004F451D"/>
    <w:rsid w:val="00505C51"/>
    <w:rsid w:val="00516A01"/>
    <w:rsid w:val="0053000A"/>
    <w:rsid w:val="00531B54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2511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55E3"/>
    <w:rsid w:val="0084290A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7C95"/>
    <w:rsid w:val="00A5368C"/>
    <w:rsid w:val="00A62B52"/>
    <w:rsid w:val="00A84B3E"/>
    <w:rsid w:val="00AB1F0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0E88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2072"/>
    <w:rsid w:val="00C3300F"/>
    <w:rsid w:val="00C42ECB"/>
    <w:rsid w:val="00C45C5C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173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5A3E"/>
    <w:rsid w:val="00E976E2"/>
    <w:rsid w:val="00ED346E"/>
    <w:rsid w:val="00EE41A5"/>
    <w:rsid w:val="00EF7423"/>
    <w:rsid w:val="00F27DEC"/>
    <w:rsid w:val="00F3344F"/>
    <w:rsid w:val="00F51608"/>
    <w:rsid w:val="00F60CF4"/>
    <w:rsid w:val="00FC1F40"/>
    <w:rsid w:val="00FD0F2C"/>
    <w:rsid w:val="00FE362B"/>
    <w:rsid w:val="00FE48C0"/>
    <w:rsid w:val="00FE4F10"/>
    <w:rsid w:val="00FF2CE5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E5272D31-65E2-4F52-9F78-0F98B4DF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Debby Silver</cp:lastModifiedBy>
  <cp:revision>2</cp:revision>
  <dcterms:created xsi:type="dcterms:W3CDTF">2022-05-18T20:46:00Z</dcterms:created>
  <dcterms:modified xsi:type="dcterms:W3CDTF">2022-05-18T20:46:00Z</dcterms:modified>
</cp:coreProperties>
</file>