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94F56">
        <w:fldChar w:fldCharType="begin"/>
      </w:r>
      <w:r w:rsidR="00994F56">
        <w:instrText xml:space="preserve"> HYPERLINK "https://biosharing.org/" \t "_blank" </w:instrText>
      </w:r>
      <w:r w:rsidR="00994F5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94F5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4D7F54" w:rsidR="00FD4937" w:rsidRPr="00125190" w:rsidRDefault="005935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HUMARA assay requires heterozygosity at the CAG repeat in exon 1 of the </w:t>
      </w:r>
      <w:proofErr w:type="spellStart"/>
      <w:r>
        <w:rPr>
          <w:rFonts w:asciiTheme="minorHAnsi" w:hAnsiTheme="minorHAnsi"/>
        </w:rPr>
        <w:t>chrX</w:t>
      </w:r>
      <w:proofErr w:type="spellEnd"/>
      <w:r>
        <w:rPr>
          <w:rFonts w:asciiTheme="minorHAnsi" w:hAnsiTheme="minorHAnsi"/>
        </w:rPr>
        <w:t xml:space="preserve"> </w:t>
      </w:r>
      <w:r w:rsidRPr="005935B6">
        <w:rPr>
          <w:rFonts w:asciiTheme="minorHAnsi" w:hAnsiTheme="minorHAnsi"/>
          <w:i/>
          <w:iCs/>
        </w:rPr>
        <w:t>AR</w:t>
      </w:r>
      <w:r>
        <w:rPr>
          <w:rFonts w:asciiTheme="minorHAnsi" w:hAnsiTheme="minorHAnsi"/>
          <w:i/>
          <w:iCs/>
        </w:rPr>
        <w:t xml:space="preserve"> </w:t>
      </w:r>
      <w:r w:rsidRPr="005935B6">
        <w:rPr>
          <w:rFonts w:asciiTheme="minorHAnsi" w:hAnsiTheme="minorHAnsi"/>
        </w:rPr>
        <w:t>gene</w:t>
      </w:r>
      <w:r>
        <w:rPr>
          <w:rFonts w:asciiTheme="minorHAnsi" w:hAnsiTheme="minorHAnsi"/>
          <w:i/>
          <w:iCs/>
        </w:rPr>
        <w:t>.</w:t>
      </w:r>
      <w:r>
        <w:rPr>
          <w:rFonts w:asciiTheme="minorHAnsi" w:hAnsiTheme="minorHAnsi"/>
        </w:rPr>
        <w:t xml:space="preserve"> We were unaware of individual’s genotype prior to running the assay and therefore </w:t>
      </w:r>
      <w:r w:rsidR="00993AE9">
        <w:rPr>
          <w:rFonts w:asciiTheme="minorHAnsi" w:hAnsiTheme="minorHAnsi"/>
        </w:rPr>
        <w:t>unable to</w:t>
      </w:r>
      <w:r>
        <w:rPr>
          <w:rFonts w:asciiTheme="minorHAnsi" w:hAnsiTheme="minorHAnsi"/>
        </w:rPr>
        <w:t xml:space="preserve"> account for </w:t>
      </w:r>
      <w:r w:rsidR="00A452E5">
        <w:rPr>
          <w:rFonts w:asciiTheme="minorHAnsi" w:hAnsiTheme="minorHAnsi"/>
        </w:rPr>
        <w:t>uninformative samples.</w:t>
      </w:r>
      <w:r>
        <w:rPr>
          <w:rFonts w:asciiTheme="minorHAnsi" w:hAnsiTheme="minorHAnsi"/>
        </w:rPr>
        <w:t xml:space="preserve"> The upper limit of samples processed was limited by available resources</w:t>
      </w:r>
      <w:r w:rsidR="00993AE9">
        <w:rPr>
          <w:rFonts w:asciiTheme="minorHAnsi" w:hAnsiTheme="minorHAnsi"/>
        </w:rPr>
        <w:t xml:space="preserve">. </w:t>
      </w:r>
      <w:r>
        <w:rPr>
          <w:rFonts w:asciiTheme="minorHAnsi" w:hAnsiTheme="minorHAnsi"/>
        </w:rPr>
        <w:t>Samples were chosen based on DNA quality/availability and were unselected for chronic disease status.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F4BE97D" w:rsidR="00FD4937" w:rsidRPr="00125190" w:rsidRDefault="004614D0" w:rsidP="00936400">
      <w:pPr>
        <w:framePr w:w="7817" w:h="1088" w:hSpace="180" w:wrap="around" w:vAnchor="text" w:hAnchor="page" w:x="1858" w:y="5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Methods pages </w:t>
      </w:r>
      <w:r w:rsidR="00936400">
        <w:rPr>
          <w:rFonts w:asciiTheme="minorHAnsi" w:hAnsiTheme="minorHAnsi"/>
        </w:rPr>
        <w:t>4</w:t>
      </w:r>
      <w:r>
        <w:rPr>
          <w:rFonts w:asciiTheme="minorHAnsi" w:hAnsiTheme="minorHAnsi"/>
        </w:rPr>
        <w:t>-</w:t>
      </w:r>
      <w:r w:rsidR="00936400">
        <w:rPr>
          <w:rFonts w:asciiTheme="minorHAnsi" w:hAnsiTheme="minorHAnsi"/>
        </w:rPr>
        <w:t>5</w:t>
      </w:r>
      <w:r w:rsidR="008473D4">
        <w:rPr>
          <w:rFonts w:asciiTheme="minorHAnsi" w:hAnsiTheme="minorHAnsi"/>
        </w:rPr>
        <w:t xml:space="preserve"> </w:t>
      </w:r>
      <w:r w:rsidR="00590FAB">
        <w:rPr>
          <w:rFonts w:asciiTheme="minorHAnsi" w:hAnsiTheme="minorHAnsi"/>
        </w:rPr>
        <w:t>describes the technical replicates</w:t>
      </w:r>
      <w:r w:rsidR="005935B6">
        <w:rPr>
          <w:rFonts w:asciiTheme="minorHAnsi" w:hAnsiTheme="minorHAnsi"/>
        </w:rPr>
        <w:t xml:space="preserve"> and exclusion of outliers</w:t>
      </w:r>
      <w:r w:rsidR="00590FAB">
        <w:rPr>
          <w:rFonts w:asciiTheme="minorHAnsi" w:hAnsiTheme="minorHAnsi"/>
        </w:rPr>
        <w:t xml:space="preserve">, </w:t>
      </w:r>
      <w:r w:rsidR="008473D4">
        <w:rPr>
          <w:rFonts w:asciiTheme="minorHAnsi" w:hAnsiTheme="minorHAnsi"/>
        </w:rPr>
        <w:t>and Fig</w:t>
      </w:r>
      <w:r w:rsidR="00936400">
        <w:rPr>
          <w:rFonts w:asciiTheme="minorHAnsi" w:hAnsiTheme="minorHAnsi"/>
        </w:rPr>
        <w:t xml:space="preserve">ure </w:t>
      </w:r>
      <w:r w:rsidR="008473D4">
        <w:rPr>
          <w:rFonts w:asciiTheme="minorHAnsi" w:hAnsiTheme="minorHAnsi"/>
        </w:rPr>
        <w:t>1</w:t>
      </w:r>
      <w:r w:rsidR="00936400">
        <w:rPr>
          <w:rFonts w:asciiTheme="minorHAnsi" w:hAnsiTheme="minorHAnsi"/>
        </w:rPr>
        <w:t>-supplement figure 2</w:t>
      </w:r>
      <w:r w:rsidR="00590FAB">
        <w:rPr>
          <w:rFonts w:asciiTheme="minorHAnsi" w:hAnsiTheme="minorHAnsi"/>
        </w:rPr>
        <w:t xml:space="preserve"> outlines the </w:t>
      </w:r>
      <w:r w:rsidR="005935B6">
        <w:rPr>
          <w:rFonts w:asciiTheme="minorHAnsi" w:hAnsiTheme="minorHAnsi"/>
        </w:rPr>
        <w:t>inclusion of samples.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086BC68" w:rsidR="00FD4937" w:rsidRDefault="004614D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multiple correction is described </w:t>
      </w:r>
      <w:r w:rsidR="00647067">
        <w:rPr>
          <w:rFonts w:asciiTheme="minorHAnsi" w:hAnsiTheme="minorHAnsi"/>
          <w:sz w:val="22"/>
          <w:szCs w:val="22"/>
        </w:rPr>
        <w:t>for each</w:t>
      </w:r>
      <w:r>
        <w:rPr>
          <w:rFonts w:asciiTheme="minorHAnsi" w:hAnsiTheme="minorHAnsi"/>
          <w:sz w:val="22"/>
          <w:szCs w:val="22"/>
        </w:rPr>
        <w:t xml:space="preserve"> methods section (pages </w:t>
      </w:r>
      <w:r w:rsidR="00936400">
        <w:rPr>
          <w:rFonts w:asciiTheme="minorHAnsi" w:hAnsiTheme="minorHAnsi"/>
          <w:sz w:val="22"/>
          <w:szCs w:val="22"/>
        </w:rPr>
        <w:t>7</w:t>
      </w:r>
      <w:r>
        <w:rPr>
          <w:rFonts w:asciiTheme="minorHAnsi" w:hAnsiTheme="minorHAnsi"/>
          <w:sz w:val="22"/>
          <w:szCs w:val="22"/>
        </w:rPr>
        <w:t>-</w:t>
      </w:r>
      <w:r w:rsidR="00936400">
        <w:rPr>
          <w:rFonts w:asciiTheme="minorHAnsi" w:hAnsiTheme="minorHAnsi"/>
          <w:sz w:val="22"/>
          <w:szCs w:val="22"/>
        </w:rPr>
        <w:t>8</w:t>
      </w:r>
      <w:r>
        <w:rPr>
          <w:rFonts w:asciiTheme="minorHAnsi" w:hAnsiTheme="minorHAnsi"/>
          <w:sz w:val="22"/>
          <w:szCs w:val="22"/>
        </w:rPr>
        <w:t xml:space="preserve">) </w:t>
      </w:r>
    </w:p>
    <w:p w14:paraId="2E57D92C" w14:textId="2ED6BB70" w:rsidR="00647067" w:rsidRDefault="0064706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Linear mixed effects models are used to control for zygosity and family structure in the </w:t>
      </w:r>
      <w:proofErr w:type="spellStart"/>
      <w:r>
        <w:rPr>
          <w:rFonts w:asciiTheme="minorHAnsi" w:hAnsiTheme="minorHAnsi"/>
          <w:sz w:val="22"/>
          <w:szCs w:val="22"/>
        </w:rPr>
        <w:t>TwinsUK</w:t>
      </w:r>
      <w:proofErr w:type="spellEnd"/>
      <w:r>
        <w:rPr>
          <w:rFonts w:asciiTheme="minorHAnsi" w:hAnsiTheme="minorHAnsi"/>
          <w:sz w:val="22"/>
          <w:szCs w:val="22"/>
        </w:rPr>
        <w:t xml:space="preserve"> cohort and is described in methods (pages </w:t>
      </w:r>
      <w:r w:rsidR="00936400">
        <w:rPr>
          <w:rFonts w:asciiTheme="minorHAnsi" w:hAnsiTheme="minorHAnsi"/>
          <w:sz w:val="22"/>
          <w:szCs w:val="22"/>
        </w:rPr>
        <w:t>7</w:t>
      </w:r>
      <w:r>
        <w:rPr>
          <w:rFonts w:asciiTheme="minorHAnsi" w:hAnsiTheme="minorHAnsi"/>
          <w:sz w:val="22"/>
          <w:szCs w:val="22"/>
        </w:rPr>
        <w:t>-</w:t>
      </w:r>
      <w:r w:rsidR="00936400">
        <w:rPr>
          <w:rFonts w:asciiTheme="minorHAnsi" w:hAnsiTheme="minorHAnsi"/>
          <w:sz w:val="22"/>
          <w:szCs w:val="22"/>
        </w:rPr>
        <w:t>8</w:t>
      </w:r>
      <w:r>
        <w:rPr>
          <w:rFonts w:asciiTheme="minorHAnsi" w:hAnsiTheme="minorHAnsi"/>
          <w:sz w:val="22"/>
          <w:szCs w:val="22"/>
        </w:rPr>
        <w:t>)</w:t>
      </w:r>
    </w:p>
    <w:p w14:paraId="758255B0" w14:textId="1F1D8454" w:rsidR="004614D0" w:rsidRPr="00505C51" w:rsidRDefault="004614D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P-values </w:t>
      </w:r>
      <w:r w:rsidR="00590FAB">
        <w:rPr>
          <w:rFonts w:asciiTheme="minorHAnsi" w:hAnsiTheme="minorHAnsi"/>
          <w:sz w:val="22"/>
          <w:szCs w:val="22"/>
        </w:rPr>
        <w:t xml:space="preserve">and N values </w:t>
      </w:r>
      <w:r>
        <w:rPr>
          <w:rFonts w:asciiTheme="minorHAnsi" w:hAnsiTheme="minorHAnsi"/>
          <w:sz w:val="22"/>
          <w:szCs w:val="22"/>
        </w:rPr>
        <w:t>are reported throughout.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C768B15" w:rsidR="00FD4937" w:rsidRPr="00505C51" w:rsidRDefault="00B63E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not grouped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405F3F9" w:rsidR="00FD4937" w:rsidRDefault="009D11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w:t>
      </w:r>
      <w:r w:rsidR="00B96FEE">
        <w:rPr>
          <w:rFonts w:asciiTheme="minorHAnsi" w:hAnsiTheme="minorHAnsi"/>
          <w:sz w:val="22"/>
          <w:szCs w:val="22"/>
        </w:rPr>
        <w:t xml:space="preserve"> </w:t>
      </w:r>
      <w:r w:rsidR="00590FAB">
        <w:rPr>
          <w:rFonts w:asciiTheme="minorHAnsi" w:hAnsiTheme="minorHAnsi"/>
          <w:sz w:val="22"/>
          <w:szCs w:val="22"/>
        </w:rPr>
        <w:t>provided</w:t>
      </w:r>
      <w:r w:rsidR="00B96FEE">
        <w:rPr>
          <w:rFonts w:asciiTheme="minorHAnsi" w:hAnsiTheme="minorHAnsi"/>
          <w:sz w:val="22"/>
          <w:szCs w:val="22"/>
        </w:rPr>
        <w:t xml:space="preserve"> for Figure </w:t>
      </w:r>
      <w:r w:rsidR="00936400">
        <w:rPr>
          <w:rFonts w:asciiTheme="minorHAnsi" w:hAnsiTheme="minorHAnsi"/>
          <w:sz w:val="22"/>
          <w:szCs w:val="22"/>
        </w:rPr>
        <w:t>2B</w:t>
      </w:r>
      <w:r w:rsidR="00B96FEE">
        <w:rPr>
          <w:rFonts w:asciiTheme="minorHAnsi" w:hAnsiTheme="minorHAnsi"/>
          <w:sz w:val="22"/>
          <w:szCs w:val="22"/>
        </w:rPr>
        <w:t>.</w:t>
      </w:r>
    </w:p>
    <w:p w14:paraId="44F6F8D6" w14:textId="51B4F724" w:rsidR="00B96FEE" w:rsidRDefault="00B96FE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67A1245" w14:textId="1F346108" w:rsidR="00B96FEE" w:rsidRPr="00505C51" w:rsidRDefault="00B96FE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bespoke R code was used for the analysis, but code can be provided as necessary.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B090" w14:textId="77777777" w:rsidR="00AB4811" w:rsidRDefault="00AB4811">
      <w:r>
        <w:separator/>
      </w:r>
    </w:p>
  </w:endnote>
  <w:endnote w:type="continuationSeparator" w:id="0">
    <w:p w14:paraId="54848251" w14:textId="77777777" w:rsidR="00AB4811" w:rsidRDefault="00AB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CBB0" w14:textId="77777777" w:rsidR="00AB4811" w:rsidRDefault="00AB4811">
      <w:r>
        <w:separator/>
      </w:r>
    </w:p>
  </w:footnote>
  <w:footnote w:type="continuationSeparator" w:id="0">
    <w:p w14:paraId="552EC46E" w14:textId="77777777" w:rsidR="00AB4811" w:rsidRDefault="00AB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614D0"/>
    <w:rsid w:val="00590FAB"/>
    <w:rsid w:val="005935B6"/>
    <w:rsid w:val="00647067"/>
    <w:rsid w:val="008473D4"/>
    <w:rsid w:val="00936400"/>
    <w:rsid w:val="00993AE9"/>
    <w:rsid w:val="00994F56"/>
    <w:rsid w:val="009D11BA"/>
    <w:rsid w:val="00A0248A"/>
    <w:rsid w:val="00A452E5"/>
    <w:rsid w:val="00AB4811"/>
    <w:rsid w:val="00B63E56"/>
    <w:rsid w:val="00B96FE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B63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Roberts, Amy</cp:lastModifiedBy>
  <cp:revision>2</cp:revision>
  <dcterms:created xsi:type="dcterms:W3CDTF">2022-09-13T12:11:00Z</dcterms:created>
  <dcterms:modified xsi:type="dcterms:W3CDTF">2022-09-13T12:11:00Z</dcterms:modified>
</cp:coreProperties>
</file>