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E26D098" w:rsidR="00F102CC" w:rsidRPr="003D5AF6" w:rsidRDefault="00D917E0">
            <w:pPr>
              <w:rPr>
                <w:rFonts w:ascii="Noto Sans" w:eastAsia="Noto Sans" w:hAnsi="Noto Sans" w:cs="Noto Sans"/>
                <w:bCs/>
                <w:color w:val="434343"/>
                <w:sz w:val="18"/>
                <w:szCs w:val="18"/>
              </w:rPr>
            </w:pPr>
            <w:r>
              <w:rPr>
                <w:rFonts w:ascii="Noto Sans" w:eastAsia="Noto Sans" w:hAnsi="Noto Sans" w:cs="Noto Sans"/>
                <w:bCs/>
                <w:color w:val="434343"/>
                <w:sz w:val="18"/>
                <w:szCs w:val="18"/>
              </w:rPr>
              <w:t>Manuscript page</w:t>
            </w:r>
            <w:r w:rsidR="00D30E58">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4 to 10</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D2960A4" w:rsidR="00F102CC" w:rsidRPr="003D5AF6" w:rsidRDefault="00882C1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w:t>
            </w:r>
            <w:r w:rsidR="003C6BC4">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w:t>
            </w:r>
            <w:r w:rsidR="00CE1B81">
              <w:rPr>
                <w:rFonts w:ascii="Noto Sans" w:eastAsia="Noto Sans" w:hAnsi="Noto Sans" w:cs="Noto Sans"/>
                <w:bCs/>
                <w:color w:val="434343"/>
                <w:sz w:val="18"/>
                <w:szCs w:val="18"/>
              </w:rPr>
              <w:t xml:space="preserve">sections: </w:t>
            </w:r>
            <w:r w:rsidR="003C6BC4" w:rsidRPr="003C6BC4">
              <w:rPr>
                <w:rFonts w:ascii="Noto Sans" w:eastAsia="Noto Sans" w:hAnsi="Noto Sans" w:cs="Noto Sans"/>
                <w:bCs/>
                <w:color w:val="434343"/>
                <w:sz w:val="18"/>
                <w:szCs w:val="18"/>
              </w:rPr>
              <w:t>Western-blot analysis</w:t>
            </w:r>
            <w:r w:rsidR="003C6BC4">
              <w:rPr>
                <w:rFonts w:ascii="Noto Sans" w:eastAsia="Noto Sans" w:hAnsi="Noto Sans" w:cs="Noto Sans"/>
                <w:bCs/>
                <w:color w:val="434343"/>
                <w:sz w:val="18"/>
                <w:szCs w:val="18"/>
              </w:rPr>
              <w:t xml:space="preserve"> </w:t>
            </w:r>
            <w:r w:rsidR="00CE1B81">
              <w:rPr>
                <w:rFonts w:ascii="Noto Sans" w:eastAsia="Noto Sans" w:hAnsi="Noto Sans" w:cs="Noto Sans"/>
                <w:bCs/>
                <w:color w:val="434343"/>
                <w:sz w:val="18"/>
                <w:szCs w:val="18"/>
              </w:rPr>
              <w:t xml:space="preserve">p.7 </w:t>
            </w:r>
            <w:r w:rsidR="003C6BC4">
              <w:rPr>
                <w:rFonts w:ascii="Noto Sans" w:eastAsia="Noto Sans" w:hAnsi="Noto Sans" w:cs="Noto Sans"/>
                <w:bCs/>
                <w:color w:val="434343"/>
                <w:sz w:val="18"/>
                <w:szCs w:val="18"/>
              </w:rPr>
              <w:t xml:space="preserve">and </w:t>
            </w:r>
            <w:r w:rsidR="00CE1B81" w:rsidRPr="00CE1B81">
              <w:rPr>
                <w:rFonts w:ascii="Noto Sans" w:eastAsia="Noto Sans" w:hAnsi="Noto Sans" w:cs="Noto Sans"/>
                <w:bCs/>
                <w:color w:val="434343"/>
                <w:sz w:val="18"/>
                <w:szCs w:val="18"/>
              </w:rPr>
              <w:t>PCDHB15 cell surface expression</w:t>
            </w:r>
            <w:r w:rsidR="00CE1B81">
              <w:rPr>
                <w:rFonts w:ascii="Noto Sans" w:eastAsia="Noto Sans" w:hAnsi="Noto Sans" w:cs="Noto Sans"/>
                <w:bCs/>
                <w:color w:val="434343"/>
                <w:sz w:val="18"/>
                <w:szCs w:val="18"/>
              </w:rPr>
              <w:t xml:space="preserve"> p.8</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7074686" w:rsidR="00F102CC" w:rsidRPr="003D5AF6" w:rsidRDefault="00F247B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sections: Bisulfite pyrosequencing p.5 and mRNA expression p.7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B9DC072" w:rsidR="00F102CC" w:rsidRPr="003D5AF6" w:rsidRDefault="001820E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w:t>
            </w:r>
            <w:r w:rsidR="00B648A0">
              <w:rPr>
                <w:rFonts w:ascii="Noto Sans" w:eastAsia="Noto Sans" w:hAnsi="Noto Sans" w:cs="Noto Sans"/>
                <w:bCs/>
                <w:color w:val="434343"/>
                <w:sz w:val="18"/>
                <w:szCs w:val="18"/>
              </w:rPr>
              <w:t>sections:</w:t>
            </w:r>
            <w:r>
              <w:rPr>
                <w:rFonts w:ascii="Noto Sans" w:eastAsia="Noto Sans" w:hAnsi="Noto Sans" w:cs="Noto Sans"/>
                <w:bCs/>
                <w:color w:val="434343"/>
                <w:sz w:val="18"/>
                <w:szCs w:val="18"/>
              </w:rPr>
              <w:t xml:space="preserve"> Cell culture p.4 and </w:t>
            </w:r>
            <w:r w:rsidR="00ED6665" w:rsidRPr="00ED6665">
              <w:rPr>
                <w:rFonts w:ascii="Noto Sans" w:eastAsia="Noto Sans" w:hAnsi="Noto Sans" w:cs="Noto Sans"/>
                <w:bCs/>
                <w:color w:val="434343"/>
                <w:sz w:val="18"/>
                <w:szCs w:val="18"/>
              </w:rPr>
              <w:t>Establishment of stable cell lines</w:t>
            </w:r>
            <w:r w:rsidR="00ED6665">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p.</w:t>
            </w:r>
            <w:r w:rsidR="00ED6665">
              <w:rPr>
                <w:rFonts w:ascii="Noto Sans" w:eastAsia="Noto Sans" w:hAnsi="Noto Sans" w:cs="Noto Sans"/>
                <w:bCs/>
                <w:color w:val="434343"/>
                <w:sz w:val="18"/>
                <w:szCs w:val="18"/>
              </w:rPr>
              <w:t>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AD1C1F2" w:rsidR="00F102CC" w:rsidRPr="003D5AF6" w:rsidRDefault="00474B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B648A0"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02A6F94" w:rsidR="00F102CC" w:rsidRPr="00B648A0" w:rsidRDefault="00B648A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section: </w:t>
            </w:r>
            <w:r w:rsidRPr="00B648A0">
              <w:rPr>
                <w:rFonts w:ascii="Noto Sans" w:eastAsia="Noto Sans" w:hAnsi="Noto Sans" w:cs="Noto Sans"/>
                <w:bCs/>
                <w:color w:val="434343"/>
                <w:sz w:val="18"/>
                <w:szCs w:val="18"/>
              </w:rPr>
              <w:t>In vivo metastasis experiments p.9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B648A0"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2BDEA4A" w:rsidR="00F102CC" w:rsidRPr="003D5AF6" w:rsidRDefault="00474B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E4CCA05" w:rsidR="00F102CC" w:rsidRPr="007D590D" w:rsidRDefault="00474B00">
            <w:pPr>
              <w:rPr>
                <w:rFonts w:ascii="Noto Sans" w:eastAsia="Noto Sans" w:hAnsi="Noto Sans" w:cs="Noto Sans"/>
                <w:bCs/>
                <w:color w:val="434343"/>
                <w:sz w:val="18"/>
                <w:szCs w:val="18"/>
              </w:rPr>
            </w:pPr>
            <w:r w:rsidRPr="007D590D">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2EEEB19" w:rsidR="00F102CC" w:rsidRPr="007D590D" w:rsidRDefault="00474B00">
            <w:pPr>
              <w:rPr>
                <w:rFonts w:ascii="Noto Sans" w:eastAsia="Noto Sans" w:hAnsi="Noto Sans" w:cs="Noto Sans"/>
                <w:bCs/>
                <w:color w:val="434343"/>
                <w:sz w:val="18"/>
                <w:szCs w:val="18"/>
              </w:rPr>
            </w:pPr>
            <w:r w:rsidRPr="007D590D">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BC95650" w:rsidR="00F102CC" w:rsidRPr="003D5AF6" w:rsidRDefault="0049710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D17418F"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851D865" w:rsidR="00F102CC" w:rsidRPr="003D5AF6" w:rsidRDefault="0049710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85542C4" w:rsidR="00F102CC" w:rsidRPr="00E10B77" w:rsidRDefault="00E1742D">
            <w:pPr>
              <w:spacing w:line="225" w:lineRule="auto"/>
              <w:rPr>
                <w:rFonts w:ascii="Noto Sans" w:eastAsia="Noto Sans" w:hAnsi="Noto Sans" w:cs="Noto Sans"/>
                <w:bCs/>
                <w:color w:val="434343"/>
                <w:sz w:val="18"/>
                <w:szCs w:val="18"/>
              </w:rPr>
            </w:pPr>
            <w:r w:rsidRPr="00E10B77">
              <w:rPr>
                <w:rFonts w:ascii="Noto Sans" w:eastAsia="Noto Sans" w:hAnsi="Noto Sans" w:cs="Noto Sans"/>
                <w:bCs/>
                <w:color w:val="434343"/>
                <w:sz w:val="18"/>
                <w:szCs w:val="18"/>
              </w:rPr>
              <w:t>Materia</w:t>
            </w:r>
            <w:r w:rsidR="00E10B77">
              <w:rPr>
                <w:rFonts w:ascii="Noto Sans" w:eastAsia="Noto Sans" w:hAnsi="Noto Sans" w:cs="Noto Sans"/>
                <w:bCs/>
                <w:color w:val="434343"/>
                <w:sz w:val="18"/>
                <w:szCs w:val="18"/>
              </w:rPr>
              <w:t>ls</w:t>
            </w:r>
            <w:r w:rsidRPr="00E10B77">
              <w:rPr>
                <w:rFonts w:ascii="Noto Sans" w:eastAsia="Noto Sans" w:hAnsi="Noto Sans" w:cs="Noto Sans"/>
                <w:bCs/>
                <w:color w:val="434343"/>
                <w:sz w:val="18"/>
                <w:szCs w:val="18"/>
              </w:rPr>
              <w:t xml:space="preserve"> and methods pages 4 to 10.</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F0E645A" w:rsidR="00F102CC" w:rsidRPr="0072007C"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89FC579" w:rsidR="00F102CC" w:rsidRPr="003D5AF6" w:rsidRDefault="00E10B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62CC236" w:rsidR="00F102CC" w:rsidRPr="0072007C"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41565ED" w:rsidR="00F102CC" w:rsidRDefault="00E10B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E2372A6" w:rsidR="00F102CC" w:rsidRPr="0072007C"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2881620" w:rsidR="00F102CC" w:rsidRPr="003D5AF6" w:rsidRDefault="00E10B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2007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72007C" w:rsidRDefault="0072007C" w:rsidP="0072007C">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0F22CC3" w:rsidR="0072007C" w:rsidRPr="003D5AF6" w:rsidRDefault="0072007C" w:rsidP="0072007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0D0A31D" w:rsidR="0072007C" w:rsidRPr="003D5AF6" w:rsidRDefault="00E10B77" w:rsidP="007200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2007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72007C" w:rsidRPr="003D5AF6" w:rsidRDefault="0072007C" w:rsidP="0072007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72007C" w:rsidRDefault="0072007C" w:rsidP="0072007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72007C" w:rsidRDefault="0072007C" w:rsidP="0072007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2007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72007C" w:rsidRDefault="0072007C" w:rsidP="0072007C">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72007C" w:rsidRDefault="0072007C" w:rsidP="007200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72007C" w:rsidRDefault="0072007C" w:rsidP="007200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007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72007C" w:rsidRDefault="0072007C" w:rsidP="0072007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3C7E76B" w:rsidR="0072007C" w:rsidRPr="003D5AF6" w:rsidRDefault="0072007C" w:rsidP="007200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72007C" w:rsidRPr="003D5AF6" w:rsidRDefault="0072007C" w:rsidP="0072007C">
            <w:pPr>
              <w:spacing w:line="225" w:lineRule="auto"/>
              <w:rPr>
                <w:rFonts w:ascii="Noto Sans" w:eastAsia="Noto Sans" w:hAnsi="Noto Sans" w:cs="Noto Sans"/>
                <w:bCs/>
                <w:color w:val="434343"/>
                <w:sz w:val="18"/>
                <w:szCs w:val="18"/>
              </w:rPr>
            </w:pPr>
          </w:p>
        </w:tc>
      </w:tr>
      <w:tr w:rsidR="0072007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72007C" w:rsidRDefault="0072007C" w:rsidP="0072007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7DEAE9B" w:rsidR="0072007C" w:rsidRPr="003D5AF6" w:rsidRDefault="0072007C" w:rsidP="007200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72007C" w:rsidRPr="003D5AF6" w:rsidRDefault="0072007C" w:rsidP="0072007C">
            <w:pPr>
              <w:spacing w:line="225" w:lineRule="auto"/>
              <w:rPr>
                <w:rFonts w:ascii="Noto Sans" w:eastAsia="Noto Sans" w:hAnsi="Noto Sans" w:cs="Noto Sans"/>
                <w:bCs/>
                <w:color w:val="434343"/>
                <w:sz w:val="18"/>
                <w:szCs w:val="18"/>
              </w:rPr>
            </w:pPr>
          </w:p>
        </w:tc>
      </w:tr>
      <w:tr w:rsidR="0072007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72007C" w:rsidRPr="003D5AF6" w:rsidRDefault="0072007C" w:rsidP="0072007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72007C" w:rsidRDefault="0072007C" w:rsidP="0072007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72007C" w:rsidRDefault="0072007C" w:rsidP="0072007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2007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2007C" w:rsidRDefault="0072007C" w:rsidP="0072007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2007C" w:rsidRDefault="0072007C" w:rsidP="007200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2007C" w:rsidRDefault="0072007C" w:rsidP="007200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007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72007C" w:rsidRDefault="0072007C" w:rsidP="0072007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BB604A2" w:rsidR="0072007C" w:rsidRDefault="0072007C" w:rsidP="0072007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F6C2AEB" w:rsidR="0072007C" w:rsidRPr="003D5AF6" w:rsidRDefault="00E10B77" w:rsidP="007200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2007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2007C" w:rsidRDefault="0072007C" w:rsidP="0072007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3B768C1" w:rsidR="0072007C" w:rsidRPr="003D5AF6" w:rsidRDefault="0072007C" w:rsidP="0072007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8E3BCC8" w:rsidR="0072007C" w:rsidRPr="003D5AF6" w:rsidRDefault="00E10B77" w:rsidP="007200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2007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2007C" w:rsidRDefault="0072007C" w:rsidP="0072007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18A2261" w:rsidR="0072007C" w:rsidRPr="003D5AF6" w:rsidRDefault="0072007C" w:rsidP="007200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 Tumor samples p.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72007C" w:rsidRPr="003D5AF6" w:rsidRDefault="0072007C" w:rsidP="0072007C">
            <w:pPr>
              <w:spacing w:line="225" w:lineRule="auto"/>
              <w:rPr>
                <w:rFonts w:ascii="Noto Sans" w:eastAsia="Noto Sans" w:hAnsi="Noto Sans" w:cs="Noto Sans"/>
                <w:bCs/>
                <w:color w:val="434343"/>
                <w:sz w:val="18"/>
                <w:szCs w:val="18"/>
              </w:rPr>
            </w:pPr>
          </w:p>
        </w:tc>
      </w:tr>
      <w:tr w:rsidR="0072007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2007C" w:rsidRPr="003D5AF6" w:rsidRDefault="0072007C" w:rsidP="0072007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2007C" w:rsidRDefault="0072007C" w:rsidP="0072007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2007C" w:rsidRDefault="0072007C" w:rsidP="0072007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2007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2007C" w:rsidRDefault="0072007C" w:rsidP="0072007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2007C" w:rsidRDefault="0072007C" w:rsidP="007200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2007C" w:rsidRDefault="0072007C" w:rsidP="007200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007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2007C" w:rsidRDefault="0072007C" w:rsidP="0072007C">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C143C13" w:rsidR="0072007C" w:rsidRPr="003D5AF6" w:rsidRDefault="0072007C" w:rsidP="0072007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B068FFD" w:rsidR="0072007C" w:rsidRPr="003D5AF6" w:rsidRDefault="0072007C" w:rsidP="0072007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C76FCD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6FBAB81" w:rsidR="00F102CC" w:rsidRPr="003D5AF6" w:rsidRDefault="007D59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8C18F79" w:rsidR="00F102CC" w:rsidRPr="0072007C" w:rsidRDefault="0002518B">
            <w:pPr>
              <w:spacing w:line="225" w:lineRule="auto"/>
              <w:rPr>
                <w:rFonts w:ascii="Noto Sans" w:eastAsia="Noto Sans" w:hAnsi="Noto Sans" w:cs="Noto Sans"/>
                <w:bCs/>
                <w:color w:val="434343"/>
                <w:sz w:val="18"/>
                <w:szCs w:val="18"/>
              </w:rPr>
            </w:pPr>
            <w:r w:rsidRPr="0072007C">
              <w:rPr>
                <w:rFonts w:ascii="Noto Sans" w:eastAsia="Noto Sans" w:hAnsi="Noto Sans" w:cs="Noto Sans"/>
                <w:bCs/>
                <w:color w:val="434343"/>
                <w:sz w:val="18"/>
                <w:szCs w:val="18"/>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B51673E" w:rsidR="00F102CC" w:rsidRPr="003D5AF6" w:rsidRDefault="000251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6F83056" w:rsidR="00F102CC" w:rsidRPr="0072007C" w:rsidRDefault="00877EE5">
            <w:pPr>
              <w:spacing w:line="225" w:lineRule="auto"/>
              <w:rPr>
                <w:rFonts w:ascii="Noto Sans" w:eastAsia="Noto Sans" w:hAnsi="Noto Sans" w:cs="Noto Sans"/>
                <w:bCs/>
                <w:color w:val="434343"/>
                <w:sz w:val="18"/>
                <w:szCs w:val="18"/>
              </w:rPr>
            </w:pPr>
            <w:r w:rsidRPr="0072007C">
              <w:rPr>
                <w:rFonts w:ascii="Noto Sans" w:hAnsi="Noto Sans" w:cs="Noto Sans"/>
                <w:sz w:val="18"/>
                <w:szCs w:val="18"/>
              </w:rPr>
              <w:t>Results</w:t>
            </w:r>
            <w:r w:rsidR="00BB7933" w:rsidRPr="0072007C">
              <w:rPr>
                <w:rFonts w:ascii="Noto Sans" w:hAnsi="Noto Sans" w:cs="Noto Sans"/>
                <w:sz w:val="18"/>
                <w:szCs w:val="18"/>
              </w:rPr>
              <w:t xml:space="preserve"> p. 10 </w:t>
            </w:r>
            <w:r w:rsidRPr="0072007C">
              <w:rPr>
                <w:rFonts w:ascii="Noto Sans" w:hAnsi="Noto Sans" w:cs="Noto Sans"/>
                <w:sz w:val="18"/>
                <w:szCs w:val="18"/>
              </w:rPr>
              <w:t>GSE155856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A217C32" w:rsidR="00F102CC" w:rsidRPr="003D5AF6" w:rsidRDefault="00E734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r w:rsidRPr="00E73436">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section: </w:t>
            </w:r>
            <w:r w:rsidRPr="00E73436">
              <w:rPr>
                <w:rFonts w:ascii="Noto Sans" w:eastAsia="Noto Sans" w:hAnsi="Noto Sans" w:cs="Noto Sans"/>
                <w:bCs/>
                <w:color w:val="434343"/>
                <w:sz w:val="18"/>
                <w:szCs w:val="18"/>
              </w:rPr>
              <w:t>TCGA DNA methylation data analysis</w:t>
            </w:r>
            <w:r>
              <w:rPr>
                <w:rFonts w:ascii="Noto Sans" w:eastAsia="Noto Sans" w:hAnsi="Noto Sans" w:cs="Noto Sans"/>
                <w:bCs/>
                <w:color w:val="434343"/>
                <w:sz w:val="18"/>
                <w:szCs w:val="18"/>
              </w:rPr>
              <w:t xml:space="preserve"> p.6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7A09BDF" w:rsidR="00F102CC" w:rsidRPr="003D5AF6" w:rsidRDefault="00D96D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p. 17.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72007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2007C" w:rsidRDefault="0072007C" w:rsidP="0072007C">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72007C" w:rsidRPr="003D5AF6" w:rsidRDefault="0072007C" w:rsidP="0072007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85A6E7B" w:rsidR="0072007C" w:rsidRPr="00277325" w:rsidRDefault="0072007C" w:rsidP="0072007C">
            <w:pPr>
              <w:spacing w:line="225" w:lineRule="auto"/>
              <w:rPr>
                <w:rFonts w:ascii="Noto Sans" w:eastAsia="Noto Sans" w:hAnsi="Noto Sans" w:cs="Noto Sans"/>
                <w:bCs/>
                <w:color w:val="434343"/>
                <w:sz w:val="18"/>
                <w:szCs w:val="18"/>
              </w:rPr>
            </w:pPr>
            <w:r w:rsidRPr="00277325">
              <w:rPr>
                <w:rFonts w:ascii="Noto Sans" w:eastAsia="Noto Sans" w:hAnsi="Noto Sans" w:cs="Noto Sans"/>
                <w:bCs/>
                <w:color w:val="434343"/>
                <w:sz w:val="18"/>
                <w:szCs w:val="18"/>
              </w:rPr>
              <w:t>N/A</w:t>
            </w:r>
          </w:p>
        </w:tc>
      </w:tr>
      <w:tr w:rsidR="0072007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2007C" w:rsidRDefault="0072007C" w:rsidP="0072007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72007C" w:rsidRPr="003D5AF6" w:rsidRDefault="0072007C" w:rsidP="0072007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EFF8AA1" w:rsidR="0072007C" w:rsidRPr="00277325" w:rsidRDefault="0072007C" w:rsidP="0072007C">
            <w:pPr>
              <w:spacing w:line="225" w:lineRule="auto"/>
              <w:rPr>
                <w:rFonts w:ascii="Noto Sans" w:eastAsia="Noto Sans" w:hAnsi="Noto Sans" w:cs="Noto Sans"/>
                <w:bCs/>
                <w:color w:val="434343"/>
                <w:sz w:val="18"/>
                <w:szCs w:val="18"/>
              </w:rPr>
            </w:pPr>
            <w:r w:rsidRPr="00277325">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007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72007C" w:rsidRDefault="0072007C" w:rsidP="0072007C">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72007C" w:rsidRPr="003D5AF6" w:rsidRDefault="0072007C" w:rsidP="0072007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C76832E" w:rsidR="0072007C" w:rsidRPr="00277325" w:rsidRDefault="0072007C" w:rsidP="0072007C">
            <w:pPr>
              <w:spacing w:line="225" w:lineRule="auto"/>
              <w:rPr>
                <w:rFonts w:ascii="Noto Sans" w:eastAsia="Noto Sans" w:hAnsi="Noto Sans" w:cs="Noto Sans"/>
                <w:bCs/>
                <w:color w:val="434343"/>
                <w:sz w:val="18"/>
                <w:szCs w:val="18"/>
              </w:rPr>
            </w:pPr>
            <w:r w:rsidRPr="00277325">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923CF">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FAD33" w14:textId="77777777" w:rsidR="007923CF" w:rsidRDefault="007923CF">
      <w:r>
        <w:separator/>
      </w:r>
    </w:p>
  </w:endnote>
  <w:endnote w:type="continuationSeparator" w:id="0">
    <w:p w14:paraId="76CAB4A6" w14:textId="77777777" w:rsidR="007923CF" w:rsidRDefault="00792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61972" w14:textId="77777777" w:rsidR="007923CF" w:rsidRDefault="007923CF">
      <w:r>
        <w:separator/>
      </w:r>
    </w:p>
  </w:footnote>
  <w:footnote w:type="continuationSeparator" w:id="0">
    <w:p w14:paraId="28C7B7B4" w14:textId="77777777" w:rsidR="007923CF" w:rsidRDefault="00792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5700063">
    <w:abstractNumId w:val="2"/>
  </w:num>
  <w:num w:numId="2" w16cid:durableId="92018784">
    <w:abstractNumId w:val="0"/>
  </w:num>
  <w:num w:numId="3" w16cid:durableId="532234949">
    <w:abstractNumId w:val="1"/>
  </w:num>
  <w:num w:numId="4" w16cid:durableId="1948849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518B"/>
    <w:rsid w:val="00170D28"/>
    <w:rsid w:val="001820E8"/>
    <w:rsid w:val="001B3BCC"/>
    <w:rsid w:val="001C0BF0"/>
    <w:rsid w:val="002209A8"/>
    <w:rsid w:val="00277325"/>
    <w:rsid w:val="0029402A"/>
    <w:rsid w:val="003C6BC4"/>
    <w:rsid w:val="003D5AF6"/>
    <w:rsid w:val="00427975"/>
    <w:rsid w:val="00474B00"/>
    <w:rsid w:val="0049710E"/>
    <w:rsid w:val="004E2C31"/>
    <w:rsid w:val="005B0259"/>
    <w:rsid w:val="00612E20"/>
    <w:rsid w:val="00701C7D"/>
    <w:rsid w:val="007054B6"/>
    <w:rsid w:val="0072007C"/>
    <w:rsid w:val="0075195C"/>
    <w:rsid w:val="007923CF"/>
    <w:rsid w:val="007D590D"/>
    <w:rsid w:val="00877EE5"/>
    <w:rsid w:val="00882C19"/>
    <w:rsid w:val="00917597"/>
    <w:rsid w:val="009C7B26"/>
    <w:rsid w:val="00A11E52"/>
    <w:rsid w:val="00B240E2"/>
    <w:rsid w:val="00B648A0"/>
    <w:rsid w:val="00BB7933"/>
    <w:rsid w:val="00BD41E9"/>
    <w:rsid w:val="00C84413"/>
    <w:rsid w:val="00CE1B81"/>
    <w:rsid w:val="00D119D6"/>
    <w:rsid w:val="00D30E58"/>
    <w:rsid w:val="00D917E0"/>
    <w:rsid w:val="00D96D26"/>
    <w:rsid w:val="00E10B77"/>
    <w:rsid w:val="00E1742D"/>
    <w:rsid w:val="00E73436"/>
    <w:rsid w:val="00EB3964"/>
    <w:rsid w:val="00ED6665"/>
    <w:rsid w:val="00F102CC"/>
    <w:rsid w:val="00F247B4"/>
    <w:rsid w:val="00F83424"/>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2022-04-13T12:03:00Z</dcterms:created>
  <dcterms:modified xsi:type="dcterms:W3CDTF">2022-04-13T12:03:00Z</dcterms:modified>
</cp:coreProperties>
</file>