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Supplementary file 5A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Sensitivity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analysis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by comparisons of fixed and random effect models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for bone mineral density (BMD) </w:t>
      </w:r>
    </w:p>
    <w:tbl>
      <w:tblPr>
        <w:tblStyle w:val="5"/>
        <w:tblW w:w="92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964"/>
        <w:gridCol w:w="861"/>
        <w:gridCol w:w="812"/>
        <w:gridCol w:w="952"/>
        <w:gridCol w:w="2313"/>
        <w:gridCol w:w="1112"/>
        <w:gridCol w:w="9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Subgroups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 of studies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 of participants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Models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Effect estimates(95%CI)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P-Value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Heterogeneity between models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treatment group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control group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P-value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3283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0.413 (0.261 to 0.565)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&lt;.001 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0.332 (0.277 to 0.386)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&lt;.001 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Lumbar Spine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1774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0.090 (-0.044 to 0.224)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0.190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0.806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0.059 (-0.010 to 0.129)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0.094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Femoral Neck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0.627 (0.338 to 0.915)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&lt;.001 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0.391 (0.297 to 0.486)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&lt;.001 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Total Hip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866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0.257 (-0.053 to 0.566)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0.104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0.641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0.152 (0.055 to 0.249)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Total Body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1870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0.330 (0.163 to 0.496)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&lt;.001 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&lt;.001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0.340 (0.278 to 0.403)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&lt;.001 </w:t>
            </w: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6"/>
          <w:szCs w:val="16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 w:ascii="Times New Roman" w:hAnsi="Times New Roman" w:cs="Times New Roman"/>
          <w:b/>
          <w:bCs/>
          <w:sz w:val="20"/>
          <w:szCs w:val="20"/>
        </w:rPr>
      </w:pPr>
      <w:r>
        <w:rPr>
          <w:rFonts w:hint="eastAsia" w:ascii="Times New Roman" w:hAnsi="Times New Roman" w:cs="Times New Roman"/>
          <w:b/>
          <w:bCs/>
          <w:sz w:val="20"/>
          <w:szCs w:val="20"/>
          <w:lang w:val="en-US" w:eastAsia="zh-CN"/>
        </w:rPr>
        <w:t>Supplementary file 5B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 xml:space="preserve">Sensitivity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analysis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by comparisons of fixed and random effect models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for bone mineral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content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(BM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C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5"/>
        <w:tblW w:w="93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928"/>
        <w:gridCol w:w="887"/>
        <w:gridCol w:w="800"/>
        <w:gridCol w:w="963"/>
        <w:gridCol w:w="2287"/>
        <w:gridCol w:w="1125"/>
        <w:gridCol w:w="103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Subgroups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 of studies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 of participants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Models</w:t>
            </w:r>
          </w:p>
        </w:tc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Effect estimates(95%CI)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P-Value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Heterogeneity between models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treatment group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control group</w:t>
            </w: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P-value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2387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0.28</w:t>
            </w:r>
            <w:r>
              <w:rPr>
                <w:rFonts w:hint="eastAsia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(0.15</w:t>
            </w:r>
            <w:r>
              <w:rPr>
                <w:rFonts w:hint="eastAsia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 0.41</w:t>
            </w:r>
            <w:r>
              <w:rPr>
                <w:rFonts w:hint="eastAsia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0.002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(0.19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 0.31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224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(0.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 0.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Lumbar Spine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1331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163 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(0.00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 0.</w:t>
            </w:r>
            <w:r>
              <w:rPr>
                <w:rFonts w:hint="eastAsia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(0.05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 0.2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0.001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0.107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(-0.062 to 0.276)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0.213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Femoral Neck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0.364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(0.134 to 0.595)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0.002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0.135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0.318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(0.199 to 0.438)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Hip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55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5500FF"/>
                <w:kern w:val="0"/>
                <w:sz w:val="16"/>
                <w:szCs w:val="16"/>
                <w:u w:val="none"/>
                <w:lang w:val="en-US" w:eastAsia="zh-CN" w:bidi="ar"/>
              </w:rPr>
              <w:t>0.116</w:t>
            </w:r>
            <w:r>
              <w:rPr>
                <w:rFonts w:hint="eastAsia" w:ascii="Times New Roman" w:hAnsi="Times New Roman" w:eastAsia="宋体" w:cs="Times New Roman"/>
                <w:i w:val="0"/>
                <w:color w:val="5500FF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5500FF"/>
                <w:kern w:val="0"/>
                <w:sz w:val="16"/>
                <w:szCs w:val="16"/>
                <w:u w:val="none"/>
                <w:lang w:val="en-US" w:eastAsia="zh-CN" w:bidi="ar"/>
              </w:rPr>
              <w:t>(-0.382 to 0.614)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16"/>
                <w:szCs w:val="16"/>
                <w:u w:val="none"/>
                <w:lang w:val="en-US" w:eastAsia="zh-CN" w:bidi="ar"/>
              </w:rPr>
              <w:t>0.648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0.016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(-0.098 to 0.13)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0.782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Body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2129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0.149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 0.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024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</w:t>
            </w:r>
          </w:p>
        </w:tc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 (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 0.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&lt;.001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2"/>
    <w:rsid w:val="000A31BA"/>
    <w:rsid w:val="00196DC4"/>
    <w:rsid w:val="001E17C3"/>
    <w:rsid w:val="002D2B56"/>
    <w:rsid w:val="003778E2"/>
    <w:rsid w:val="004829DC"/>
    <w:rsid w:val="006855D2"/>
    <w:rsid w:val="006E63D2"/>
    <w:rsid w:val="00724F24"/>
    <w:rsid w:val="00774624"/>
    <w:rsid w:val="00AD6B77"/>
    <w:rsid w:val="00B40043"/>
    <w:rsid w:val="00D07679"/>
    <w:rsid w:val="00F844DC"/>
    <w:rsid w:val="01E116FE"/>
    <w:rsid w:val="07CD76AA"/>
    <w:rsid w:val="0E8500A1"/>
    <w:rsid w:val="0EC23231"/>
    <w:rsid w:val="0F203EC1"/>
    <w:rsid w:val="17977381"/>
    <w:rsid w:val="1A6C75C0"/>
    <w:rsid w:val="1A986636"/>
    <w:rsid w:val="1BCF15CE"/>
    <w:rsid w:val="1BDF4765"/>
    <w:rsid w:val="1CB03788"/>
    <w:rsid w:val="2A1E0A7C"/>
    <w:rsid w:val="2B590AF3"/>
    <w:rsid w:val="2C06647B"/>
    <w:rsid w:val="44936D6F"/>
    <w:rsid w:val="4B3B498E"/>
    <w:rsid w:val="576B510E"/>
    <w:rsid w:val="57A316A7"/>
    <w:rsid w:val="6502742F"/>
    <w:rsid w:val="6ADF2A38"/>
    <w:rsid w:val="76777D86"/>
    <w:rsid w:val="7B5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581</Words>
  <Characters>2583</Characters>
  <Lines>24</Lines>
  <Paragraphs>6</Paragraphs>
  <TotalTime>0</TotalTime>
  <ScaleCrop>false</ScaleCrop>
  <LinksUpToDate>false</LinksUpToDate>
  <CharactersWithSpaces>2862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2021-11-06T14:52:00Z</dcterms:created>
  <dc:creator>lysm</dc:creator>
  <cp:lastModifiedBy>lysm</cp:lastModifiedBy>
  <dcterms:modified xsi:type="dcterms:W3CDTF">2022-04-08T03:06:57Z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