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B03A" w14:textId="153C1D2B" w:rsidR="00CD53D2" w:rsidRPr="008112E5" w:rsidRDefault="00CD53D2" w:rsidP="00D417FB">
      <w:pPr>
        <w:spacing w:after="0"/>
        <w:jc w:val="both"/>
        <w:rPr>
          <w:rFonts w:ascii="Arial" w:hAnsi="Arial" w:cs="Arial"/>
          <w:b/>
          <w:bCs/>
        </w:rPr>
      </w:pPr>
      <w:r w:rsidRPr="008112E5">
        <w:rPr>
          <w:rFonts w:ascii="Arial" w:hAnsi="Arial" w:cs="Arial"/>
          <w:b/>
          <w:bCs/>
        </w:rPr>
        <w:t xml:space="preserve">Supplemental </w:t>
      </w:r>
      <w:r w:rsidR="00D96089">
        <w:rPr>
          <w:rFonts w:ascii="Arial" w:hAnsi="Arial" w:cs="Arial"/>
          <w:b/>
          <w:bCs/>
        </w:rPr>
        <w:t>File</w:t>
      </w:r>
      <w:r w:rsidRPr="008112E5">
        <w:rPr>
          <w:rFonts w:ascii="Arial" w:hAnsi="Arial" w:cs="Arial"/>
          <w:b/>
          <w:bCs/>
        </w:rPr>
        <w:t xml:space="preserve"> 1</w:t>
      </w:r>
      <w:r w:rsidR="00E360AA">
        <w:rPr>
          <w:rFonts w:ascii="Arial" w:hAnsi="Arial" w:cs="Arial"/>
          <w:b/>
          <w:bCs/>
        </w:rPr>
        <w:t>a</w:t>
      </w:r>
      <w:r w:rsidRPr="008112E5">
        <w:rPr>
          <w:rFonts w:ascii="Arial" w:hAnsi="Arial" w:cs="Arial"/>
          <w:b/>
          <w:bCs/>
        </w:rPr>
        <w:t>. Multiple comparisons of body weight after surgery over time</w:t>
      </w:r>
      <w:r w:rsidR="00913C37" w:rsidRPr="008112E5">
        <w:rPr>
          <w:rFonts w:ascii="Arial" w:hAnsi="Arial" w:cs="Arial"/>
          <w:b/>
          <w:bCs/>
        </w:rPr>
        <w:t>.</w:t>
      </w:r>
    </w:p>
    <w:p w14:paraId="281F82CD" w14:textId="3828C684" w:rsidR="00FF4B61" w:rsidRPr="008112E5" w:rsidRDefault="00FF4B61" w:rsidP="00D417FB">
      <w:pPr>
        <w:spacing w:after="0"/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t>*</w:t>
      </w:r>
      <w:r w:rsidR="00913C37" w:rsidRPr="008112E5">
        <w:rPr>
          <w:rFonts w:ascii="Arial" w:hAnsi="Arial" w:cs="Arial"/>
        </w:rPr>
        <w:t>p</w:t>
      </w:r>
      <w:r w:rsidRPr="008112E5">
        <w:rPr>
          <w:rFonts w:ascii="Arial" w:hAnsi="Arial" w:cs="Arial"/>
        </w:rPr>
        <w:t>&lt;0.05, **p&lt;0.01, ***p&lt;0.001, ****p&lt;0.0001. Two-Way ANOVA with Fisher’s LSD test.</w:t>
      </w:r>
    </w:p>
    <w:p w14:paraId="508B1E11" w14:textId="656A8272" w:rsidR="0030254C" w:rsidRPr="008112E5" w:rsidRDefault="00FF4B61" w:rsidP="00D417FB">
      <w:pPr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t>Low fat diet (LFD), High fat diet (HFD), Vertical sleeve gastrectomy (VSG), Weight-Matched (WM)</w:t>
      </w:r>
      <w:r w:rsidR="0030254C" w:rsidRPr="008112E5">
        <w:rPr>
          <w:rFonts w:ascii="Arial" w:hAnsi="Arial" w:cs="Arial"/>
        </w:rPr>
        <w:fldChar w:fldCharType="begin"/>
      </w:r>
      <w:r w:rsidR="0030254C" w:rsidRPr="008112E5">
        <w:rPr>
          <w:rFonts w:ascii="Arial" w:hAnsi="Arial" w:cs="Arial"/>
        </w:rPr>
        <w:instrText xml:space="preserve"> LINK Excel.Sheet.12 "Book1" "Sheet2!R1C1:R7C12" \a \f 5 \h  \* MERGEFORMAT </w:instrText>
      </w:r>
      <w:r w:rsidR="0030254C" w:rsidRPr="008112E5">
        <w:rPr>
          <w:rFonts w:ascii="Arial" w:hAnsi="Arial" w:cs="Arial"/>
        </w:rPr>
        <w:fldChar w:fldCharType="separat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FF5FD4" w:rsidRPr="008112E5" w14:paraId="549A68B3" w14:textId="77777777" w:rsidTr="00D417FB">
        <w:trPr>
          <w:trHeight w:val="300"/>
          <w:jc w:val="center"/>
        </w:trPr>
        <w:tc>
          <w:tcPr>
            <w:tcW w:w="0" w:type="auto"/>
            <w:vMerge w:val="restart"/>
            <w:noWrap/>
            <w:vAlign w:val="center"/>
          </w:tcPr>
          <w:p w14:paraId="3848E04B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1"/>
            <w:noWrap/>
            <w:vAlign w:val="center"/>
          </w:tcPr>
          <w:p w14:paraId="2D2737F4" w14:textId="46AAAD5F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Weeks after surgery</w:t>
            </w:r>
          </w:p>
        </w:tc>
      </w:tr>
      <w:tr w:rsidR="00FF5FD4" w:rsidRPr="008112E5" w14:paraId="48BFB0CA" w14:textId="77777777" w:rsidTr="00D417FB">
        <w:trPr>
          <w:trHeight w:val="30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14:paraId="33F75479" w14:textId="3134C58A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707828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FBE53FA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14:paraId="63A84F32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AF325E7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6D01E89B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D456C67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noWrap/>
            <w:vAlign w:val="center"/>
            <w:hideMark/>
          </w:tcPr>
          <w:p w14:paraId="6B5CB369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E5BB70F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7F8A9449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267AC8F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4.5</w:t>
            </w:r>
          </w:p>
        </w:tc>
        <w:tc>
          <w:tcPr>
            <w:tcW w:w="0" w:type="auto"/>
            <w:noWrap/>
            <w:vAlign w:val="center"/>
            <w:hideMark/>
          </w:tcPr>
          <w:p w14:paraId="5E539D20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5</w:t>
            </w:r>
          </w:p>
        </w:tc>
      </w:tr>
      <w:tr w:rsidR="0030254C" w:rsidRPr="008112E5" w14:paraId="6E5766C7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CEE0FE5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HFD-Sham</w:t>
            </w:r>
          </w:p>
        </w:tc>
        <w:tc>
          <w:tcPr>
            <w:tcW w:w="0" w:type="auto"/>
            <w:noWrap/>
            <w:vAlign w:val="center"/>
            <w:hideMark/>
          </w:tcPr>
          <w:p w14:paraId="53E4AE37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06FC4EB9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1864C169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C5CA77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39909323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A696D9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399D5B4C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4C443C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58683873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314A7EDA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11F13A54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0254C" w:rsidRPr="008112E5" w14:paraId="4CDB0C01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2A0EDE53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HFD-VSG</w:t>
            </w:r>
          </w:p>
        </w:tc>
        <w:tc>
          <w:tcPr>
            <w:tcW w:w="0" w:type="auto"/>
            <w:noWrap/>
            <w:vAlign w:val="center"/>
            <w:hideMark/>
          </w:tcPr>
          <w:p w14:paraId="1773DDB6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530D548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416F93F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08CEA15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8FD2907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531BE60E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7055923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1DD7D7E6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7C824CC5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DC826F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728AAB5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0254C" w:rsidRPr="008112E5" w14:paraId="5A4EE81D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0A686A9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WM-Sham</w:t>
            </w:r>
          </w:p>
        </w:tc>
        <w:tc>
          <w:tcPr>
            <w:tcW w:w="0" w:type="auto"/>
            <w:noWrap/>
            <w:vAlign w:val="center"/>
            <w:hideMark/>
          </w:tcPr>
          <w:p w14:paraId="62CDEFB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1172C0B6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A57CF8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15C2080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4FB9AF42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218546DA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10FBE4CD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A854A84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56886CB7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14:paraId="4ABF7C4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14:paraId="2F0E7FF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</w:tr>
      <w:tr w:rsidR="0030254C" w:rsidRPr="008112E5" w14:paraId="1700E227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202B76C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HFD-Sham vs. HFD-VSG</w:t>
            </w:r>
          </w:p>
        </w:tc>
        <w:tc>
          <w:tcPr>
            <w:tcW w:w="0" w:type="auto"/>
            <w:noWrap/>
            <w:vAlign w:val="center"/>
            <w:hideMark/>
          </w:tcPr>
          <w:p w14:paraId="3E788CC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31BCA78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2D7295BE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0" w:type="auto"/>
            <w:noWrap/>
            <w:vAlign w:val="center"/>
            <w:hideMark/>
          </w:tcPr>
          <w:p w14:paraId="1FE7755D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0D8E346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237BF435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5546AF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298A48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4EBBEB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4300EC1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156D23BE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0254C" w:rsidRPr="008112E5" w14:paraId="3E0BB88D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7F0B98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HFD-Sham vs. WM-Sham</w:t>
            </w:r>
          </w:p>
        </w:tc>
        <w:tc>
          <w:tcPr>
            <w:tcW w:w="0" w:type="auto"/>
            <w:noWrap/>
            <w:vAlign w:val="center"/>
            <w:hideMark/>
          </w:tcPr>
          <w:p w14:paraId="09093A5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42100973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7C47658D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14:paraId="5A0FDE3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DCBBCF7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C1D2E49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0685AF9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51AD09B1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7659B81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6AF86707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0" w:type="auto"/>
            <w:noWrap/>
            <w:vAlign w:val="center"/>
            <w:hideMark/>
          </w:tcPr>
          <w:p w14:paraId="5695708D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0254C" w:rsidRPr="008112E5" w14:paraId="0AB3BA59" w14:textId="77777777" w:rsidTr="00D417F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62B3BF34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HFD-VSG vs. WM-Sham</w:t>
            </w:r>
          </w:p>
        </w:tc>
        <w:tc>
          <w:tcPr>
            <w:tcW w:w="0" w:type="auto"/>
            <w:noWrap/>
            <w:vAlign w:val="center"/>
            <w:hideMark/>
          </w:tcPr>
          <w:p w14:paraId="24BB20C2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39E47769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0CC5D52F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1C901DFB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5FDAD89C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69B4BBE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55986D18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539E211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74673980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3715E9C6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noWrap/>
            <w:vAlign w:val="center"/>
            <w:hideMark/>
          </w:tcPr>
          <w:p w14:paraId="5EB61796" w14:textId="77777777" w:rsidR="0030254C" w:rsidRPr="008112E5" w:rsidRDefault="0030254C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</w:tr>
    </w:tbl>
    <w:p w14:paraId="31FE596C" w14:textId="77777777" w:rsidR="00CD53D2" w:rsidRPr="008112E5" w:rsidRDefault="0030254C" w:rsidP="00F201A1">
      <w:pPr>
        <w:jc w:val="center"/>
        <w:rPr>
          <w:rFonts w:ascii="Arial" w:hAnsi="Arial" w:cs="Arial"/>
        </w:rPr>
      </w:pPr>
      <w:r w:rsidRPr="008112E5">
        <w:rPr>
          <w:rFonts w:ascii="Arial" w:hAnsi="Arial" w:cs="Arial"/>
        </w:rPr>
        <w:fldChar w:fldCharType="end"/>
      </w:r>
    </w:p>
    <w:p w14:paraId="32217EAC" w14:textId="77777777" w:rsidR="00CD53D2" w:rsidRPr="008112E5" w:rsidRDefault="00CD53D2" w:rsidP="008112E5">
      <w:pPr>
        <w:jc w:val="both"/>
        <w:rPr>
          <w:rFonts w:ascii="Arial" w:hAnsi="Arial" w:cs="Arial"/>
        </w:rPr>
      </w:pPr>
    </w:p>
    <w:p w14:paraId="3896DED9" w14:textId="3E3D2840" w:rsidR="00FF5FD4" w:rsidRPr="008112E5" w:rsidRDefault="0030254C" w:rsidP="008112E5">
      <w:pPr>
        <w:jc w:val="both"/>
        <w:rPr>
          <w:rFonts w:ascii="Arial" w:hAnsi="Arial" w:cs="Arial"/>
        </w:rPr>
      </w:pPr>
      <w:r w:rsidRPr="008112E5">
        <w:rPr>
          <w:rFonts w:ascii="Arial" w:hAnsi="Arial" w:cs="Arial"/>
          <w:b/>
        </w:rPr>
        <w:t xml:space="preserve">Supplemental </w:t>
      </w:r>
      <w:r w:rsidR="00E360AA">
        <w:rPr>
          <w:rFonts w:ascii="Arial" w:hAnsi="Arial" w:cs="Arial"/>
          <w:b/>
        </w:rPr>
        <w:t>File 1b</w:t>
      </w:r>
      <w:r w:rsidRPr="008112E5">
        <w:rPr>
          <w:rFonts w:ascii="Arial" w:hAnsi="Arial" w:cs="Arial"/>
          <w:b/>
        </w:rPr>
        <w:t>.</w:t>
      </w:r>
      <w:r w:rsidRPr="008112E5">
        <w:rPr>
          <w:rFonts w:ascii="Arial" w:hAnsi="Arial" w:cs="Arial"/>
        </w:rPr>
        <w:t xml:space="preserve"> </w:t>
      </w:r>
      <w:r w:rsidRPr="008112E5">
        <w:rPr>
          <w:rFonts w:ascii="Arial" w:hAnsi="Arial" w:cs="Arial"/>
          <w:b/>
          <w:bCs/>
        </w:rPr>
        <w:t>Multiple comparisons of tumor volume over time</w:t>
      </w:r>
      <w:r w:rsidR="00FF5FD4" w:rsidRPr="008112E5">
        <w:rPr>
          <w:rFonts w:ascii="Arial" w:hAnsi="Arial" w:cs="Arial"/>
          <w:b/>
          <w:bCs/>
        </w:rPr>
        <w:t>.</w:t>
      </w:r>
    </w:p>
    <w:p w14:paraId="69B35AF8" w14:textId="0F547AF7" w:rsidR="0030254C" w:rsidRPr="008112E5" w:rsidRDefault="0030254C" w:rsidP="008112E5">
      <w:pPr>
        <w:spacing w:after="0"/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t>*</w:t>
      </w:r>
      <w:r w:rsidR="003B4040" w:rsidRPr="008112E5">
        <w:rPr>
          <w:rFonts w:ascii="Arial" w:hAnsi="Arial" w:cs="Arial"/>
        </w:rPr>
        <w:t>p</w:t>
      </w:r>
      <w:r w:rsidRPr="008112E5">
        <w:rPr>
          <w:rFonts w:ascii="Arial" w:hAnsi="Arial" w:cs="Arial"/>
        </w:rPr>
        <w:t>&lt;0.05, **p&lt;0.01, ***p&lt;0.001, ****p&lt;0.0001. Two-Way ANOVA with Fisher’s LSD test.</w:t>
      </w:r>
    </w:p>
    <w:p w14:paraId="24A48915" w14:textId="77777777" w:rsidR="00FF5FD4" w:rsidRPr="008112E5" w:rsidRDefault="0030254C" w:rsidP="008112E5">
      <w:pPr>
        <w:spacing w:after="0"/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t>Low fat diet (LFD), High fat diet (HFD), Vertical sleeve gastrectomy (VSG), Weight-Matched (WM)</w:t>
      </w:r>
    </w:p>
    <w:p w14:paraId="704E02A3" w14:textId="0107D5DF" w:rsidR="0030254C" w:rsidRPr="008112E5" w:rsidRDefault="00D629AF" w:rsidP="008112E5">
      <w:pPr>
        <w:spacing w:after="0"/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fldChar w:fldCharType="begin"/>
      </w:r>
      <w:r w:rsidRPr="008112E5">
        <w:rPr>
          <w:rFonts w:ascii="Arial" w:hAnsi="Arial" w:cs="Arial"/>
        </w:rPr>
        <w:instrText xml:space="preserve"> LINK Excel.Sheet.12 "Book1" "Sheet1!R13C1:R19C7" \a \f 5 \h  \* MERGEFORMAT </w:instrText>
      </w:r>
      <w:r w:rsidRPr="008112E5">
        <w:rPr>
          <w:rFonts w:ascii="Arial" w:hAnsi="Arial" w:cs="Arial"/>
        </w:rPr>
        <w:fldChar w:fldCharType="separat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4"/>
        <w:gridCol w:w="666"/>
        <w:gridCol w:w="666"/>
        <w:gridCol w:w="666"/>
        <w:gridCol w:w="666"/>
        <w:gridCol w:w="667"/>
      </w:tblGrid>
      <w:tr w:rsidR="00FF5FD4" w:rsidRPr="008112E5" w14:paraId="6E284CF7" w14:textId="77777777" w:rsidTr="00D417FB">
        <w:trPr>
          <w:divId w:val="1661540277"/>
          <w:trHeight w:val="300"/>
        </w:trPr>
        <w:tc>
          <w:tcPr>
            <w:tcW w:w="2784" w:type="dxa"/>
            <w:vMerge w:val="restart"/>
            <w:noWrap/>
            <w:vAlign w:val="center"/>
          </w:tcPr>
          <w:p w14:paraId="7E790255" w14:textId="77777777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5"/>
            <w:noWrap/>
            <w:vAlign w:val="center"/>
          </w:tcPr>
          <w:p w14:paraId="3F1D9D4C" w14:textId="2E697920" w:rsidR="00FF5FD4" w:rsidRPr="008112E5" w:rsidRDefault="00FF5FD4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Weeks after tumor implantation</w:t>
            </w:r>
          </w:p>
        </w:tc>
      </w:tr>
      <w:tr w:rsidR="003326DD" w:rsidRPr="008112E5" w14:paraId="2A8D10FD" w14:textId="77777777" w:rsidTr="00D417FB">
        <w:trPr>
          <w:divId w:val="1661540277"/>
          <w:trHeight w:val="300"/>
        </w:trPr>
        <w:tc>
          <w:tcPr>
            <w:tcW w:w="2784" w:type="dxa"/>
            <w:vMerge/>
            <w:noWrap/>
            <w:vAlign w:val="center"/>
            <w:hideMark/>
          </w:tcPr>
          <w:p w14:paraId="1474D056" w14:textId="20D040AD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14:paraId="3D0D91DF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1</w:t>
            </w:r>
          </w:p>
        </w:tc>
        <w:tc>
          <w:tcPr>
            <w:tcW w:w="666" w:type="dxa"/>
            <w:noWrap/>
            <w:vAlign w:val="center"/>
            <w:hideMark/>
          </w:tcPr>
          <w:p w14:paraId="4CA1DCCC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1.5</w:t>
            </w:r>
          </w:p>
        </w:tc>
        <w:tc>
          <w:tcPr>
            <w:tcW w:w="666" w:type="dxa"/>
            <w:noWrap/>
            <w:vAlign w:val="center"/>
            <w:hideMark/>
          </w:tcPr>
          <w:p w14:paraId="78A04E34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2</w:t>
            </w:r>
          </w:p>
        </w:tc>
        <w:tc>
          <w:tcPr>
            <w:tcW w:w="666" w:type="dxa"/>
            <w:noWrap/>
            <w:vAlign w:val="center"/>
            <w:hideMark/>
          </w:tcPr>
          <w:p w14:paraId="38E527C3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2.5</w:t>
            </w:r>
          </w:p>
        </w:tc>
        <w:tc>
          <w:tcPr>
            <w:tcW w:w="667" w:type="dxa"/>
            <w:noWrap/>
            <w:vAlign w:val="center"/>
            <w:hideMark/>
          </w:tcPr>
          <w:p w14:paraId="4A333BE1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3</w:t>
            </w:r>
          </w:p>
        </w:tc>
      </w:tr>
      <w:tr w:rsidR="003326DD" w:rsidRPr="008112E5" w14:paraId="26C7C845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00D1831F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HFD-Sham</w:t>
            </w:r>
          </w:p>
        </w:tc>
        <w:tc>
          <w:tcPr>
            <w:tcW w:w="666" w:type="dxa"/>
            <w:noWrap/>
            <w:vAlign w:val="center"/>
            <w:hideMark/>
          </w:tcPr>
          <w:p w14:paraId="0FA67AE7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666" w:type="dxa"/>
            <w:noWrap/>
            <w:vAlign w:val="center"/>
            <w:hideMark/>
          </w:tcPr>
          <w:p w14:paraId="00C59CD7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666" w:type="dxa"/>
            <w:noWrap/>
            <w:vAlign w:val="center"/>
            <w:hideMark/>
          </w:tcPr>
          <w:p w14:paraId="381E8FAD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666" w:type="dxa"/>
            <w:noWrap/>
            <w:vAlign w:val="center"/>
            <w:hideMark/>
          </w:tcPr>
          <w:p w14:paraId="077ABE73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667" w:type="dxa"/>
            <w:noWrap/>
            <w:vAlign w:val="center"/>
            <w:hideMark/>
          </w:tcPr>
          <w:p w14:paraId="0AE8F9E7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326DD" w:rsidRPr="008112E5" w14:paraId="764332E3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595ABF21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HFD-VSG</w:t>
            </w:r>
          </w:p>
        </w:tc>
        <w:tc>
          <w:tcPr>
            <w:tcW w:w="666" w:type="dxa"/>
            <w:noWrap/>
            <w:vAlign w:val="center"/>
            <w:hideMark/>
          </w:tcPr>
          <w:p w14:paraId="3EC5D8A4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666" w:type="dxa"/>
            <w:noWrap/>
            <w:vAlign w:val="center"/>
            <w:hideMark/>
          </w:tcPr>
          <w:p w14:paraId="4714F261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09A3552C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5A073BF8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667" w:type="dxa"/>
            <w:noWrap/>
            <w:vAlign w:val="center"/>
            <w:hideMark/>
          </w:tcPr>
          <w:p w14:paraId="629481C4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</w:tr>
      <w:tr w:rsidR="003326DD" w:rsidRPr="008112E5" w14:paraId="067241AA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0B0423E2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LFD-Sham vs. WM-Sham</w:t>
            </w:r>
          </w:p>
        </w:tc>
        <w:tc>
          <w:tcPr>
            <w:tcW w:w="666" w:type="dxa"/>
            <w:noWrap/>
            <w:vAlign w:val="center"/>
            <w:hideMark/>
          </w:tcPr>
          <w:p w14:paraId="338DBFC0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600209A1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4938605F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12D5F228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7" w:type="dxa"/>
            <w:noWrap/>
            <w:vAlign w:val="center"/>
            <w:hideMark/>
          </w:tcPr>
          <w:p w14:paraId="34B7B39C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</w:tr>
      <w:tr w:rsidR="003326DD" w:rsidRPr="008112E5" w14:paraId="37714B68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684DD000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HFD-Sham vs. HFD-VSG</w:t>
            </w:r>
          </w:p>
        </w:tc>
        <w:tc>
          <w:tcPr>
            <w:tcW w:w="666" w:type="dxa"/>
            <w:noWrap/>
            <w:vAlign w:val="center"/>
            <w:hideMark/>
          </w:tcPr>
          <w:p w14:paraId="63287B90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23192E63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666" w:type="dxa"/>
            <w:noWrap/>
            <w:vAlign w:val="center"/>
            <w:hideMark/>
          </w:tcPr>
          <w:p w14:paraId="18155519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  <w:tc>
          <w:tcPr>
            <w:tcW w:w="666" w:type="dxa"/>
            <w:noWrap/>
            <w:vAlign w:val="center"/>
            <w:hideMark/>
          </w:tcPr>
          <w:p w14:paraId="056E5E5A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7" w:type="dxa"/>
            <w:noWrap/>
            <w:vAlign w:val="center"/>
            <w:hideMark/>
          </w:tcPr>
          <w:p w14:paraId="762653FF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</w:t>
            </w:r>
          </w:p>
        </w:tc>
      </w:tr>
      <w:tr w:rsidR="003326DD" w:rsidRPr="008112E5" w14:paraId="6C54752F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1066B2AB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HFD-Sham vs. WM-Sham</w:t>
            </w:r>
          </w:p>
        </w:tc>
        <w:tc>
          <w:tcPr>
            <w:tcW w:w="666" w:type="dxa"/>
            <w:noWrap/>
            <w:vAlign w:val="center"/>
            <w:hideMark/>
          </w:tcPr>
          <w:p w14:paraId="2BDA60D0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666" w:type="dxa"/>
            <w:noWrap/>
            <w:vAlign w:val="center"/>
            <w:hideMark/>
          </w:tcPr>
          <w:p w14:paraId="73C0C7A7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666" w:type="dxa"/>
            <w:noWrap/>
            <w:vAlign w:val="center"/>
            <w:hideMark/>
          </w:tcPr>
          <w:p w14:paraId="45B8456F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  <w:tc>
          <w:tcPr>
            <w:tcW w:w="666" w:type="dxa"/>
            <w:noWrap/>
            <w:vAlign w:val="center"/>
            <w:hideMark/>
          </w:tcPr>
          <w:p w14:paraId="494C7F3A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</w:t>
            </w:r>
          </w:p>
        </w:tc>
        <w:tc>
          <w:tcPr>
            <w:tcW w:w="667" w:type="dxa"/>
            <w:noWrap/>
            <w:vAlign w:val="center"/>
            <w:hideMark/>
          </w:tcPr>
          <w:p w14:paraId="16B9ADFD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****</w:t>
            </w:r>
          </w:p>
        </w:tc>
      </w:tr>
      <w:tr w:rsidR="003326DD" w:rsidRPr="008112E5" w14:paraId="37D1C78B" w14:textId="77777777" w:rsidTr="00D417FB">
        <w:trPr>
          <w:divId w:val="1661540277"/>
          <w:trHeight w:val="300"/>
        </w:trPr>
        <w:tc>
          <w:tcPr>
            <w:tcW w:w="2784" w:type="dxa"/>
            <w:noWrap/>
            <w:vAlign w:val="center"/>
            <w:hideMark/>
          </w:tcPr>
          <w:p w14:paraId="7F2087B4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HFD-VSG vs. WM-Sham</w:t>
            </w:r>
          </w:p>
        </w:tc>
        <w:tc>
          <w:tcPr>
            <w:tcW w:w="666" w:type="dxa"/>
            <w:noWrap/>
            <w:vAlign w:val="center"/>
            <w:hideMark/>
          </w:tcPr>
          <w:p w14:paraId="732AA01A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454D0845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37431E9A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ns</w:t>
            </w:r>
          </w:p>
        </w:tc>
        <w:tc>
          <w:tcPr>
            <w:tcW w:w="666" w:type="dxa"/>
            <w:noWrap/>
            <w:vAlign w:val="center"/>
            <w:hideMark/>
          </w:tcPr>
          <w:p w14:paraId="24F9C420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  <w:tc>
          <w:tcPr>
            <w:tcW w:w="667" w:type="dxa"/>
            <w:noWrap/>
            <w:vAlign w:val="center"/>
            <w:hideMark/>
          </w:tcPr>
          <w:p w14:paraId="1CE5D2B9" w14:textId="77777777" w:rsidR="003326DD" w:rsidRPr="008112E5" w:rsidRDefault="003326DD" w:rsidP="00D417FB">
            <w:pPr>
              <w:jc w:val="center"/>
              <w:rPr>
                <w:rFonts w:ascii="Arial" w:hAnsi="Arial" w:cs="Arial"/>
              </w:rPr>
            </w:pPr>
            <w:r w:rsidRPr="008112E5">
              <w:rPr>
                <w:rFonts w:ascii="Arial" w:hAnsi="Arial" w:cs="Arial"/>
              </w:rPr>
              <w:t>**</w:t>
            </w:r>
          </w:p>
        </w:tc>
      </w:tr>
    </w:tbl>
    <w:p w14:paraId="5190BB0B" w14:textId="41E56BBA" w:rsidR="00FF5FD4" w:rsidRPr="008112E5" w:rsidRDefault="00D629AF" w:rsidP="008112E5">
      <w:pPr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fldChar w:fldCharType="end"/>
      </w:r>
    </w:p>
    <w:p w14:paraId="7365D743" w14:textId="77777777" w:rsidR="00CD53D2" w:rsidRPr="008112E5" w:rsidRDefault="00FF5FD4" w:rsidP="008112E5">
      <w:pPr>
        <w:jc w:val="both"/>
        <w:rPr>
          <w:rFonts w:ascii="Arial" w:hAnsi="Arial" w:cs="Arial"/>
        </w:rPr>
      </w:pPr>
      <w:r w:rsidRPr="008112E5">
        <w:rPr>
          <w:rFonts w:ascii="Arial" w:hAnsi="Arial" w:cs="Arial"/>
        </w:rPr>
        <w:br w:type="page"/>
      </w:r>
    </w:p>
    <w:p w14:paraId="5A1434C0" w14:textId="7705FAB0" w:rsidR="00FF5FD4" w:rsidRPr="008112E5" w:rsidRDefault="008233F7" w:rsidP="008112E5">
      <w:pPr>
        <w:jc w:val="both"/>
        <w:rPr>
          <w:rFonts w:ascii="Arial" w:hAnsi="Arial" w:cs="Arial"/>
        </w:rPr>
      </w:pPr>
      <w:r w:rsidRPr="008112E5">
        <w:rPr>
          <w:rFonts w:ascii="Arial" w:eastAsia="Times New Roman" w:hAnsi="Arial" w:cs="Arial"/>
          <w:b/>
          <w:bCs/>
        </w:rPr>
        <w:lastRenderedPageBreak/>
        <w:t xml:space="preserve">Supplemental </w:t>
      </w:r>
      <w:r w:rsidR="00E360AA">
        <w:rPr>
          <w:rFonts w:ascii="Arial" w:eastAsia="Times New Roman" w:hAnsi="Arial" w:cs="Arial"/>
          <w:b/>
          <w:bCs/>
        </w:rPr>
        <w:t>File</w:t>
      </w:r>
      <w:r w:rsidR="00FF5FD4" w:rsidRPr="008112E5">
        <w:rPr>
          <w:rFonts w:ascii="Arial" w:eastAsia="Times New Roman" w:hAnsi="Arial" w:cs="Arial"/>
          <w:b/>
          <w:bCs/>
        </w:rPr>
        <w:t xml:space="preserve"> </w:t>
      </w:r>
      <w:r w:rsidR="00E360AA">
        <w:rPr>
          <w:rFonts w:ascii="Arial" w:eastAsia="Times New Roman" w:hAnsi="Arial" w:cs="Arial"/>
          <w:b/>
          <w:bCs/>
        </w:rPr>
        <w:t>1c</w:t>
      </w:r>
      <w:r w:rsidR="00FF5FD4" w:rsidRPr="008112E5">
        <w:rPr>
          <w:rFonts w:ascii="Arial" w:eastAsia="Times New Roman" w:hAnsi="Arial" w:cs="Arial"/>
          <w:b/>
          <w:bCs/>
        </w:rPr>
        <w:t xml:space="preserve">. </w:t>
      </w:r>
      <w:r w:rsidR="007C2407" w:rsidRPr="008112E5">
        <w:rPr>
          <w:rFonts w:ascii="Arial" w:eastAsia="Times New Roman" w:hAnsi="Arial" w:cs="Arial"/>
          <w:b/>
          <w:bCs/>
        </w:rPr>
        <w:t>C</w:t>
      </w:r>
      <w:r w:rsidR="00FF5FD4" w:rsidRPr="008112E5">
        <w:rPr>
          <w:rFonts w:ascii="Arial" w:eastAsia="Times New Roman" w:hAnsi="Arial" w:cs="Arial"/>
          <w:b/>
          <w:bCs/>
        </w:rPr>
        <w:t xml:space="preserve">onserved </w:t>
      </w:r>
      <w:r w:rsidR="006061F1" w:rsidRPr="008112E5">
        <w:rPr>
          <w:rFonts w:ascii="Arial" w:eastAsia="Times New Roman" w:hAnsi="Arial" w:cs="Arial"/>
          <w:b/>
          <w:bCs/>
        </w:rPr>
        <w:t>differentially expressed genes</w:t>
      </w:r>
      <w:r w:rsidR="00FF5FD4" w:rsidRPr="008112E5">
        <w:rPr>
          <w:rFonts w:ascii="Arial" w:eastAsia="Times New Roman" w:hAnsi="Arial" w:cs="Arial"/>
          <w:b/>
          <w:bCs/>
        </w:rPr>
        <w:t xml:space="preserve"> in</w:t>
      </w:r>
      <w:r w:rsidR="006061F1" w:rsidRPr="008112E5">
        <w:rPr>
          <w:rFonts w:ascii="Arial" w:eastAsia="Times New Roman" w:hAnsi="Arial" w:cs="Arial"/>
          <w:b/>
          <w:bCs/>
        </w:rPr>
        <w:t xml:space="preserve"> subcutaneous adipose/mammary fat pad in</w:t>
      </w:r>
      <w:r w:rsidR="00FF5FD4" w:rsidRPr="008112E5">
        <w:rPr>
          <w:rFonts w:ascii="Arial" w:eastAsia="Times New Roman" w:hAnsi="Arial" w:cs="Arial"/>
          <w:b/>
          <w:bCs/>
        </w:rPr>
        <w:t xml:space="preserve"> obese and bariatric surgery patients and mice</w:t>
      </w:r>
      <w:r w:rsidR="007C2407" w:rsidRPr="008112E5">
        <w:rPr>
          <w:rFonts w:ascii="Arial" w:eastAsia="Times New Roman" w:hAnsi="Arial" w:cs="Arial"/>
          <w:b/>
          <w:bCs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2"/>
      </w:tblGrid>
      <w:tr w:rsidR="00FF5FD4" w:rsidRPr="008112E5" w14:paraId="6AD9E5F9" w14:textId="77777777" w:rsidTr="00D417FB">
        <w:trPr>
          <w:trHeight w:val="19"/>
        </w:trPr>
        <w:tc>
          <w:tcPr>
            <w:tcW w:w="1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55DB1C9" w14:textId="0364319D" w:rsidR="00FF5FD4" w:rsidRPr="008112E5" w:rsidRDefault="005F78F6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symbol</w:t>
            </w:r>
          </w:p>
        </w:tc>
      </w:tr>
      <w:tr w:rsidR="00FF5FD4" w:rsidRPr="008112E5" w14:paraId="2E7BB2B5" w14:textId="77777777" w:rsidTr="00D417FB">
        <w:trPr>
          <w:trHeight w:val="19"/>
        </w:trPr>
        <w:tc>
          <w:tcPr>
            <w:tcW w:w="1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4586C3B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Ret</w:t>
            </w:r>
          </w:p>
        </w:tc>
      </w:tr>
      <w:tr w:rsidR="00FF5FD4" w:rsidRPr="008112E5" w14:paraId="50C43297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A839BCD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Ddah1</w:t>
            </w:r>
          </w:p>
        </w:tc>
      </w:tr>
      <w:tr w:rsidR="00FF5FD4" w:rsidRPr="008112E5" w14:paraId="3522DA7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1D5987C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</w:tr>
      <w:tr w:rsidR="00FF5FD4" w:rsidRPr="008112E5" w14:paraId="4EF78C0B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5237207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Lpgat1</w:t>
            </w:r>
          </w:p>
        </w:tc>
      </w:tr>
      <w:tr w:rsidR="00FF5FD4" w:rsidRPr="008112E5" w14:paraId="35193753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09C46475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Nek6</w:t>
            </w:r>
          </w:p>
        </w:tc>
      </w:tr>
      <w:tr w:rsidR="00FF5FD4" w:rsidRPr="008112E5" w14:paraId="62FA305C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36C3E1A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Ankrd50</w:t>
            </w:r>
          </w:p>
        </w:tc>
      </w:tr>
      <w:tr w:rsidR="00FF5FD4" w:rsidRPr="008112E5" w14:paraId="092650C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31E31E8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Sparc</w:t>
            </w:r>
          </w:p>
        </w:tc>
      </w:tr>
      <w:tr w:rsidR="00FF5FD4" w:rsidRPr="008112E5" w14:paraId="0C43E2C5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DF516D8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Tuft1</w:t>
            </w:r>
          </w:p>
        </w:tc>
      </w:tr>
      <w:tr w:rsidR="00FF5FD4" w:rsidRPr="008112E5" w14:paraId="2FEB8CE0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35F58F7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Rab20</w:t>
            </w:r>
          </w:p>
        </w:tc>
      </w:tr>
      <w:tr w:rsidR="00FF5FD4" w:rsidRPr="008112E5" w14:paraId="31A08FF3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A8832D5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Chka</w:t>
            </w:r>
            <w:proofErr w:type="spellEnd"/>
          </w:p>
        </w:tc>
      </w:tr>
      <w:tr w:rsidR="00FF5FD4" w:rsidRPr="008112E5" w14:paraId="5A25D0DA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7BF2043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Dgki</w:t>
            </w:r>
            <w:proofErr w:type="spellEnd"/>
          </w:p>
        </w:tc>
      </w:tr>
      <w:tr w:rsidR="00FF5FD4" w:rsidRPr="008112E5" w14:paraId="69FD0768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7CA1149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Lep</w:t>
            </w:r>
            <w:proofErr w:type="spellEnd"/>
          </w:p>
        </w:tc>
      </w:tr>
      <w:tr w:rsidR="00FF5FD4" w:rsidRPr="008112E5" w14:paraId="1C08F90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B1202A4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Tgm1</w:t>
            </w:r>
          </w:p>
        </w:tc>
      </w:tr>
      <w:tr w:rsidR="00FF5FD4" w:rsidRPr="008112E5" w14:paraId="6ADDB531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F45DE67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Itga1</w:t>
            </w:r>
          </w:p>
        </w:tc>
      </w:tr>
      <w:tr w:rsidR="00FF5FD4" w:rsidRPr="008112E5" w14:paraId="40EA96CA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67D024C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Tmem125</w:t>
            </w:r>
          </w:p>
        </w:tc>
      </w:tr>
      <w:tr w:rsidR="00FF5FD4" w:rsidRPr="008112E5" w14:paraId="5C2DA648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02A7932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Cd200</w:t>
            </w:r>
          </w:p>
        </w:tc>
      </w:tr>
      <w:tr w:rsidR="00FF5FD4" w:rsidRPr="008112E5" w14:paraId="18A655BF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E50F18B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Slc7a4</w:t>
            </w:r>
          </w:p>
        </w:tc>
      </w:tr>
      <w:tr w:rsidR="00FF5FD4" w:rsidRPr="008112E5" w14:paraId="27EFB0A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40344C5D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Msc</w:t>
            </w:r>
            <w:proofErr w:type="spellEnd"/>
          </w:p>
        </w:tc>
      </w:tr>
      <w:tr w:rsidR="00FF5FD4" w:rsidRPr="008112E5" w14:paraId="7B9BBB01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1585939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Usf2</w:t>
            </w:r>
          </w:p>
        </w:tc>
      </w:tr>
      <w:tr w:rsidR="00FF5FD4" w:rsidRPr="008112E5" w14:paraId="4420624D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0621B56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Ephb3</w:t>
            </w:r>
          </w:p>
        </w:tc>
      </w:tr>
      <w:tr w:rsidR="00FF5FD4" w:rsidRPr="008112E5" w14:paraId="7CDD5BD1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9680F32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Cntn2</w:t>
            </w:r>
          </w:p>
        </w:tc>
      </w:tr>
      <w:tr w:rsidR="00FF5FD4" w:rsidRPr="008112E5" w14:paraId="011350D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3185FB4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Lgals7</w:t>
            </w:r>
          </w:p>
        </w:tc>
      </w:tr>
      <w:tr w:rsidR="00FF5FD4" w:rsidRPr="008112E5" w14:paraId="381930CC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D11F564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Mast4</w:t>
            </w:r>
          </w:p>
        </w:tc>
      </w:tr>
      <w:tr w:rsidR="00FF5FD4" w:rsidRPr="008112E5" w14:paraId="2F83930B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971DDB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Tusc1</w:t>
            </w:r>
          </w:p>
        </w:tc>
      </w:tr>
      <w:tr w:rsidR="00FF5FD4" w:rsidRPr="008112E5" w14:paraId="250B4EBA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5ACE436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Aldoc</w:t>
            </w:r>
            <w:proofErr w:type="spellEnd"/>
          </w:p>
        </w:tc>
      </w:tr>
      <w:tr w:rsidR="00FF5FD4" w:rsidRPr="008112E5" w14:paraId="4D6BAB65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DD7F6A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Klhl5</w:t>
            </w:r>
          </w:p>
        </w:tc>
      </w:tr>
      <w:tr w:rsidR="00FF5FD4" w:rsidRPr="008112E5" w14:paraId="183F1617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69B2DBD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Arhgap20</w:t>
            </w:r>
          </w:p>
        </w:tc>
      </w:tr>
      <w:tr w:rsidR="00FF5FD4" w:rsidRPr="008112E5" w14:paraId="4AADD42D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473F2687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Setd7</w:t>
            </w:r>
          </w:p>
        </w:tc>
      </w:tr>
      <w:tr w:rsidR="00FF5FD4" w:rsidRPr="008112E5" w14:paraId="4F47F5D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09B19E10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Thoc2</w:t>
            </w:r>
          </w:p>
        </w:tc>
      </w:tr>
      <w:tr w:rsidR="00FF5FD4" w:rsidRPr="008112E5" w14:paraId="0CA629E3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6AE9DC2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Nap1l1</w:t>
            </w:r>
          </w:p>
        </w:tc>
      </w:tr>
      <w:tr w:rsidR="00FF5FD4" w:rsidRPr="008112E5" w14:paraId="7115755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DA1AD33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Nkiras1</w:t>
            </w:r>
          </w:p>
        </w:tc>
      </w:tr>
      <w:tr w:rsidR="00FF5FD4" w:rsidRPr="008112E5" w14:paraId="76BAD2AF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5F44904E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Cmtm8</w:t>
            </w:r>
          </w:p>
        </w:tc>
      </w:tr>
      <w:tr w:rsidR="00FF5FD4" w:rsidRPr="008112E5" w14:paraId="19455170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831772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Serpinf1</w:t>
            </w:r>
          </w:p>
        </w:tc>
      </w:tr>
      <w:tr w:rsidR="00FF5FD4" w:rsidRPr="008112E5" w14:paraId="1F0C5787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351EE30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Psme4</w:t>
            </w:r>
          </w:p>
        </w:tc>
      </w:tr>
      <w:tr w:rsidR="00FF5FD4" w:rsidRPr="008112E5" w14:paraId="7EBB2B9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7869702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Col4a1</w:t>
            </w:r>
          </w:p>
        </w:tc>
      </w:tr>
      <w:tr w:rsidR="00FF5FD4" w:rsidRPr="008112E5" w14:paraId="3733FC5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D8537B1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Clca2</w:t>
            </w:r>
          </w:p>
        </w:tc>
      </w:tr>
      <w:tr w:rsidR="00FF5FD4" w:rsidRPr="008112E5" w14:paraId="6C8A5CE1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06581E8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Nrp2</w:t>
            </w:r>
          </w:p>
        </w:tc>
      </w:tr>
      <w:tr w:rsidR="00FF5FD4" w:rsidRPr="008112E5" w14:paraId="7CE50FB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31A0F90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12E5">
              <w:rPr>
                <w:rFonts w:ascii="Arial" w:eastAsia="Times New Roman" w:hAnsi="Arial" w:cs="Arial"/>
                <w:sz w:val="16"/>
                <w:szCs w:val="16"/>
              </w:rPr>
              <w:t>Ficd</w:t>
            </w:r>
            <w:proofErr w:type="spellEnd"/>
          </w:p>
        </w:tc>
      </w:tr>
      <w:tr w:rsidR="00FF5FD4" w:rsidRPr="008112E5" w14:paraId="77BED7E1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A986A0B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Kctd10</w:t>
            </w:r>
          </w:p>
        </w:tc>
      </w:tr>
      <w:tr w:rsidR="00FF5FD4" w:rsidRPr="008112E5" w14:paraId="1FE0628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F6CBD6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Rtn4rl1</w:t>
            </w:r>
          </w:p>
        </w:tc>
      </w:tr>
      <w:tr w:rsidR="00FF5FD4" w:rsidRPr="008112E5" w14:paraId="5979883F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E3197FB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Eif4b</w:t>
            </w:r>
          </w:p>
        </w:tc>
      </w:tr>
      <w:tr w:rsidR="00FF5FD4" w:rsidRPr="008112E5" w14:paraId="067B3660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66CBCB1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Vgll3</w:t>
            </w:r>
          </w:p>
        </w:tc>
      </w:tr>
      <w:tr w:rsidR="00FF5FD4" w:rsidRPr="008112E5" w14:paraId="14CAC5C2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FE1B434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Slc15a4</w:t>
            </w:r>
          </w:p>
        </w:tc>
      </w:tr>
      <w:tr w:rsidR="00FF5FD4" w:rsidRPr="008112E5" w14:paraId="20217E8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421170F4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Slc35g1</w:t>
            </w:r>
          </w:p>
        </w:tc>
      </w:tr>
      <w:tr w:rsidR="00FF5FD4" w:rsidRPr="008112E5" w14:paraId="73B9556D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3FFF44BA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Pde8a</w:t>
            </w:r>
          </w:p>
        </w:tc>
      </w:tr>
      <w:tr w:rsidR="00FF5FD4" w:rsidRPr="008112E5" w14:paraId="690FCFB9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80F3BAC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Mid1</w:t>
            </w:r>
          </w:p>
        </w:tc>
      </w:tr>
      <w:tr w:rsidR="00FF5FD4" w:rsidRPr="008112E5" w14:paraId="2A8A0D7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EA0D2F0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Tarsl2</w:t>
            </w:r>
          </w:p>
        </w:tc>
      </w:tr>
      <w:tr w:rsidR="00FF5FD4" w:rsidRPr="008112E5" w14:paraId="16811206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0D345CB7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Sema3c</w:t>
            </w:r>
          </w:p>
        </w:tc>
      </w:tr>
      <w:tr w:rsidR="00FF5FD4" w:rsidRPr="008112E5" w14:paraId="04D7D734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709D39FB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Pcdh7</w:t>
            </w:r>
          </w:p>
        </w:tc>
      </w:tr>
      <w:tr w:rsidR="00FF5FD4" w:rsidRPr="008112E5" w14:paraId="303F39A8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7678A4E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Vps13a</w:t>
            </w:r>
          </w:p>
        </w:tc>
      </w:tr>
      <w:tr w:rsidR="00FF5FD4" w:rsidRPr="008112E5" w14:paraId="707F70D5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0493B1AF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Amn1</w:t>
            </w:r>
          </w:p>
        </w:tc>
      </w:tr>
      <w:tr w:rsidR="00FF5FD4" w:rsidRPr="008112E5" w14:paraId="72571B2D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64188361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Ido1</w:t>
            </w:r>
          </w:p>
        </w:tc>
      </w:tr>
      <w:tr w:rsidR="00FF5FD4" w:rsidRPr="008112E5" w14:paraId="55A7DF09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12BA7C05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Npr3</w:t>
            </w:r>
          </w:p>
        </w:tc>
      </w:tr>
      <w:tr w:rsidR="00FF5FD4" w:rsidRPr="008112E5" w14:paraId="10023BCE" w14:textId="77777777" w:rsidTr="00D417FB">
        <w:trPr>
          <w:trHeight w:val="19"/>
        </w:trPr>
        <w:tc>
          <w:tcPr>
            <w:tcW w:w="1792" w:type="dxa"/>
            <w:noWrap/>
            <w:vAlign w:val="center"/>
            <w:hideMark/>
          </w:tcPr>
          <w:p w14:paraId="242441CD" w14:textId="77777777" w:rsidR="00FF5FD4" w:rsidRPr="008112E5" w:rsidRDefault="00FF5FD4" w:rsidP="00D417F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12E5">
              <w:rPr>
                <w:rFonts w:ascii="Arial" w:eastAsia="Times New Roman" w:hAnsi="Arial" w:cs="Arial"/>
                <w:sz w:val="16"/>
                <w:szCs w:val="16"/>
              </w:rPr>
              <w:t>Srsf4</w:t>
            </w:r>
          </w:p>
        </w:tc>
      </w:tr>
    </w:tbl>
    <w:p w14:paraId="734677EC" w14:textId="6E6EBA67" w:rsidR="009D244D" w:rsidRPr="0082407D" w:rsidRDefault="009D244D" w:rsidP="008112E5">
      <w:pPr>
        <w:jc w:val="both"/>
        <w:rPr>
          <w:rFonts w:ascii="Arial" w:eastAsia="Arial" w:hAnsi="Arial" w:cs="Arial"/>
        </w:rPr>
      </w:pPr>
    </w:p>
    <w:sectPr w:rsidR="009D244D" w:rsidRPr="0082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F5FE" w14:textId="77777777" w:rsidR="004855A0" w:rsidRDefault="004855A0" w:rsidP="001E4C2A">
      <w:pPr>
        <w:spacing w:after="0" w:line="240" w:lineRule="auto"/>
      </w:pPr>
      <w:r>
        <w:separator/>
      </w:r>
    </w:p>
  </w:endnote>
  <w:endnote w:type="continuationSeparator" w:id="0">
    <w:p w14:paraId="50A2938D" w14:textId="77777777" w:rsidR="004855A0" w:rsidRDefault="004855A0" w:rsidP="001E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EE82" w14:textId="77777777" w:rsidR="004855A0" w:rsidRDefault="004855A0" w:rsidP="001E4C2A">
      <w:pPr>
        <w:spacing w:after="0" w:line="240" w:lineRule="auto"/>
      </w:pPr>
      <w:r>
        <w:separator/>
      </w:r>
    </w:p>
  </w:footnote>
  <w:footnote w:type="continuationSeparator" w:id="0">
    <w:p w14:paraId="61C6C8D1" w14:textId="77777777" w:rsidR="004855A0" w:rsidRDefault="004855A0" w:rsidP="001E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61"/>
    <w:rsid w:val="000064D1"/>
    <w:rsid w:val="0001759B"/>
    <w:rsid w:val="00024050"/>
    <w:rsid w:val="00024EDC"/>
    <w:rsid w:val="00071185"/>
    <w:rsid w:val="000748CA"/>
    <w:rsid w:val="0007746D"/>
    <w:rsid w:val="00083128"/>
    <w:rsid w:val="000B465B"/>
    <w:rsid w:val="000C1954"/>
    <w:rsid w:val="000E431C"/>
    <w:rsid w:val="00106D26"/>
    <w:rsid w:val="001252BE"/>
    <w:rsid w:val="001348B2"/>
    <w:rsid w:val="00151EF1"/>
    <w:rsid w:val="001521FB"/>
    <w:rsid w:val="00163CA7"/>
    <w:rsid w:val="00175C34"/>
    <w:rsid w:val="00194B74"/>
    <w:rsid w:val="001977F2"/>
    <w:rsid w:val="001A4792"/>
    <w:rsid w:val="001B21D0"/>
    <w:rsid w:val="001E4C2A"/>
    <w:rsid w:val="0020430B"/>
    <w:rsid w:val="00224C68"/>
    <w:rsid w:val="00231F1E"/>
    <w:rsid w:val="0023589A"/>
    <w:rsid w:val="00237F64"/>
    <w:rsid w:val="002433F0"/>
    <w:rsid w:val="00264D98"/>
    <w:rsid w:val="00276344"/>
    <w:rsid w:val="00277C7B"/>
    <w:rsid w:val="00290291"/>
    <w:rsid w:val="00297E57"/>
    <w:rsid w:val="002A13D4"/>
    <w:rsid w:val="002B744D"/>
    <w:rsid w:val="002E005A"/>
    <w:rsid w:val="0030254C"/>
    <w:rsid w:val="00303008"/>
    <w:rsid w:val="00321E3F"/>
    <w:rsid w:val="0032262B"/>
    <w:rsid w:val="00323CCD"/>
    <w:rsid w:val="003326DD"/>
    <w:rsid w:val="00340353"/>
    <w:rsid w:val="00343B04"/>
    <w:rsid w:val="00350043"/>
    <w:rsid w:val="003A5E97"/>
    <w:rsid w:val="003A6EAC"/>
    <w:rsid w:val="003B4040"/>
    <w:rsid w:val="003C1C55"/>
    <w:rsid w:val="003E1F4E"/>
    <w:rsid w:val="003E2D8A"/>
    <w:rsid w:val="003E3134"/>
    <w:rsid w:val="003F3DBC"/>
    <w:rsid w:val="003F3F43"/>
    <w:rsid w:val="00410ED5"/>
    <w:rsid w:val="004142E2"/>
    <w:rsid w:val="004165D6"/>
    <w:rsid w:val="00424CE9"/>
    <w:rsid w:val="0044305D"/>
    <w:rsid w:val="0045113B"/>
    <w:rsid w:val="004675CD"/>
    <w:rsid w:val="00467696"/>
    <w:rsid w:val="00480C82"/>
    <w:rsid w:val="004855A0"/>
    <w:rsid w:val="0049731E"/>
    <w:rsid w:val="004A0E76"/>
    <w:rsid w:val="004B4778"/>
    <w:rsid w:val="004B7568"/>
    <w:rsid w:val="004D3DA4"/>
    <w:rsid w:val="004D5A24"/>
    <w:rsid w:val="004E0B93"/>
    <w:rsid w:val="004E534A"/>
    <w:rsid w:val="004F3B7C"/>
    <w:rsid w:val="004F5403"/>
    <w:rsid w:val="004F6305"/>
    <w:rsid w:val="00513E06"/>
    <w:rsid w:val="00530017"/>
    <w:rsid w:val="00535AF8"/>
    <w:rsid w:val="00542D45"/>
    <w:rsid w:val="00572EAE"/>
    <w:rsid w:val="00573DCF"/>
    <w:rsid w:val="00582C9F"/>
    <w:rsid w:val="00584E1D"/>
    <w:rsid w:val="005872E0"/>
    <w:rsid w:val="005920E0"/>
    <w:rsid w:val="005A031E"/>
    <w:rsid w:val="005B39E6"/>
    <w:rsid w:val="005C281B"/>
    <w:rsid w:val="005C7ADE"/>
    <w:rsid w:val="005D7A76"/>
    <w:rsid w:val="005F0806"/>
    <w:rsid w:val="005F78F6"/>
    <w:rsid w:val="006061F1"/>
    <w:rsid w:val="00607448"/>
    <w:rsid w:val="0061137C"/>
    <w:rsid w:val="00637CC4"/>
    <w:rsid w:val="006463DE"/>
    <w:rsid w:val="00647C45"/>
    <w:rsid w:val="0065196B"/>
    <w:rsid w:val="00652F9B"/>
    <w:rsid w:val="00653636"/>
    <w:rsid w:val="00654D77"/>
    <w:rsid w:val="006C1FFF"/>
    <w:rsid w:val="006C7FE3"/>
    <w:rsid w:val="006D4283"/>
    <w:rsid w:val="006E2ED2"/>
    <w:rsid w:val="006E72DF"/>
    <w:rsid w:val="00704EF4"/>
    <w:rsid w:val="007625A7"/>
    <w:rsid w:val="007756EE"/>
    <w:rsid w:val="007760AB"/>
    <w:rsid w:val="007859F0"/>
    <w:rsid w:val="007B4DE2"/>
    <w:rsid w:val="007C1AF6"/>
    <w:rsid w:val="007C2407"/>
    <w:rsid w:val="007E2975"/>
    <w:rsid w:val="007E5885"/>
    <w:rsid w:val="007F1209"/>
    <w:rsid w:val="007F610B"/>
    <w:rsid w:val="00804DC6"/>
    <w:rsid w:val="0080615E"/>
    <w:rsid w:val="008112E5"/>
    <w:rsid w:val="0081323B"/>
    <w:rsid w:val="0082074D"/>
    <w:rsid w:val="008233F7"/>
    <w:rsid w:val="0082407D"/>
    <w:rsid w:val="00832C0C"/>
    <w:rsid w:val="008348FF"/>
    <w:rsid w:val="0084100F"/>
    <w:rsid w:val="00853567"/>
    <w:rsid w:val="00862807"/>
    <w:rsid w:val="00863637"/>
    <w:rsid w:val="00875402"/>
    <w:rsid w:val="00883042"/>
    <w:rsid w:val="00884EB1"/>
    <w:rsid w:val="008A7053"/>
    <w:rsid w:val="008B559F"/>
    <w:rsid w:val="008C297A"/>
    <w:rsid w:val="008C5D25"/>
    <w:rsid w:val="008D681B"/>
    <w:rsid w:val="00905CD7"/>
    <w:rsid w:val="0090764F"/>
    <w:rsid w:val="00913C37"/>
    <w:rsid w:val="00954774"/>
    <w:rsid w:val="00954C03"/>
    <w:rsid w:val="009A2C7E"/>
    <w:rsid w:val="009C1718"/>
    <w:rsid w:val="009D244D"/>
    <w:rsid w:val="009E3B56"/>
    <w:rsid w:val="00A32504"/>
    <w:rsid w:val="00A33E50"/>
    <w:rsid w:val="00A522C7"/>
    <w:rsid w:val="00A61544"/>
    <w:rsid w:val="00A95ED2"/>
    <w:rsid w:val="00AA4EA2"/>
    <w:rsid w:val="00AA5D0F"/>
    <w:rsid w:val="00AA6636"/>
    <w:rsid w:val="00AB23E2"/>
    <w:rsid w:val="00AB2D0E"/>
    <w:rsid w:val="00AE0ED1"/>
    <w:rsid w:val="00B03C8C"/>
    <w:rsid w:val="00B10E03"/>
    <w:rsid w:val="00B147BF"/>
    <w:rsid w:val="00B23CFC"/>
    <w:rsid w:val="00B32A92"/>
    <w:rsid w:val="00B44AB8"/>
    <w:rsid w:val="00B4600D"/>
    <w:rsid w:val="00B541A2"/>
    <w:rsid w:val="00B62E45"/>
    <w:rsid w:val="00B676B8"/>
    <w:rsid w:val="00B719FD"/>
    <w:rsid w:val="00B74F58"/>
    <w:rsid w:val="00B766AF"/>
    <w:rsid w:val="00B94A94"/>
    <w:rsid w:val="00BA77BB"/>
    <w:rsid w:val="00BD0D00"/>
    <w:rsid w:val="00C00D20"/>
    <w:rsid w:val="00C05CE4"/>
    <w:rsid w:val="00C12082"/>
    <w:rsid w:val="00C31337"/>
    <w:rsid w:val="00C3147C"/>
    <w:rsid w:val="00C31FEF"/>
    <w:rsid w:val="00C36A64"/>
    <w:rsid w:val="00C425F8"/>
    <w:rsid w:val="00C44082"/>
    <w:rsid w:val="00C47115"/>
    <w:rsid w:val="00C51953"/>
    <w:rsid w:val="00C626F3"/>
    <w:rsid w:val="00C62AFD"/>
    <w:rsid w:val="00C72960"/>
    <w:rsid w:val="00C82113"/>
    <w:rsid w:val="00C96E24"/>
    <w:rsid w:val="00CA09C2"/>
    <w:rsid w:val="00CB02EB"/>
    <w:rsid w:val="00CB0836"/>
    <w:rsid w:val="00CD293F"/>
    <w:rsid w:val="00CD53D2"/>
    <w:rsid w:val="00CE1CA3"/>
    <w:rsid w:val="00D000A4"/>
    <w:rsid w:val="00D05CB3"/>
    <w:rsid w:val="00D417FB"/>
    <w:rsid w:val="00D475A5"/>
    <w:rsid w:val="00D5043C"/>
    <w:rsid w:val="00D60A70"/>
    <w:rsid w:val="00D62887"/>
    <w:rsid w:val="00D629AF"/>
    <w:rsid w:val="00D632C1"/>
    <w:rsid w:val="00D71B29"/>
    <w:rsid w:val="00D84D1E"/>
    <w:rsid w:val="00D87072"/>
    <w:rsid w:val="00D95766"/>
    <w:rsid w:val="00D959B3"/>
    <w:rsid w:val="00D96089"/>
    <w:rsid w:val="00DB069D"/>
    <w:rsid w:val="00DB68B6"/>
    <w:rsid w:val="00DD3AF2"/>
    <w:rsid w:val="00DE3D82"/>
    <w:rsid w:val="00DE790C"/>
    <w:rsid w:val="00DF763A"/>
    <w:rsid w:val="00E046DF"/>
    <w:rsid w:val="00E1058D"/>
    <w:rsid w:val="00E11C89"/>
    <w:rsid w:val="00E35F29"/>
    <w:rsid w:val="00E360AA"/>
    <w:rsid w:val="00E45305"/>
    <w:rsid w:val="00E47311"/>
    <w:rsid w:val="00E555F9"/>
    <w:rsid w:val="00E63A1C"/>
    <w:rsid w:val="00E70373"/>
    <w:rsid w:val="00E860C4"/>
    <w:rsid w:val="00E90448"/>
    <w:rsid w:val="00EB5F81"/>
    <w:rsid w:val="00EC3197"/>
    <w:rsid w:val="00EE464C"/>
    <w:rsid w:val="00F16F10"/>
    <w:rsid w:val="00F201A1"/>
    <w:rsid w:val="00F22B74"/>
    <w:rsid w:val="00F22CB0"/>
    <w:rsid w:val="00F31835"/>
    <w:rsid w:val="00F34F78"/>
    <w:rsid w:val="00F81591"/>
    <w:rsid w:val="00F83301"/>
    <w:rsid w:val="00F95381"/>
    <w:rsid w:val="00F9546D"/>
    <w:rsid w:val="00FA17FA"/>
    <w:rsid w:val="00FA2F96"/>
    <w:rsid w:val="00FA7DC9"/>
    <w:rsid w:val="00FC6650"/>
    <w:rsid w:val="00FD218F"/>
    <w:rsid w:val="00FF4B61"/>
    <w:rsid w:val="00FF5FD4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E577"/>
  <w15:chartTrackingRefBased/>
  <w15:docId w15:val="{6D0B51F1-7075-4567-B971-C81B768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FF4B6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D6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F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2A"/>
  </w:style>
  <w:style w:type="paragraph" w:styleId="Footer">
    <w:name w:val="footer"/>
    <w:basedOn w:val="Normal"/>
    <w:link w:val="FooterChar"/>
    <w:uiPriority w:val="99"/>
    <w:unhideWhenUsed/>
    <w:rsid w:val="001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2A"/>
  </w:style>
  <w:style w:type="character" w:styleId="CommentReference">
    <w:name w:val="annotation reference"/>
    <w:basedOn w:val="DefaultParagraphFont"/>
    <w:uiPriority w:val="99"/>
    <w:semiHidden/>
    <w:unhideWhenUsed/>
    <w:rsid w:val="00332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6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AE5B9F-4F27-4356-A520-0FB8DB2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Sipe, Laura Marie</dc:creator>
  <cp:keywords/>
  <dc:description/>
  <cp:lastModifiedBy>Sipe, Laura Marie</cp:lastModifiedBy>
  <cp:revision>7</cp:revision>
  <dcterms:created xsi:type="dcterms:W3CDTF">2022-06-14T21:31:00Z</dcterms:created>
  <dcterms:modified xsi:type="dcterms:W3CDTF">2022-06-17T19:48:00Z</dcterms:modified>
</cp:coreProperties>
</file>