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89BD8C"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6ADC419"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35E399"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7173CB0"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578260"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70E0AE"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4E1975"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335CD2"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7CAA6C" w:rsidR="00F102CC" w:rsidRPr="003D5AF6" w:rsidRDefault="00837D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A2CBAD" w:rsidR="00F102CC" w:rsidRDefault="00837DC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6C688A"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F354EC"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0D8C98"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D77929" w:rsidR="00F102CC" w:rsidRDefault="00837DC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5000D9"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3D4E55"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7CB30E"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 all tables; where relevant, both number of patches and number of clusters are given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0A7215"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patch recording is from a different cell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EDEA32"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3E25ED"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41E3EB"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D17AA6" w:rsidR="00F102CC" w:rsidRPr="003D5AF6" w:rsidRDefault="00837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3C3F162" w:rsidR="00F102CC" w:rsidRPr="003D5AF6" w:rsidRDefault="00981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omission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A5ACE6F" w:rsidR="00F102CC" w:rsidRPr="003D5AF6" w:rsidRDefault="0098145F">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Methods ;</w:t>
            </w:r>
            <w:proofErr w:type="gramEnd"/>
            <w:r>
              <w:rPr>
                <w:rFonts w:ascii="Noto Sans" w:eastAsia="Noto Sans" w:hAnsi="Noto Sans" w:cs="Noto Sans"/>
                <w:bCs/>
                <w:color w:val="434343"/>
                <w:sz w:val="18"/>
                <w:szCs w:val="18"/>
              </w:rPr>
              <w:t xml:space="preserve"> Single channel recording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8AE36F7" w:rsidR="00F102CC" w:rsidRPr="003D5AF6" w:rsidRDefault="00981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EC0A15" w:rsidR="00F102CC" w:rsidRPr="003D5AF6" w:rsidRDefault="006211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7F75E0" w:rsidR="00F102CC" w:rsidRPr="003D5AF6" w:rsidRDefault="00981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EEE9A0" w:rsidR="00F102CC" w:rsidRPr="003D5AF6" w:rsidRDefault="00981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29AFC74" w:rsidR="00F102CC" w:rsidRPr="003D5AF6" w:rsidRDefault="0098145F">
            <w:pPr>
              <w:spacing w:line="225" w:lineRule="auto"/>
              <w:rPr>
                <w:rFonts w:ascii="Noto Sans" w:eastAsia="Noto Sans" w:hAnsi="Noto Sans" w:cs="Noto Sans"/>
                <w:bCs/>
                <w:color w:val="434343"/>
              </w:rPr>
            </w:pPr>
            <w:r w:rsidRPr="0098145F">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58772BF" w:rsidR="00F102CC" w:rsidRPr="003D5AF6" w:rsidRDefault="00981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86D0F4B" w:rsidR="00F102CC" w:rsidRPr="003D5AF6" w:rsidRDefault="003D1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Good practice for authorship and research was followed throughout as standard- no checklist is provided, but if you have any </w:t>
            </w:r>
            <w:proofErr w:type="gramStart"/>
            <w:r>
              <w:rPr>
                <w:rFonts w:ascii="Noto Sans" w:eastAsia="Noto Sans" w:hAnsi="Noto Sans" w:cs="Noto Sans"/>
                <w:bCs/>
                <w:color w:val="434343"/>
                <w:sz w:val="18"/>
                <w:szCs w:val="18"/>
              </w:rPr>
              <w:t>query</w:t>
            </w:r>
            <w:proofErr w:type="gramEnd"/>
            <w:r>
              <w:rPr>
                <w:rFonts w:ascii="Noto Sans" w:eastAsia="Noto Sans" w:hAnsi="Noto Sans" w:cs="Noto Sans"/>
                <w:bCs/>
                <w:color w:val="434343"/>
                <w:sz w:val="18"/>
                <w:szCs w:val="18"/>
              </w:rPr>
              <w:t xml:space="preserve"> please let us know</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466B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184A" w14:textId="77777777" w:rsidR="003466B5" w:rsidRDefault="003466B5">
      <w:r>
        <w:separator/>
      </w:r>
    </w:p>
  </w:endnote>
  <w:endnote w:type="continuationSeparator" w:id="0">
    <w:p w14:paraId="5F87EE09" w14:textId="77777777" w:rsidR="003466B5" w:rsidRDefault="0034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25F9" w14:textId="77777777" w:rsidR="003466B5" w:rsidRDefault="003466B5">
      <w:r>
        <w:separator/>
      </w:r>
    </w:p>
  </w:footnote>
  <w:footnote w:type="continuationSeparator" w:id="0">
    <w:p w14:paraId="37B938B3" w14:textId="77777777" w:rsidR="003466B5" w:rsidRDefault="0034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466B5"/>
    <w:rsid w:val="003663F3"/>
    <w:rsid w:val="003D102B"/>
    <w:rsid w:val="003D5AF6"/>
    <w:rsid w:val="00427975"/>
    <w:rsid w:val="004E2C31"/>
    <w:rsid w:val="005B0259"/>
    <w:rsid w:val="0062118E"/>
    <w:rsid w:val="007054B6"/>
    <w:rsid w:val="00837DC9"/>
    <w:rsid w:val="0098145F"/>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Sivilotti</dc:creator>
  <cp:lastModifiedBy>Lucia Sivilotti</cp:lastModifiedBy>
  <cp:revision>3</cp:revision>
  <dcterms:created xsi:type="dcterms:W3CDTF">2022-04-06T17:47:00Z</dcterms:created>
  <dcterms:modified xsi:type="dcterms:W3CDTF">2022-04-12T09:21:00Z</dcterms:modified>
</cp:coreProperties>
</file>