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DE16070" w:rsidR="00F102CC" w:rsidRPr="003D5AF6" w:rsidRDefault="00A60A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DEF92D4" w:rsidR="00F102CC" w:rsidRPr="003D5AF6" w:rsidRDefault="00A60A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D04698" w:rsidR="00F102CC" w:rsidRPr="003D5AF6" w:rsidRDefault="00A60A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C2BFF81" w:rsidR="00F102CC" w:rsidRPr="003D5AF6" w:rsidRDefault="00A60A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98B4A71" w:rsidR="00F102CC" w:rsidRPr="003D5AF6" w:rsidRDefault="00A60A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2F9492F" w:rsidR="00F102CC" w:rsidRPr="003D5AF6" w:rsidRDefault="00A60A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9B9A27" w:rsidR="00F102CC" w:rsidRPr="003D5AF6" w:rsidRDefault="00A60A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1A4A54B" w:rsidR="00F102CC" w:rsidRPr="003D5AF6" w:rsidRDefault="00A60A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8349F72" w:rsidR="00F102CC" w:rsidRPr="003D5AF6" w:rsidRDefault="00A60A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04F36FD" w:rsidR="00F102CC" w:rsidRPr="003D5AF6" w:rsidRDefault="00A7514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Online Methods – </w:t>
            </w:r>
            <w:r w:rsidR="00306D0E" w:rsidRPr="00306D0E">
              <w:rPr>
                <w:rFonts w:ascii="Noto Sans" w:eastAsia="Noto Sans" w:hAnsi="Noto Sans" w:cs="Noto Sans"/>
                <w:bCs/>
                <w:color w:val="434343"/>
                <w:sz w:val="18"/>
                <w:szCs w:val="18"/>
              </w:rPr>
              <w:t>Trait QC and Covariate Adjustment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1089AC" w:rsidR="00F102CC" w:rsidRPr="003D5AF6" w:rsidRDefault="00A60A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5E941E" w:rsidR="00F102CC" w:rsidRPr="003D5AF6" w:rsidRDefault="00A60A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143482C" w:rsidR="00F102CC" w:rsidRPr="003D5AF6" w:rsidRDefault="008114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Online Methods - </w:t>
            </w:r>
            <w:r w:rsidRPr="008114A9">
              <w:rPr>
                <w:rFonts w:ascii="Noto Sans" w:eastAsia="Noto Sans" w:hAnsi="Noto Sans" w:cs="Noto Sans"/>
                <w:bCs/>
                <w:color w:val="434343"/>
                <w:sz w:val="18"/>
                <w:szCs w:val="18"/>
              </w:rPr>
              <w:t>Metabolomics Data Generation</w:t>
            </w:r>
            <w:r w:rsidR="008C0EAD" w:rsidRPr="008114A9">
              <w:rPr>
                <w:rFonts w:ascii="Noto Sans" w:eastAsia="Noto Sans" w:hAnsi="Noto Sans" w:cs="Noto Sans"/>
                <w:bCs/>
                <w:color w:val="434343"/>
                <w:sz w:val="18"/>
                <w:szCs w:val="18"/>
              </w:rPr>
              <w:t>, Trait QC and Covariate Adjustment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64BA70D"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F510B0B" w:rsidR="00F102CC" w:rsidRPr="003D5AF6" w:rsidRDefault="008114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Online Methods - </w:t>
            </w:r>
            <w:r w:rsidRPr="008114A9">
              <w:rPr>
                <w:rFonts w:ascii="Noto Sans" w:eastAsia="Noto Sans" w:hAnsi="Noto Sans" w:cs="Noto Sans"/>
                <w:bCs/>
                <w:color w:val="434343"/>
                <w:sz w:val="18"/>
                <w:szCs w:val="18"/>
              </w:rPr>
              <w:t>Metabolomics Data Generation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32ED5E7" w:rsidR="00F102CC" w:rsidRPr="003D5AF6" w:rsidRDefault="008114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Online Methods - </w:t>
            </w:r>
            <w:r w:rsidRPr="008114A9">
              <w:rPr>
                <w:rFonts w:ascii="Noto Sans" w:eastAsia="Noto Sans" w:hAnsi="Noto Sans" w:cs="Noto Sans"/>
                <w:bCs/>
                <w:color w:val="434343"/>
                <w:sz w:val="18"/>
                <w:szCs w:val="18"/>
              </w:rPr>
              <w:t>Metabolomics Data Generation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DD5643" w:rsidR="00F102CC" w:rsidRPr="003D5AF6" w:rsidRDefault="008114A9">
            <w:pPr>
              <w:spacing w:line="225" w:lineRule="auto"/>
              <w:rPr>
                <w:rFonts w:ascii="Noto Sans" w:eastAsia="Noto Sans" w:hAnsi="Noto Sans" w:cs="Noto Sans"/>
                <w:bCs/>
                <w:color w:val="434343"/>
                <w:sz w:val="18"/>
                <w:szCs w:val="18"/>
              </w:rPr>
            </w:pPr>
            <w:r w:rsidRPr="008114A9">
              <w:rPr>
                <w:rFonts w:ascii="Noto Sans" w:eastAsia="Noto Sans" w:hAnsi="Noto Sans" w:cs="Noto Sans"/>
                <w:bCs/>
                <w:color w:val="434343"/>
                <w:sz w:val="18"/>
                <w:szCs w:val="18"/>
              </w:rPr>
              <w:t>Online Methods - Population Definition, Metabolomics Data Generation, Trait Selection and Grouping</w:t>
            </w:r>
            <w:r w:rsidR="008C0EAD" w:rsidRPr="008114A9">
              <w:rPr>
                <w:rFonts w:ascii="Noto Sans" w:eastAsia="Noto Sans" w:hAnsi="Noto Sans" w:cs="Noto Sans"/>
                <w:bCs/>
                <w:color w:val="434343"/>
                <w:sz w:val="18"/>
                <w:szCs w:val="18"/>
              </w:rPr>
              <w:t>, Trait QC and Covariate Adjustment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7D23DEE" w:rsidR="00F102CC" w:rsidRPr="003D5AF6" w:rsidRDefault="00A60A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E0DB2D2" w:rsidR="00F102CC" w:rsidRPr="003D5AF6" w:rsidRDefault="00A60A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D72D884" w:rsidR="00F102CC" w:rsidRPr="008C0EAD" w:rsidRDefault="008C0EAD">
            <w:pPr>
              <w:spacing w:line="225" w:lineRule="auto"/>
              <w:rPr>
                <w:rFonts w:ascii="Noto Sans" w:eastAsia="Noto Sans" w:hAnsi="Noto Sans" w:cs="Noto Sans"/>
                <w:bCs/>
                <w:color w:val="434343"/>
                <w:sz w:val="18"/>
                <w:szCs w:val="18"/>
              </w:rPr>
            </w:pPr>
            <w:r w:rsidRPr="008C0EAD">
              <w:rPr>
                <w:rFonts w:ascii="Noto Sans" w:eastAsia="Noto Sans" w:hAnsi="Noto Sans" w:cs="Noto Sans"/>
                <w:bCs/>
                <w:color w:val="434343"/>
                <w:sz w:val="18"/>
                <w:szCs w:val="18"/>
              </w:rPr>
              <w:t>Acknowledgements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728F461" w:rsidR="00F102CC" w:rsidRPr="003D5AF6" w:rsidRDefault="00A60A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8B293F7" w:rsidR="00F102CC" w:rsidRPr="003D5AF6" w:rsidRDefault="00A60A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92C280" w:rsidR="00F102CC" w:rsidRPr="003D5AF6" w:rsidRDefault="00A60A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EA22031" w:rsidR="00F102CC" w:rsidRPr="003D5AF6" w:rsidRDefault="008C0EAD">
            <w:pPr>
              <w:spacing w:line="225" w:lineRule="auto"/>
              <w:rPr>
                <w:rFonts w:ascii="Noto Sans" w:eastAsia="Noto Sans" w:hAnsi="Noto Sans" w:cs="Noto Sans"/>
                <w:bCs/>
                <w:color w:val="434343"/>
                <w:sz w:val="18"/>
                <w:szCs w:val="18"/>
              </w:rPr>
            </w:pPr>
            <w:r w:rsidRPr="008114A9">
              <w:rPr>
                <w:rFonts w:ascii="Noto Sans" w:eastAsia="Noto Sans" w:hAnsi="Noto Sans" w:cs="Noto Sans"/>
                <w:bCs/>
                <w:color w:val="434343"/>
                <w:sz w:val="18"/>
                <w:szCs w:val="18"/>
              </w:rPr>
              <w:t>Online Methods - Population Definition, Metabolomics Data Generation, Trait Selection and Grouping, Trait QC and Covariate Adjustment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DE9795" w:rsidR="00F102CC" w:rsidRPr="003D5AF6" w:rsidRDefault="008C0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corresponding location in text, figure legend, supplementary data, and methods section for each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D214665" w:rsidR="00F102CC" w:rsidRPr="003D5AF6" w:rsidRDefault="008C0EAD">
            <w:pPr>
              <w:spacing w:line="225" w:lineRule="auto"/>
              <w:rPr>
                <w:rFonts w:ascii="Noto Sans" w:eastAsia="Noto Sans" w:hAnsi="Noto Sans" w:cs="Noto Sans"/>
                <w:bCs/>
                <w:color w:val="434343"/>
                <w:sz w:val="18"/>
                <w:szCs w:val="18"/>
              </w:rPr>
            </w:pPr>
            <w:r w:rsidRPr="008C0EAD">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28132E1" w:rsidR="00F102CC" w:rsidRPr="003D5AF6" w:rsidRDefault="008C0EAD">
            <w:pPr>
              <w:spacing w:line="225" w:lineRule="auto"/>
              <w:rPr>
                <w:rFonts w:ascii="Noto Sans" w:eastAsia="Noto Sans" w:hAnsi="Noto Sans" w:cs="Noto Sans"/>
                <w:bCs/>
                <w:color w:val="434343"/>
                <w:sz w:val="18"/>
                <w:szCs w:val="18"/>
              </w:rPr>
            </w:pPr>
            <w:r w:rsidRPr="008C0EAD">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0F591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F591B" w:rsidRDefault="000F591B" w:rsidP="000F591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8FF2A66" w:rsidR="000F591B" w:rsidRPr="003D5AF6" w:rsidRDefault="0074025D" w:rsidP="000F59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Online Methods - </w:t>
            </w:r>
            <w:r w:rsidRPr="0074025D">
              <w:rPr>
                <w:rFonts w:ascii="Noto Sans" w:eastAsia="Noto Sans" w:hAnsi="Noto Sans" w:cs="Noto Sans"/>
                <w:bCs/>
                <w:color w:val="434343"/>
                <w:sz w:val="18"/>
                <w:szCs w:val="18"/>
              </w:rPr>
              <w:t>Disease Variant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0F591B" w:rsidRPr="003D5AF6" w:rsidRDefault="000F591B" w:rsidP="000F591B">
            <w:pPr>
              <w:spacing w:line="225" w:lineRule="auto"/>
              <w:rPr>
                <w:rFonts w:ascii="Noto Sans" w:eastAsia="Noto Sans" w:hAnsi="Noto Sans" w:cs="Noto Sans"/>
                <w:bCs/>
                <w:color w:val="434343"/>
                <w:sz w:val="18"/>
                <w:szCs w:val="18"/>
              </w:rPr>
            </w:pPr>
          </w:p>
        </w:tc>
      </w:tr>
      <w:tr w:rsidR="000F591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F591B" w:rsidRPr="003D5AF6" w:rsidRDefault="000F591B" w:rsidP="000F591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F591B" w:rsidRDefault="000F591B" w:rsidP="000F59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F591B" w:rsidRDefault="000F591B" w:rsidP="000F59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F591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F591B" w:rsidRDefault="000F591B" w:rsidP="000F591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F591B" w:rsidRDefault="000F591B" w:rsidP="000F59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F591B" w:rsidRDefault="000F591B" w:rsidP="000F59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591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F591B" w:rsidRDefault="000F591B" w:rsidP="000F591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6E1B533" w:rsidR="000F591B" w:rsidRPr="003D5AF6" w:rsidRDefault="008C0EAD" w:rsidP="000F59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F591B" w:rsidRPr="003D5AF6" w:rsidRDefault="000F591B" w:rsidP="000F591B">
            <w:pPr>
              <w:spacing w:line="225" w:lineRule="auto"/>
              <w:rPr>
                <w:rFonts w:ascii="Noto Sans" w:eastAsia="Noto Sans" w:hAnsi="Noto Sans" w:cs="Noto Sans"/>
                <w:bCs/>
                <w:color w:val="434343"/>
                <w:sz w:val="18"/>
                <w:szCs w:val="18"/>
              </w:rPr>
            </w:pPr>
          </w:p>
        </w:tc>
      </w:tr>
      <w:tr w:rsidR="000F591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F591B" w:rsidRDefault="000F591B" w:rsidP="000F591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0F591B" w:rsidRPr="003D5AF6" w:rsidRDefault="000F591B" w:rsidP="000F591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ED33ADE" w:rsidR="000F591B" w:rsidRPr="003D5AF6" w:rsidRDefault="000F591B" w:rsidP="000F59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F591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F591B" w:rsidRDefault="000F591B" w:rsidP="000F591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F591B" w:rsidRPr="003D5AF6" w:rsidRDefault="000F591B" w:rsidP="000F591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10EC766" w:rsidR="000F591B" w:rsidRPr="003D5AF6" w:rsidRDefault="000F591B" w:rsidP="000F59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A26C866" w:rsidR="00F102CC" w:rsidRPr="003D5AF6" w:rsidRDefault="000F59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D3DC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FFF24" w14:textId="77777777" w:rsidR="009D3DC0" w:rsidRDefault="009D3DC0">
      <w:r>
        <w:separator/>
      </w:r>
    </w:p>
  </w:endnote>
  <w:endnote w:type="continuationSeparator" w:id="0">
    <w:p w14:paraId="6B206490" w14:textId="77777777" w:rsidR="009D3DC0" w:rsidRDefault="009D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B20B" w14:textId="77777777" w:rsidR="009D3DC0" w:rsidRDefault="009D3DC0">
      <w:r>
        <w:separator/>
      </w:r>
    </w:p>
  </w:footnote>
  <w:footnote w:type="continuationSeparator" w:id="0">
    <w:p w14:paraId="2AC7EFBB" w14:textId="77777777" w:rsidR="009D3DC0" w:rsidRDefault="009D3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1921907">
    <w:abstractNumId w:val="2"/>
  </w:num>
  <w:num w:numId="2" w16cid:durableId="1918394993">
    <w:abstractNumId w:val="0"/>
  </w:num>
  <w:num w:numId="3" w16cid:durableId="935017765">
    <w:abstractNumId w:val="1"/>
  </w:num>
  <w:num w:numId="4" w16cid:durableId="1436360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591B"/>
    <w:rsid w:val="001B3BCC"/>
    <w:rsid w:val="002209A8"/>
    <w:rsid w:val="00306D0E"/>
    <w:rsid w:val="003D5AF6"/>
    <w:rsid w:val="00427975"/>
    <w:rsid w:val="004E2C31"/>
    <w:rsid w:val="005B0259"/>
    <w:rsid w:val="007054B6"/>
    <w:rsid w:val="0074025D"/>
    <w:rsid w:val="008114A9"/>
    <w:rsid w:val="008C0EAD"/>
    <w:rsid w:val="009C7B26"/>
    <w:rsid w:val="009D3DC0"/>
    <w:rsid w:val="00A11E52"/>
    <w:rsid w:val="00A60AED"/>
    <w:rsid w:val="00A7514C"/>
    <w:rsid w:val="00A840BE"/>
    <w:rsid w:val="00A9752E"/>
    <w:rsid w:val="00BD41E9"/>
    <w:rsid w:val="00BD598D"/>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Courtney Jean Smith</cp:lastModifiedBy>
  <cp:revision>3</cp:revision>
  <dcterms:created xsi:type="dcterms:W3CDTF">2022-04-18T18:23:00Z</dcterms:created>
  <dcterms:modified xsi:type="dcterms:W3CDTF">2022-04-18T18:55:00Z</dcterms:modified>
</cp:coreProperties>
</file>