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38C30A" w:rsidR="00F102CC" w:rsidRPr="003D5AF6" w:rsidRDefault="00BD604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99ADCB" w:rsidR="00F102CC" w:rsidRPr="003D5AF6" w:rsidRDefault="0049045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proofErr w:type="spellStart"/>
            <w:r>
              <w:rPr>
                <w:rFonts w:ascii="Noto Sans" w:eastAsia="Noto Sans" w:hAnsi="Noto Sans" w:cs="Noto Sans"/>
                <w:bCs/>
                <w:color w:val="434343"/>
                <w:sz w:val="18"/>
                <w:szCs w:val="18"/>
              </w:rPr>
              <w:t>EdU</w:t>
            </w:r>
            <w:proofErr w:type="spellEnd"/>
            <w:r>
              <w:rPr>
                <w:rFonts w:ascii="Noto Sans" w:eastAsia="Noto Sans" w:hAnsi="Noto Sans" w:cs="Noto Sans"/>
                <w:bCs/>
                <w:color w:val="434343"/>
                <w:sz w:val="18"/>
                <w:szCs w:val="18"/>
              </w:rPr>
              <w:t xml:space="preserve"> Assay, Immunofluorescence </w:t>
            </w:r>
            <w:proofErr w:type="gramStart"/>
            <w:r>
              <w:rPr>
                <w:rFonts w:ascii="Noto Sans" w:eastAsia="Noto Sans" w:hAnsi="Noto Sans" w:cs="Noto Sans"/>
                <w:bCs/>
                <w:color w:val="434343"/>
                <w:sz w:val="18"/>
                <w:szCs w:val="18"/>
              </w:rPr>
              <w:t>Labeling</w:t>
            </w:r>
            <w:proofErr w:type="gramEnd"/>
            <w:r>
              <w:rPr>
                <w:rFonts w:ascii="Noto Sans" w:eastAsia="Noto Sans" w:hAnsi="Noto Sans" w:cs="Noto Sans"/>
                <w:bCs/>
                <w:color w:val="434343"/>
                <w:sz w:val="18"/>
                <w:szCs w:val="18"/>
              </w:rPr>
              <w:t xml:space="preserve"> and Imaging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C500D6" w:rsidR="00F102CC" w:rsidRPr="003D5AF6" w:rsidRDefault="0004361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5</w:t>
            </w:r>
            <w:r w:rsidR="00672A2F">
              <w:rPr>
                <w:rFonts w:ascii="Noto Sans" w:eastAsia="Noto Sans" w:hAnsi="Noto Sans" w:cs="Noto Sans"/>
                <w:bCs/>
                <w:color w:val="434343"/>
                <w:sz w:val="18"/>
                <w:szCs w:val="18"/>
              </w:rPr>
              <w:t xml:space="preserve"> and Methods &gt; Lentiviral Vector Cloning and Virus Production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9C82C53" w:rsidR="00F102CC" w:rsidRPr="003D5AF6" w:rsidRDefault="00672A2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Lentiviral Vector Cloning and Virus Production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E27278F" w:rsidR="00F102CC" w:rsidRPr="003D5AF6" w:rsidRDefault="00672A2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Primary Human Neural Progenitor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1ACB85" w:rsidR="00F102CC" w:rsidRPr="003D5AF6" w:rsidRDefault="00672A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FE8282" w:rsidR="00F102CC" w:rsidRPr="003D5AF6" w:rsidRDefault="00672A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4CCC5B" w:rsidR="00F102CC" w:rsidRPr="003D5AF6" w:rsidRDefault="00672A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4876BA" w:rsidR="00F102CC" w:rsidRPr="003D5AF6" w:rsidRDefault="00672A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D65DEF9" w:rsidR="00F102CC" w:rsidRPr="003D5AF6" w:rsidRDefault="00BD604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Sample Quality Control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FFBC33" w:rsidR="00F102CC" w:rsidRPr="003D5AF6" w:rsidRDefault="00672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E3C977" w:rsidR="00F102CC" w:rsidRPr="003D5AF6" w:rsidRDefault="00672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1D216E1" w:rsidR="00F102CC" w:rsidRPr="003D5AF6" w:rsidRDefault="00455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Tissue Procurement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0BDC647"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234DAE2" w:rsidR="00F102CC" w:rsidRPr="003D5AF6" w:rsidRDefault="00455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Library Preparation and Sequencing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6C51C8" w:rsidR="00F102CC" w:rsidRPr="00925F28"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4B8AD02" w:rsidR="00F102CC" w:rsidRPr="003D5AF6" w:rsidRDefault="00A353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Tissue Procurement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D1F54D"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98A68" w14:textId="77777777" w:rsidR="00F102CC" w:rsidRDefault="00455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Pr>
                <w:rFonts w:ascii="Noto Sans" w:eastAsia="Noto Sans" w:hAnsi="Noto Sans" w:cs="Noto Sans"/>
                <w:bCs/>
                <w:color w:val="434343"/>
                <w:sz w:val="18"/>
                <w:szCs w:val="18"/>
              </w:rPr>
              <w:t>Tissue Procurement,</w:t>
            </w:r>
          </w:p>
          <w:p w14:paraId="6D2BB682" w14:textId="525F91C5" w:rsidR="00455E4E" w:rsidRPr="003D5AF6" w:rsidRDefault="00455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Sample Quality Control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1035C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E91165B" w:rsidR="00F102CC" w:rsidRPr="003D5AF6" w:rsidRDefault="00BD6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Primary Human Neural Progenitor Cell Culture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FDA30B" w:rsidR="00F102CC" w:rsidRPr="003D5AF6" w:rsidRDefault="00BD6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Primary Human Neural Progenitor Cell Culture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900709A" w:rsidR="00F102CC" w:rsidRPr="00BD604A" w:rsidRDefault="00BD6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Tissue Procurement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64C78C" w:rsidR="00F102CC" w:rsidRPr="003D5AF6" w:rsidRDefault="00BD6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4804BA" w:rsidR="00F102CC" w:rsidRPr="003D5AF6" w:rsidRDefault="00BD6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F43327" w:rsidR="00F102CC" w:rsidRPr="003D5AF6" w:rsidRDefault="00672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666B69" w:rsidR="00F102CC" w:rsidRPr="003D5AF6" w:rsidRDefault="00672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Sample Quality Control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66DE72" w:rsidR="00F102CC" w:rsidRPr="003D5AF6" w:rsidRDefault="00672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5B0F28" w:rsidR="00F102CC" w:rsidRPr="003D5AF6" w:rsidRDefault="00925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E8AA19" w:rsidR="00F102CC" w:rsidRPr="003D5AF6" w:rsidRDefault="00925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6D2547A" w:rsidR="00F102CC" w:rsidRPr="003D5AF6" w:rsidRDefault="00925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FFAC88" w:rsidR="00F102CC" w:rsidRPr="003D5AF6" w:rsidRDefault="00925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48A9993" w:rsidR="00F102CC" w:rsidRPr="003D5AF6" w:rsidRDefault="00925F2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06492EA" w:rsidR="00F102CC" w:rsidRPr="003D5AF6" w:rsidRDefault="00925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65034F" w:rsidR="00F102CC" w:rsidRPr="003D5AF6" w:rsidRDefault="00925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C319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26BE" w14:textId="77777777" w:rsidR="00EC3190" w:rsidRDefault="00EC3190">
      <w:r>
        <w:separator/>
      </w:r>
    </w:p>
  </w:endnote>
  <w:endnote w:type="continuationSeparator" w:id="0">
    <w:p w14:paraId="283AA4A7" w14:textId="77777777" w:rsidR="00EC3190" w:rsidRDefault="00EC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7E92" w14:textId="77777777" w:rsidR="00EC3190" w:rsidRDefault="00EC3190">
      <w:r>
        <w:separator/>
      </w:r>
    </w:p>
  </w:footnote>
  <w:footnote w:type="continuationSeparator" w:id="0">
    <w:p w14:paraId="672C9E9E" w14:textId="77777777" w:rsidR="00EC3190" w:rsidRDefault="00EC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31333">
    <w:abstractNumId w:val="2"/>
  </w:num>
  <w:num w:numId="2" w16cid:durableId="1395616005">
    <w:abstractNumId w:val="0"/>
  </w:num>
  <w:num w:numId="3" w16cid:durableId="1402169819">
    <w:abstractNumId w:val="1"/>
  </w:num>
  <w:num w:numId="4" w16cid:durableId="261109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613"/>
    <w:rsid w:val="001B3BCC"/>
    <w:rsid w:val="002209A8"/>
    <w:rsid w:val="003D5AF6"/>
    <w:rsid w:val="00427975"/>
    <w:rsid w:val="00455E4E"/>
    <w:rsid w:val="0049045F"/>
    <w:rsid w:val="004E2C31"/>
    <w:rsid w:val="005B0259"/>
    <w:rsid w:val="00672A2F"/>
    <w:rsid w:val="007054B6"/>
    <w:rsid w:val="00925F28"/>
    <w:rsid w:val="009C7B26"/>
    <w:rsid w:val="00A11E52"/>
    <w:rsid w:val="00A353BC"/>
    <w:rsid w:val="00BD41E9"/>
    <w:rsid w:val="00BD604A"/>
    <w:rsid w:val="00C532DA"/>
    <w:rsid w:val="00C84413"/>
    <w:rsid w:val="00E70700"/>
    <w:rsid w:val="00EC3190"/>
    <w:rsid w:val="00F102CC"/>
    <w:rsid w:val="00F91042"/>
    <w:rsid w:val="00F9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1479</Words>
  <Characters>8790</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Lafferty, Michael Joseph</cp:lastModifiedBy>
  <cp:revision>10</cp:revision>
  <dcterms:created xsi:type="dcterms:W3CDTF">2022-02-28T12:21:00Z</dcterms:created>
  <dcterms:modified xsi:type="dcterms:W3CDTF">2022-04-20T21:37:00Z</dcterms:modified>
</cp:coreProperties>
</file>