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338C" w14:textId="54FF5773" w:rsidR="00843C46" w:rsidRPr="00393380" w:rsidRDefault="00393380">
      <w:pPr>
        <w:rPr>
          <w:rFonts w:ascii="Helvetica Neue" w:hAnsi="Helvetica Neue"/>
          <w:b/>
          <w:bCs/>
        </w:rPr>
      </w:pPr>
      <w:r w:rsidRPr="00393380">
        <w:rPr>
          <w:rFonts w:ascii="Helvetica Neue" w:hAnsi="Helvetica Neue"/>
          <w:b/>
          <w:bCs/>
        </w:rPr>
        <w:t xml:space="preserve">Supplementary File </w:t>
      </w:r>
      <w:r w:rsidR="007E184E">
        <w:rPr>
          <w:rFonts w:ascii="Helvetica Neue" w:hAnsi="Helvetica Neue"/>
          <w:b/>
          <w:bCs/>
        </w:rPr>
        <w:t xml:space="preserve">10 – </w:t>
      </w:r>
      <w:r w:rsidRPr="00393380">
        <w:rPr>
          <w:rFonts w:ascii="Helvetica Neue" w:hAnsi="Helvetica Neue"/>
          <w:b/>
          <w:bCs/>
        </w:rPr>
        <w:t>Assessment of Regulatory Approval Status</w:t>
      </w:r>
    </w:p>
    <w:p w14:paraId="7C47D9B1" w14:textId="6B7760D2" w:rsidR="00393380" w:rsidRPr="00393380" w:rsidRDefault="00393380">
      <w:pPr>
        <w:rPr>
          <w:rFonts w:ascii="Helvetica Neue" w:hAnsi="Helvetica Neue"/>
          <w:b/>
          <w:bCs/>
        </w:rPr>
      </w:pPr>
    </w:p>
    <w:p w14:paraId="56283D2D" w14:textId="0F583437" w:rsidR="00393380" w:rsidRPr="00393380" w:rsidRDefault="00393380">
      <w:pPr>
        <w:rPr>
          <w:rFonts w:ascii="Helvetica Neue" w:hAnsi="Helvetica Neue" w:cstheme="minorHAnsi"/>
        </w:rPr>
      </w:pPr>
      <w:r w:rsidRPr="00393380">
        <w:rPr>
          <w:rFonts w:ascii="Helvetica Neue" w:hAnsi="Helvetica Neue" w:cstheme="minorHAnsi"/>
          <w:color w:val="000000" w:themeColor="text1"/>
          <w:shd w:val="clear" w:color="auto" w:fill="FFFFFF"/>
        </w:rPr>
        <w:t xml:space="preserve">Two authors (NH &amp; HM) independently evaluated all eligible trials for regulatory approval status </w:t>
      </w:r>
      <w:r w:rsidRPr="00393380">
        <w:rPr>
          <w:rFonts w:ascii="Helvetica Neue" w:hAnsi="Helvetica Neue" w:cstheme="minorHAnsi"/>
        </w:rPr>
        <w:t>using Drugs@FDA</w:t>
      </w:r>
      <w:r w:rsidRPr="00393380">
        <w:rPr>
          <w:rFonts w:ascii="Helvetica Neue" w:hAnsi="Helvetica Neue" w:cstheme="minorHAnsi"/>
        </w:rPr>
        <w:fldChar w:fldCharType="begin"/>
      </w:r>
      <w:r w:rsidRPr="00393380">
        <w:rPr>
          <w:rFonts w:ascii="Helvetica Neue" w:hAnsi="Helvetica Neue" w:cstheme="minorHAnsi"/>
        </w:rPr>
        <w:instrText xml:space="preserve"> ADDIN EN.CITE &lt;EndNote&gt;&lt;Cite&gt;&lt;RecNum&gt;767&lt;/RecNum&gt;&lt;DisplayText&gt;&lt;style face="superscript"&gt;1&lt;/style&gt;&lt;/DisplayText&gt;&lt;record&gt;&lt;rec-number&gt;767&lt;/rec-number&gt;&lt;foreign-keys&gt;&lt;key app="EN" db-id="a0wdpp5w7zwwpfew0zqx5r5e2efpwdzaddw0" timestamp="1613398346"&gt;767&lt;/key&gt;&lt;/foreign-keys&gt;&lt;ref-type name="Journal Article"&gt;17&lt;/ref-type&gt;&lt;contributors&gt;&lt;/contributors&gt;&lt;titles&gt;&lt;title&gt;Drugs@FDA  https://www.accessdata.fda.gov/scripts/cder/daf/index.cfm&lt;/title&gt;&lt;/titles&gt;&lt;dates&gt;&lt;/dates&gt;&lt;urls&gt;&lt;/urls&gt;&lt;/record&gt;&lt;/Cite&gt;&lt;/EndNote&gt;</w:instrText>
      </w:r>
      <w:r w:rsidRPr="00393380">
        <w:rPr>
          <w:rFonts w:ascii="Helvetica Neue" w:hAnsi="Helvetica Neue" w:cstheme="minorHAnsi"/>
        </w:rPr>
        <w:fldChar w:fldCharType="separate"/>
      </w:r>
      <w:r w:rsidRPr="00393380">
        <w:rPr>
          <w:rFonts w:ascii="Helvetica Neue" w:hAnsi="Helvetica Neue" w:cstheme="minorHAnsi"/>
          <w:noProof/>
          <w:vertAlign w:val="superscript"/>
        </w:rPr>
        <w:t>1</w:t>
      </w:r>
      <w:r w:rsidRPr="00393380">
        <w:rPr>
          <w:rFonts w:ascii="Helvetica Neue" w:hAnsi="Helvetica Neue" w:cstheme="minorHAnsi"/>
        </w:rPr>
        <w:fldChar w:fldCharType="end"/>
      </w:r>
      <w:r w:rsidRPr="00393380">
        <w:rPr>
          <w:rFonts w:ascii="Helvetica Neue" w:hAnsi="Helvetica Neue" w:cstheme="minorHAnsi"/>
          <w:noProof/>
        </w:rPr>
        <w:t xml:space="preserve"> </w:t>
      </w:r>
      <w:r w:rsidRPr="00393380">
        <w:rPr>
          <w:rFonts w:ascii="Helvetica Neue" w:hAnsi="Helvetica Neue" w:cstheme="minorHAnsi"/>
        </w:rPr>
        <w:t>for drug and biological interventions and the 510(k) Premarket Notification website for devices.</w:t>
      </w:r>
      <w:r w:rsidRPr="00393380">
        <w:rPr>
          <w:rFonts w:ascii="Helvetica Neue" w:hAnsi="Helvetica Neue" w:cstheme="minorHAnsi"/>
        </w:rPr>
        <w:fldChar w:fldCharType="begin"/>
      </w:r>
      <w:r w:rsidRPr="00393380">
        <w:rPr>
          <w:rFonts w:ascii="Helvetica Neue" w:hAnsi="Helvetica Neue" w:cstheme="minorHAnsi"/>
        </w:rPr>
        <w:instrText xml:space="preserve"> ADDIN EN.CITE &lt;EndNote&gt;&lt;Cite&gt;&lt;RecNum&gt;768&lt;/RecNum&gt;&lt;DisplayText&gt;&lt;style face="superscript"&gt;2&lt;/style&gt;&lt;/DisplayText&gt;&lt;record&gt;&lt;rec-number&gt;768&lt;/rec-number&gt;&lt;foreign-keys&gt;&lt;key app="EN" db-id="a0wdpp5w7zwwpfew0zqx5r5e2efpwdzaddw0" timestamp="1613398425"&gt;768&lt;/key&gt;&lt;/foreign-keys&gt;&lt;ref-type name="Journal Article"&gt;17&lt;/ref-type&gt;&lt;contributors&gt;&lt;/contributors&gt;&lt;titles&gt;&lt;title&gt;510(k) Premarket Notification https://www.accessdata.fda.gov/scripts/cder/daf/index.cfm&lt;/title&gt;&lt;/titles&gt;&lt;dates&gt;&lt;/dates&gt;&lt;urls&gt;&lt;/urls&gt;&lt;/record&gt;&lt;/Cite&gt;&lt;/EndNote&gt;</w:instrText>
      </w:r>
      <w:r w:rsidRPr="00393380">
        <w:rPr>
          <w:rFonts w:ascii="Helvetica Neue" w:hAnsi="Helvetica Neue" w:cstheme="minorHAnsi"/>
        </w:rPr>
        <w:fldChar w:fldCharType="separate"/>
      </w:r>
      <w:r w:rsidRPr="00393380">
        <w:rPr>
          <w:rFonts w:ascii="Helvetica Neue" w:hAnsi="Helvetica Neue" w:cstheme="minorHAnsi"/>
          <w:noProof/>
          <w:vertAlign w:val="superscript"/>
        </w:rPr>
        <w:t>2</w:t>
      </w:r>
      <w:r w:rsidRPr="00393380">
        <w:rPr>
          <w:rFonts w:ascii="Helvetica Neue" w:hAnsi="Helvetica Neue" w:cstheme="minorHAnsi"/>
        </w:rPr>
        <w:fldChar w:fldCharType="end"/>
      </w:r>
      <w:r w:rsidRPr="00393380">
        <w:rPr>
          <w:rFonts w:ascii="Helvetica Neue" w:hAnsi="Helvetica Neue" w:cstheme="minorHAnsi"/>
        </w:rPr>
        <w:t xml:space="preserve"> Interventions were classified into one of 3 categories: </w:t>
      </w:r>
      <w:proofErr w:type="spellStart"/>
      <w:r w:rsidRPr="00393380">
        <w:rPr>
          <w:rFonts w:ascii="Helvetica Neue" w:hAnsi="Helvetica Neue" w:cstheme="minorHAnsi"/>
        </w:rPr>
        <w:t>i</w:t>
      </w:r>
      <w:proofErr w:type="spellEnd"/>
      <w:r w:rsidRPr="00393380">
        <w:rPr>
          <w:rFonts w:ascii="Helvetica Neue" w:hAnsi="Helvetica Neue" w:cstheme="minorHAnsi"/>
        </w:rPr>
        <w:t>) FDA approved  prior to trial start (drug, biological or device interventions approved for any use by the time of trial start); ii) FDA approved at least 5 years ago ((drug, biological or device interventions approved for any use prior to October 31, 2016); and, iii) interventions not subject to FDA approval.</w:t>
      </w:r>
    </w:p>
    <w:p w14:paraId="45D7D0D0" w14:textId="03728333" w:rsidR="00393380" w:rsidRPr="00393380" w:rsidRDefault="00393380">
      <w:pPr>
        <w:rPr>
          <w:rFonts w:ascii="Helvetica Neue" w:hAnsi="Helvetica Neue" w:cstheme="minorHAnsi"/>
        </w:rPr>
      </w:pPr>
    </w:p>
    <w:p w14:paraId="5B1FE184" w14:textId="41FD45AE" w:rsidR="00393380" w:rsidRDefault="00393380">
      <w:pPr>
        <w:rPr>
          <w:rFonts w:ascii="Helvetica Neue" w:hAnsi="Helvetica Neue" w:cstheme="minorHAnsi"/>
        </w:rPr>
      </w:pPr>
    </w:p>
    <w:p w14:paraId="2C66EB78" w14:textId="03642A79" w:rsidR="00393380" w:rsidRDefault="00393380">
      <w:pPr>
        <w:rPr>
          <w:rFonts w:ascii="Helvetica Neue" w:hAnsi="Helvetica Neue" w:cstheme="minorHAnsi"/>
        </w:rPr>
      </w:pPr>
    </w:p>
    <w:p w14:paraId="34BE0933" w14:textId="7973A791" w:rsidR="00393380" w:rsidRDefault="00393380">
      <w:pPr>
        <w:rPr>
          <w:rFonts w:ascii="Helvetica Neue" w:hAnsi="Helvetica Neue" w:cstheme="minorHAnsi"/>
        </w:rPr>
      </w:pPr>
    </w:p>
    <w:p w14:paraId="64F04ECC" w14:textId="720BE251" w:rsidR="00393380" w:rsidRDefault="00393380">
      <w:pPr>
        <w:rPr>
          <w:rFonts w:ascii="Helvetica Neue" w:hAnsi="Helvetica Neue" w:cstheme="minorHAnsi"/>
        </w:rPr>
      </w:pPr>
    </w:p>
    <w:p w14:paraId="4CF62114" w14:textId="195FEC96" w:rsidR="00393380" w:rsidRDefault="00393380">
      <w:pPr>
        <w:rPr>
          <w:rFonts w:ascii="Helvetica Neue" w:hAnsi="Helvetica Neue" w:cstheme="minorHAnsi"/>
        </w:rPr>
      </w:pPr>
    </w:p>
    <w:p w14:paraId="1003F4B0" w14:textId="02CEAE47" w:rsidR="00393380" w:rsidRDefault="00393380">
      <w:pPr>
        <w:rPr>
          <w:rFonts w:ascii="Helvetica Neue" w:hAnsi="Helvetica Neue" w:cstheme="minorHAnsi"/>
        </w:rPr>
      </w:pPr>
    </w:p>
    <w:p w14:paraId="4E007EF5" w14:textId="04135A72" w:rsidR="00393380" w:rsidRDefault="00393380">
      <w:pPr>
        <w:rPr>
          <w:rFonts w:ascii="Helvetica Neue" w:hAnsi="Helvetica Neue" w:cstheme="minorHAnsi"/>
        </w:rPr>
      </w:pPr>
    </w:p>
    <w:p w14:paraId="75817EEF" w14:textId="03EF8785" w:rsidR="00393380" w:rsidRDefault="00393380">
      <w:pPr>
        <w:rPr>
          <w:rFonts w:ascii="Helvetica Neue" w:hAnsi="Helvetica Neue" w:cstheme="minorHAnsi"/>
        </w:rPr>
      </w:pPr>
    </w:p>
    <w:p w14:paraId="172EB3FD" w14:textId="75BBAD00" w:rsidR="00393380" w:rsidRDefault="00393380">
      <w:pPr>
        <w:rPr>
          <w:rFonts w:ascii="Helvetica Neue" w:hAnsi="Helvetica Neue" w:cstheme="minorHAnsi"/>
        </w:rPr>
      </w:pPr>
    </w:p>
    <w:p w14:paraId="3BE8CCC4" w14:textId="6D04471A" w:rsidR="00393380" w:rsidRDefault="00393380">
      <w:pPr>
        <w:rPr>
          <w:rFonts w:ascii="Helvetica Neue" w:hAnsi="Helvetica Neue" w:cstheme="minorHAnsi"/>
        </w:rPr>
      </w:pPr>
    </w:p>
    <w:p w14:paraId="5828B0B9" w14:textId="2C1081D9" w:rsidR="00393380" w:rsidRDefault="00393380">
      <w:pPr>
        <w:rPr>
          <w:rFonts w:ascii="Helvetica Neue" w:hAnsi="Helvetica Neue" w:cstheme="minorHAnsi"/>
        </w:rPr>
      </w:pPr>
    </w:p>
    <w:p w14:paraId="1052371B" w14:textId="3D18AF0C" w:rsidR="00393380" w:rsidRDefault="00393380">
      <w:pPr>
        <w:rPr>
          <w:rFonts w:ascii="Helvetica Neue" w:hAnsi="Helvetica Neue" w:cstheme="minorHAnsi"/>
        </w:rPr>
      </w:pPr>
    </w:p>
    <w:p w14:paraId="77002796" w14:textId="5BFBA997" w:rsidR="00393380" w:rsidRDefault="00393380">
      <w:pPr>
        <w:rPr>
          <w:rFonts w:ascii="Helvetica Neue" w:hAnsi="Helvetica Neue" w:cstheme="minorHAnsi"/>
        </w:rPr>
      </w:pPr>
    </w:p>
    <w:p w14:paraId="60A5E8AF" w14:textId="57DC71D1" w:rsidR="00393380" w:rsidRDefault="00393380">
      <w:pPr>
        <w:rPr>
          <w:rFonts w:ascii="Helvetica Neue" w:hAnsi="Helvetica Neue" w:cstheme="minorHAnsi"/>
        </w:rPr>
      </w:pPr>
    </w:p>
    <w:p w14:paraId="3F073C83" w14:textId="13A94269" w:rsidR="00393380" w:rsidRDefault="00393380">
      <w:pPr>
        <w:rPr>
          <w:rFonts w:ascii="Helvetica Neue" w:hAnsi="Helvetica Neue" w:cstheme="minorHAnsi"/>
        </w:rPr>
      </w:pPr>
    </w:p>
    <w:p w14:paraId="5F65814C" w14:textId="541E2191" w:rsidR="00393380" w:rsidRDefault="00393380">
      <w:pPr>
        <w:rPr>
          <w:rFonts w:ascii="Helvetica Neue" w:hAnsi="Helvetica Neue" w:cstheme="minorHAnsi"/>
        </w:rPr>
      </w:pPr>
    </w:p>
    <w:p w14:paraId="22FA932A" w14:textId="01EC83C9" w:rsidR="00393380" w:rsidRDefault="00393380">
      <w:pPr>
        <w:rPr>
          <w:rFonts w:ascii="Helvetica Neue" w:hAnsi="Helvetica Neue" w:cstheme="minorHAnsi"/>
        </w:rPr>
      </w:pPr>
    </w:p>
    <w:p w14:paraId="69885B1B" w14:textId="2F1C17A5" w:rsidR="00393380" w:rsidRDefault="00393380">
      <w:pPr>
        <w:rPr>
          <w:rFonts w:ascii="Helvetica Neue" w:hAnsi="Helvetica Neue" w:cstheme="minorHAnsi"/>
        </w:rPr>
      </w:pPr>
    </w:p>
    <w:p w14:paraId="63C3D095" w14:textId="6A25D472" w:rsidR="00393380" w:rsidRDefault="00393380">
      <w:pPr>
        <w:rPr>
          <w:rFonts w:ascii="Helvetica Neue" w:hAnsi="Helvetica Neue" w:cstheme="minorHAnsi"/>
        </w:rPr>
      </w:pPr>
    </w:p>
    <w:p w14:paraId="4853FDF8" w14:textId="5942E3CA" w:rsidR="00393380" w:rsidRDefault="00393380">
      <w:pPr>
        <w:rPr>
          <w:rFonts w:ascii="Helvetica Neue" w:hAnsi="Helvetica Neue" w:cstheme="minorHAnsi"/>
        </w:rPr>
      </w:pPr>
    </w:p>
    <w:p w14:paraId="7629AE45" w14:textId="380F90DE" w:rsidR="00393380" w:rsidRDefault="00393380">
      <w:pPr>
        <w:rPr>
          <w:rFonts w:ascii="Helvetica Neue" w:hAnsi="Helvetica Neue" w:cstheme="minorHAnsi"/>
        </w:rPr>
      </w:pPr>
    </w:p>
    <w:p w14:paraId="48355B9B" w14:textId="420823AC" w:rsidR="00393380" w:rsidRDefault="00393380">
      <w:pPr>
        <w:rPr>
          <w:rFonts w:ascii="Helvetica Neue" w:hAnsi="Helvetica Neue" w:cstheme="minorHAnsi"/>
        </w:rPr>
      </w:pPr>
    </w:p>
    <w:p w14:paraId="4D4D5992" w14:textId="2B7218F2" w:rsidR="00393380" w:rsidRDefault="00393380">
      <w:pPr>
        <w:rPr>
          <w:rFonts w:ascii="Helvetica Neue" w:hAnsi="Helvetica Neue" w:cstheme="minorHAnsi"/>
        </w:rPr>
      </w:pPr>
    </w:p>
    <w:p w14:paraId="5333CCC3" w14:textId="05432E4F" w:rsidR="00393380" w:rsidRDefault="00393380">
      <w:pPr>
        <w:rPr>
          <w:rFonts w:ascii="Helvetica Neue" w:hAnsi="Helvetica Neue" w:cstheme="minorHAnsi"/>
        </w:rPr>
      </w:pPr>
    </w:p>
    <w:p w14:paraId="7D543B87" w14:textId="237C980A" w:rsidR="00393380" w:rsidRDefault="00393380">
      <w:pPr>
        <w:rPr>
          <w:rFonts w:ascii="Helvetica Neue" w:hAnsi="Helvetica Neue" w:cstheme="minorHAnsi"/>
        </w:rPr>
      </w:pPr>
    </w:p>
    <w:p w14:paraId="7DE183FB" w14:textId="4F9137E8" w:rsidR="00393380" w:rsidRDefault="00393380">
      <w:pPr>
        <w:rPr>
          <w:rFonts w:ascii="Helvetica Neue" w:hAnsi="Helvetica Neue" w:cstheme="minorHAnsi"/>
        </w:rPr>
      </w:pPr>
    </w:p>
    <w:p w14:paraId="111AA5B6" w14:textId="4653F635" w:rsidR="00393380" w:rsidRDefault="00393380">
      <w:pPr>
        <w:rPr>
          <w:rFonts w:ascii="Helvetica Neue" w:hAnsi="Helvetica Neue" w:cstheme="minorHAnsi"/>
        </w:rPr>
      </w:pPr>
    </w:p>
    <w:p w14:paraId="1E1926D9" w14:textId="45F41345" w:rsidR="00393380" w:rsidRDefault="00393380">
      <w:pPr>
        <w:rPr>
          <w:rFonts w:ascii="Helvetica Neue" w:hAnsi="Helvetica Neue" w:cstheme="minorHAnsi"/>
        </w:rPr>
      </w:pPr>
    </w:p>
    <w:p w14:paraId="3F941FFF" w14:textId="309C62FD" w:rsidR="00393380" w:rsidRDefault="00393380">
      <w:pPr>
        <w:rPr>
          <w:rFonts w:ascii="Helvetica Neue" w:hAnsi="Helvetica Neue" w:cstheme="minorHAnsi"/>
        </w:rPr>
      </w:pPr>
    </w:p>
    <w:p w14:paraId="7A8E4638" w14:textId="77777777" w:rsidR="00393380" w:rsidRPr="00393380" w:rsidRDefault="00393380">
      <w:pPr>
        <w:rPr>
          <w:rFonts w:ascii="Helvetica Neue" w:hAnsi="Helvetica Neue" w:cstheme="minorHAnsi"/>
        </w:rPr>
      </w:pPr>
    </w:p>
    <w:p w14:paraId="42977D57" w14:textId="637C5CCC" w:rsidR="00393380" w:rsidRPr="00393380" w:rsidRDefault="00393380">
      <w:pPr>
        <w:rPr>
          <w:rFonts w:ascii="Helvetica Neue" w:hAnsi="Helvetica Neue" w:cstheme="minorHAnsi"/>
        </w:rPr>
      </w:pPr>
      <w:r w:rsidRPr="00393380">
        <w:rPr>
          <w:rFonts w:ascii="Helvetica Neue" w:hAnsi="Helvetica Neue" w:cstheme="minorHAnsi"/>
        </w:rPr>
        <w:t>Bibliography</w:t>
      </w:r>
    </w:p>
    <w:p w14:paraId="383216CC" w14:textId="77777777" w:rsidR="00393380" w:rsidRPr="00393380" w:rsidRDefault="00393380">
      <w:pPr>
        <w:rPr>
          <w:rFonts w:ascii="Helvetica Neue" w:hAnsi="Helvetica Neue" w:cstheme="minorHAnsi"/>
        </w:rPr>
      </w:pPr>
    </w:p>
    <w:p w14:paraId="3859B56E" w14:textId="0397C27E" w:rsidR="00393380" w:rsidRPr="00393380" w:rsidRDefault="00393380" w:rsidP="00393380">
      <w:pPr>
        <w:pStyle w:val="EndNoteBibliography"/>
        <w:ind w:left="720" w:hanging="720"/>
        <w:rPr>
          <w:noProof/>
        </w:rPr>
      </w:pPr>
      <w:r w:rsidRPr="00393380">
        <w:fldChar w:fldCharType="begin"/>
      </w:r>
      <w:r w:rsidRPr="00393380">
        <w:instrText xml:space="preserve"> ADDIN EN.REFLIST </w:instrText>
      </w:r>
      <w:r w:rsidRPr="00393380">
        <w:fldChar w:fldCharType="separate"/>
      </w:r>
      <w:r w:rsidRPr="00393380">
        <w:rPr>
          <w:noProof/>
        </w:rPr>
        <w:t>1.</w:t>
      </w:r>
      <w:r w:rsidRPr="00393380">
        <w:rPr>
          <w:noProof/>
        </w:rPr>
        <w:tab/>
        <w:t xml:space="preserve">Drugs@FDA  </w:t>
      </w:r>
      <w:hyperlink r:id="rId4" w:history="1">
        <w:r w:rsidRPr="00393380">
          <w:rPr>
            <w:rStyle w:val="Hyperlink"/>
            <w:noProof/>
          </w:rPr>
          <w:t>https://www.accessdata.fda.gov/scripts/cder/daf/index.cfm</w:t>
        </w:r>
      </w:hyperlink>
      <w:r w:rsidRPr="00393380">
        <w:rPr>
          <w:noProof/>
        </w:rPr>
        <w:t>.</w:t>
      </w:r>
    </w:p>
    <w:p w14:paraId="510084FC" w14:textId="016ED9AA" w:rsidR="00393380" w:rsidRPr="00393380" w:rsidRDefault="00393380" w:rsidP="00393380">
      <w:pPr>
        <w:pStyle w:val="EndNoteBibliography"/>
        <w:ind w:left="720" w:hanging="720"/>
        <w:rPr>
          <w:noProof/>
        </w:rPr>
      </w:pPr>
      <w:r w:rsidRPr="00393380">
        <w:rPr>
          <w:noProof/>
        </w:rPr>
        <w:t>2.</w:t>
      </w:r>
      <w:r w:rsidRPr="00393380">
        <w:rPr>
          <w:noProof/>
        </w:rPr>
        <w:tab/>
        <w:t xml:space="preserve">510(k) Premarket Notification </w:t>
      </w:r>
      <w:hyperlink r:id="rId5" w:history="1">
        <w:r w:rsidRPr="00393380">
          <w:rPr>
            <w:rStyle w:val="Hyperlink"/>
            <w:noProof/>
          </w:rPr>
          <w:t>https://www.accessdata.fda.gov/scripts/cder/daf/index.cfm</w:t>
        </w:r>
      </w:hyperlink>
      <w:r w:rsidRPr="00393380">
        <w:rPr>
          <w:noProof/>
        </w:rPr>
        <w:t>.</w:t>
      </w:r>
    </w:p>
    <w:p w14:paraId="5DCA4C80" w14:textId="64920617" w:rsidR="00393380" w:rsidRDefault="00393380">
      <w:r w:rsidRPr="00393380">
        <w:rPr>
          <w:rFonts w:ascii="Helvetica Neue" w:hAnsi="Helvetica Neue"/>
        </w:rPr>
        <w:lastRenderedPageBreak/>
        <w:fldChar w:fldCharType="end"/>
      </w:r>
    </w:p>
    <w:sectPr w:rsidR="00393380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Helvetica Neu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wdpp5w7zwwpfew0zqx5r5e2efpwdzaddw0&quot;&gt;Nora Hutchinson EndNote Library&lt;record-ids&gt;&lt;item&gt;768&lt;/item&gt;&lt;/record-ids&gt;&lt;/item&gt;&lt;/Libraries&gt;"/>
  </w:docVars>
  <w:rsids>
    <w:rsidRoot w:val="00393380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93380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7E184E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E3C70"/>
  <w15:chartTrackingRefBased/>
  <w15:docId w15:val="{364E8076-D954-EE4E-B90D-206D63C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93380"/>
    <w:pPr>
      <w:jc w:val="center"/>
    </w:pPr>
    <w:rPr>
      <w:rFonts w:ascii="Helvetica Neue" w:hAnsi="Helvetica Neue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3380"/>
    <w:rPr>
      <w:rFonts w:ascii="Helvetica Neue" w:hAnsi="Helvetica Neue" w:cs="Calibri"/>
    </w:rPr>
  </w:style>
  <w:style w:type="paragraph" w:customStyle="1" w:styleId="EndNoteBibliography">
    <w:name w:val="EndNote Bibliography"/>
    <w:basedOn w:val="Normal"/>
    <w:link w:val="EndNoteBibliographyChar"/>
    <w:rsid w:val="00393380"/>
    <w:rPr>
      <w:rFonts w:ascii="Helvetica Neue" w:hAnsi="Helvetica Neue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93380"/>
    <w:rPr>
      <w:rFonts w:ascii="Helvetica Neue" w:hAnsi="Helvetica Neue" w:cs="Calibri"/>
    </w:rPr>
  </w:style>
  <w:style w:type="character" w:styleId="Hyperlink">
    <w:name w:val="Hyperlink"/>
    <w:basedOn w:val="DefaultParagraphFont"/>
    <w:uiPriority w:val="99"/>
    <w:unhideWhenUsed/>
    <w:rsid w:val="0039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essdata.fda.gov/scripts/cder/daf/index.cfm" TargetMode="External"/><Relationship Id="rId4" Type="http://schemas.openxmlformats.org/officeDocument/2006/relationships/hyperlink" Target="https://www.accessdata.fda.gov/scripts/cder/daf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2022-08-01T15:28:00Z</dcterms:created>
  <dcterms:modified xsi:type="dcterms:W3CDTF">2022-08-01T17:47:00Z</dcterms:modified>
</cp:coreProperties>
</file>