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7DBBF" w14:textId="7A78DB46" w:rsidR="00D61732" w:rsidRPr="00D61732" w:rsidRDefault="00D61732" w:rsidP="00D61732">
      <w:pPr>
        <w:rPr>
          <w:rFonts w:ascii="Helvetica Neue" w:hAnsi="Helvetica Neue"/>
          <w:b/>
          <w:bCs/>
        </w:rPr>
      </w:pPr>
      <w:r w:rsidRPr="00D61732">
        <w:rPr>
          <w:rFonts w:ascii="Helvetica Neue" w:hAnsi="Helvetica Neue"/>
          <w:b/>
          <w:bCs/>
        </w:rPr>
        <w:t xml:space="preserve">Supplementary File </w:t>
      </w:r>
      <w:r w:rsidR="00142336">
        <w:rPr>
          <w:rFonts w:ascii="Helvetica Neue" w:hAnsi="Helvetica Neue"/>
          <w:b/>
          <w:bCs/>
        </w:rPr>
        <w:t>12 –</w:t>
      </w:r>
      <w:r w:rsidRPr="00D61732">
        <w:rPr>
          <w:rFonts w:ascii="Helvetica Neue" w:hAnsi="Helvetica Neue"/>
        </w:rPr>
        <w:t xml:space="preserve"> </w:t>
      </w:r>
      <w:r w:rsidRPr="00D61732">
        <w:rPr>
          <w:rFonts w:ascii="Helvetica Neue" w:hAnsi="Helvetica Neue" w:cstheme="minorHAnsi"/>
          <w:b/>
          <w:bCs/>
          <w:color w:val="000000" w:themeColor="text1"/>
          <w:shd w:val="clear" w:color="auto" w:fill="FFFFFF"/>
        </w:rPr>
        <w:t>Classification of Reason for Termination</w:t>
      </w:r>
    </w:p>
    <w:p w14:paraId="60AB2917" w14:textId="01A5AEB3" w:rsidR="00843C46" w:rsidRPr="00D61732" w:rsidRDefault="00843C46">
      <w:pPr>
        <w:rPr>
          <w:rFonts w:ascii="Helvetica Neue" w:hAnsi="Helvetica Neu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3119"/>
        <w:gridCol w:w="4393"/>
      </w:tblGrid>
      <w:tr w:rsidR="00D61732" w:rsidRPr="00D61732" w14:paraId="3AE8C67E" w14:textId="77777777" w:rsidTr="000C1519">
        <w:tc>
          <w:tcPr>
            <w:tcW w:w="1838" w:type="dxa"/>
          </w:tcPr>
          <w:p w14:paraId="46DF9C09" w14:textId="77777777" w:rsidR="00D61732" w:rsidRPr="00D61732" w:rsidRDefault="00D61732" w:rsidP="000C1519">
            <w:pPr>
              <w:jc w:val="center"/>
              <w:rPr>
                <w:rFonts w:ascii="Helvetica Neue" w:hAnsi="Helvetica Neue"/>
                <w:b/>
                <w:bCs/>
              </w:rPr>
            </w:pPr>
            <w:r w:rsidRPr="00D61732">
              <w:rPr>
                <w:rFonts w:ascii="Helvetica Neue" w:hAnsi="Helvetica Neue"/>
                <w:b/>
                <w:bCs/>
              </w:rPr>
              <w:t>NCT</w:t>
            </w:r>
          </w:p>
        </w:tc>
        <w:tc>
          <w:tcPr>
            <w:tcW w:w="3119" w:type="dxa"/>
          </w:tcPr>
          <w:p w14:paraId="0B71CF9A" w14:textId="77777777" w:rsidR="00D61732" w:rsidRPr="00D61732" w:rsidRDefault="00D61732" w:rsidP="000C1519">
            <w:pPr>
              <w:jc w:val="center"/>
              <w:rPr>
                <w:rFonts w:ascii="Helvetica Neue" w:hAnsi="Helvetica Neue"/>
                <w:b/>
                <w:bCs/>
              </w:rPr>
            </w:pPr>
            <w:r w:rsidRPr="00D61732">
              <w:rPr>
                <w:rFonts w:ascii="Helvetica Neue" w:hAnsi="Helvetica Neue"/>
                <w:b/>
                <w:bCs/>
              </w:rPr>
              <w:t>Reason for Termination</w:t>
            </w:r>
          </w:p>
        </w:tc>
        <w:tc>
          <w:tcPr>
            <w:tcW w:w="4393" w:type="dxa"/>
          </w:tcPr>
          <w:p w14:paraId="2836019E" w14:textId="77777777" w:rsidR="00D61732" w:rsidRPr="00D61732" w:rsidRDefault="00D61732" w:rsidP="000C1519">
            <w:pPr>
              <w:jc w:val="center"/>
              <w:rPr>
                <w:rFonts w:ascii="Helvetica Neue" w:hAnsi="Helvetica Neue"/>
                <w:b/>
                <w:bCs/>
              </w:rPr>
            </w:pPr>
            <w:r w:rsidRPr="00D61732">
              <w:rPr>
                <w:rFonts w:ascii="Helvetica Neue" w:hAnsi="Helvetica Neue"/>
                <w:b/>
                <w:bCs/>
              </w:rPr>
              <w:t>Outcome</w:t>
            </w:r>
          </w:p>
        </w:tc>
      </w:tr>
      <w:tr w:rsidR="00D61732" w:rsidRPr="00D61732" w14:paraId="02FD3216" w14:textId="77777777" w:rsidTr="000C1519">
        <w:tc>
          <w:tcPr>
            <w:tcW w:w="1838" w:type="dxa"/>
          </w:tcPr>
          <w:p w14:paraId="0F139D2D" w14:textId="77777777" w:rsidR="00D61732" w:rsidRPr="00D61732" w:rsidRDefault="00D61732" w:rsidP="000C1519">
            <w:pPr>
              <w:rPr>
                <w:rFonts w:ascii="Helvetica Neue" w:hAnsi="Helvetica Neue"/>
              </w:rPr>
            </w:pPr>
            <w:r w:rsidRPr="00D61732">
              <w:rPr>
                <w:rFonts w:ascii="Helvetica Neue" w:hAnsi="Helvetica Neue"/>
              </w:rPr>
              <w:t>NCT00831441</w:t>
            </w:r>
          </w:p>
        </w:tc>
        <w:tc>
          <w:tcPr>
            <w:tcW w:w="3119" w:type="dxa"/>
          </w:tcPr>
          <w:p w14:paraId="7E81932C" w14:textId="77777777" w:rsidR="00D61732" w:rsidRPr="00D61732" w:rsidRDefault="00D61732" w:rsidP="000C1519">
            <w:pPr>
              <w:rPr>
                <w:rFonts w:ascii="Helvetica Neue" w:hAnsi="Helvetica Neue"/>
              </w:rPr>
            </w:pPr>
            <w:r w:rsidRPr="00D61732">
              <w:rPr>
                <w:rFonts w:ascii="Helvetica Neue" w:hAnsi="Helvetica Neue"/>
              </w:rPr>
              <w:t>None Provided</w:t>
            </w:r>
          </w:p>
        </w:tc>
        <w:tc>
          <w:tcPr>
            <w:tcW w:w="4393" w:type="dxa"/>
          </w:tcPr>
          <w:p w14:paraId="4BF7F84B" w14:textId="77777777" w:rsidR="00D61732" w:rsidRPr="00D61732" w:rsidRDefault="00D61732" w:rsidP="000C1519">
            <w:pPr>
              <w:rPr>
                <w:rFonts w:ascii="Helvetica Neue" w:hAnsi="Helvetica Neue"/>
              </w:rPr>
            </w:pPr>
            <w:r w:rsidRPr="00D61732">
              <w:rPr>
                <w:rFonts w:ascii="Helvetica Neue" w:hAnsi="Helvetica Neue"/>
              </w:rPr>
              <w:t>Advanced to next step of assessment</w:t>
            </w:r>
          </w:p>
        </w:tc>
      </w:tr>
      <w:tr w:rsidR="00D61732" w:rsidRPr="00D61732" w14:paraId="794DB8B6" w14:textId="77777777" w:rsidTr="000C1519">
        <w:tc>
          <w:tcPr>
            <w:tcW w:w="1838" w:type="dxa"/>
          </w:tcPr>
          <w:p w14:paraId="46772B7E" w14:textId="77777777" w:rsidR="00D61732" w:rsidRPr="00D61732" w:rsidRDefault="00D61732" w:rsidP="000C1519">
            <w:pPr>
              <w:rPr>
                <w:rFonts w:ascii="Helvetica Neue" w:hAnsi="Helvetica Neue"/>
              </w:rPr>
            </w:pPr>
            <w:r w:rsidRPr="00D61732">
              <w:rPr>
                <w:rFonts w:ascii="Helvetica Neue" w:hAnsi="Helvetica Neue"/>
              </w:rPr>
              <w:t>NCT00863512</w:t>
            </w:r>
          </w:p>
        </w:tc>
        <w:tc>
          <w:tcPr>
            <w:tcW w:w="3119" w:type="dxa"/>
          </w:tcPr>
          <w:p w14:paraId="64CC4EC6" w14:textId="77777777" w:rsidR="00D61732" w:rsidRPr="00D61732" w:rsidRDefault="00D61732" w:rsidP="000C1519">
            <w:pPr>
              <w:rPr>
                <w:rFonts w:ascii="Helvetica Neue" w:hAnsi="Helvetica Neue"/>
              </w:rPr>
            </w:pPr>
            <w:r w:rsidRPr="00D61732">
              <w:rPr>
                <w:rFonts w:ascii="Helvetica Neue" w:hAnsi="Helvetica Neue"/>
              </w:rPr>
              <w:t>None Provided</w:t>
            </w:r>
          </w:p>
        </w:tc>
        <w:tc>
          <w:tcPr>
            <w:tcW w:w="4393" w:type="dxa"/>
          </w:tcPr>
          <w:p w14:paraId="0CF6F626" w14:textId="77777777" w:rsidR="00D61732" w:rsidRPr="00D61732" w:rsidRDefault="00D61732" w:rsidP="000C1519">
            <w:pPr>
              <w:rPr>
                <w:rFonts w:ascii="Helvetica Neue" w:hAnsi="Helvetica Neue"/>
              </w:rPr>
            </w:pPr>
            <w:r w:rsidRPr="00D61732">
              <w:rPr>
                <w:rFonts w:ascii="Helvetica Neue" w:hAnsi="Helvetica Neue"/>
              </w:rPr>
              <w:t>Advanced to next step of assessment</w:t>
            </w:r>
          </w:p>
        </w:tc>
      </w:tr>
      <w:tr w:rsidR="00D61732" w:rsidRPr="00D61732" w14:paraId="07127F58" w14:textId="77777777" w:rsidTr="000C1519">
        <w:tc>
          <w:tcPr>
            <w:tcW w:w="1838" w:type="dxa"/>
          </w:tcPr>
          <w:p w14:paraId="35B42510" w14:textId="77777777" w:rsidR="00D61732" w:rsidRPr="00D61732" w:rsidRDefault="00D61732" w:rsidP="000C1519">
            <w:pPr>
              <w:rPr>
                <w:rFonts w:ascii="Helvetica Neue" w:hAnsi="Helvetica Neue"/>
              </w:rPr>
            </w:pPr>
            <w:r w:rsidRPr="00D61732">
              <w:rPr>
                <w:rFonts w:ascii="Helvetica Neue" w:hAnsi="Helvetica Neue"/>
              </w:rPr>
              <w:t>NCT00887315</w:t>
            </w:r>
          </w:p>
        </w:tc>
        <w:tc>
          <w:tcPr>
            <w:tcW w:w="3119" w:type="dxa"/>
          </w:tcPr>
          <w:p w14:paraId="5AFEB5E5" w14:textId="77777777" w:rsidR="00D61732" w:rsidRPr="00D61732" w:rsidRDefault="00D61732" w:rsidP="000C1519">
            <w:pPr>
              <w:rPr>
                <w:rFonts w:ascii="Helvetica Neue" w:hAnsi="Helvetica Neue"/>
              </w:rPr>
            </w:pPr>
            <w:r w:rsidRPr="00D61732">
              <w:rPr>
                <w:rFonts w:ascii="Helvetica Neue" w:hAnsi="Helvetica Neue"/>
              </w:rPr>
              <w:t>Accrual; Loss of sponsor</w:t>
            </w:r>
          </w:p>
        </w:tc>
        <w:tc>
          <w:tcPr>
            <w:tcW w:w="4393" w:type="dxa"/>
          </w:tcPr>
          <w:p w14:paraId="7894FF49" w14:textId="77777777" w:rsidR="00D61732" w:rsidRPr="00D61732" w:rsidRDefault="00D61732" w:rsidP="000C1519">
            <w:pPr>
              <w:rPr>
                <w:rFonts w:ascii="Helvetica Neue" w:hAnsi="Helvetica Neue"/>
              </w:rPr>
            </w:pPr>
            <w:r w:rsidRPr="00D61732">
              <w:rPr>
                <w:rFonts w:ascii="Helvetica Neue" w:hAnsi="Helvetica Neue"/>
              </w:rPr>
              <w:t>Infeasible</w:t>
            </w:r>
          </w:p>
        </w:tc>
      </w:tr>
      <w:tr w:rsidR="00D61732" w:rsidRPr="00D61732" w14:paraId="03FB9350" w14:textId="77777777" w:rsidTr="000C1519">
        <w:tc>
          <w:tcPr>
            <w:tcW w:w="1838" w:type="dxa"/>
          </w:tcPr>
          <w:p w14:paraId="6BAC1521" w14:textId="77777777" w:rsidR="00D61732" w:rsidRPr="00D61732" w:rsidRDefault="00D61732" w:rsidP="000C1519">
            <w:pPr>
              <w:rPr>
                <w:rFonts w:ascii="Helvetica Neue" w:hAnsi="Helvetica Neue"/>
              </w:rPr>
            </w:pPr>
            <w:r w:rsidRPr="00D61732">
              <w:rPr>
                <w:rFonts w:ascii="Helvetica Neue" w:hAnsi="Helvetica Neue"/>
              </w:rPr>
              <w:t>NCT00910299</w:t>
            </w:r>
          </w:p>
        </w:tc>
        <w:tc>
          <w:tcPr>
            <w:tcW w:w="3119" w:type="dxa"/>
          </w:tcPr>
          <w:p w14:paraId="43B37BBD" w14:textId="77777777" w:rsidR="00D61732" w:rsidRPr="00D61732" w:rsidRDefault="00D61732" w:rsidP="000C1519">
            <w:pPr>
              <w:rPr>
                <w:rFonts w:ascii="Helvetica Neue" w:hAnsi="Helvetica Neue"/>
              </w:rPr>
            </w:pPr>
            <w:r w:rsidRPr="00D61732">
              <w:rPr>
                <w:rFonts w:ascii="Helvetica Neue" w:hAnsi="Helvetica Neue"/>
              </w:rPr>
              <w:t>Futility</w:t>
            </w:r>
          </w:p>
        </w:tc>
        <w:tc>
          <w:tcPr>
            <w:tcW w:w="4393" w:type="dxa"/>
          </w:tcPr>
          <w:p w14:paraId="579ED91A" w14:textId="77777777" w:rsidR="00D61732" w:rsidRPr="00D61732" w:rsidRDefault="00D61732" w:rsidP="000C1519">
            <w:pPr>
              <w:rPr>
                <w:rFonts w:ascii="Helvetica Neue" w:hAnsi="Helvetica Neue"/>
              </w:rPr>
            </w:pPr>
            <w:r w:rsidRPr="00D61732">
              <w:rPr>
                <w:rFonts w:ascii="Helvetica Neue" w:hAnsi="Helvetica Neue"/>
              </w:rPr>
              <w:t>Advanced to next step of assessment</w:t>
            </w:r>
          </w:p>
        </w:tc>
      </w:tr>
      <w:tr w:rsidR="00D61732" w:rsidRPr="00D61732" w14:paraId="48D6CD80" w14:textId="77777777" w:rsidTr="000C1519">
        <w:tc>
          <w:tcPr>
            <w:tcW w:w="1838" w:type="dxa"/>
          </w:tcPr>
          <w:p w14:paraId="654F27DF" w14:textId="77777777" w:rsidR="00D61732" w:rsidRPr="00D61732" w:rsidRDefault="00D61732" w:rsidP="000C1519">
            <w:pPr>
              <w:rPr>
                <w:rFonts w:ascii="Helvetica Neue" w:hAnsi="Helvetica Neue"/>
              </w:rPr>
            </w:pPr>
            <w:r w:rsidRPr="00D61732">
              <w:rPr>
                <w:rFonts w:ascii="Helvetica Neue" w:hAnsi="Helvetica Neue"/>
              </w:rPr>
              <w:t>NCT00932152</w:t>
            </w:r>
          </w:p>
        </w:tc>
        <w:tc>
          <w:tcPr>
            <w:tcW w:w="3119" w:type="dxa"/>
          </w:tcPr>
          <w:p w14:paraId="28B97E9D" w14:textId="77777777" w:rsidR="00D61732" w:rsidRPr="00D61732" w:rsidRDefault="00D61732" w:rsidP="000C1519">
            <w:pPr>
              <w:rPr>
                <w:rFonts w:ascii="Helvetica Neue" w:hAnsi="Helvetica Neue"/>
              </w:rPr>
            </w:pPr>
            <w:r w:rsidRPr="00D61732">
              <w:rPr>
                <w:rFonts w:ascii="Helvetica Neue" w:hAnsi="Helvetica Neue"/>
              </w:rPr>
              <w:t>Accrual</w:t>
            </w:r>
          </w:p>
        </w:tc>
        <w:tc>
          <w:tcPr>
            <w:tcW w:w="4393" w:type="dxa"/>
          </w:tcPr>
          <w:p w14:paraId="6F3B1663" w14:textId="77777777" w:rsidR="00D61732" w:rsidRPr="00D61732" w:rsidRDefault="00D61732" w:rsidP="000C1519">
            <w:pPr>
              <w:rPr>
                <w:rFonts w:ascii="Helvetica Neue" w:hAnsi="Helvetica Neue"/>
              </w:rPr>
            </w:pPr>
            <w:r w:rsidRPr="00D61732">
              <w:rPr>
                <w:rFonts w:ascii="Helvetica Neue" w:hAnsi="Helvetica Neue"/>
              </w:rPr>
              <w:t>Infeasible</w:t>
            </w:r>
          </w:p>
        </w:tc>
      </w:tr>
      <w:tr w:rsidR="00D61732" w:rsidRPr="00D61732" w14:paraId="62A8532F" w14:textId="77777777" w:rsidTr="000C1519">
        <w:tc>
          <w:tcPr>
            <w:tcW w:w="1838" w:type="dxa"/>
          </w:tcPr>
          <w:p w14:paraId="739672F3" w14:textId="77777777" w:rsidR="00D61732" w:rsidRPr="00D61732" w:rsidRDefault="00D61732" w:rsidP="000C1519">
            <w:pPr>
              <w:rPr>
                <w:rFonts w:ascii="Helvetica Neue" w:hAnsi="Helvetica Neue"/>
              </w:rPr>
            </w:pPr>
            <w:r w:rsidRPr="00D61732">
              <w:rPr>
                <w:rFonts w:ascii="Helvetica Neue" w:hAnsi="Helvetica Neue"/>
              </w:rPr>
              <w:t>NCT00965055</w:t>
            </w:r>
          </w:p>
        </w:tc>
        <w:tc>
          <w:tcPr>
            <w:tcW w:w="3119" w:type="dxa"/>
          </w:tcPr>
          <w:p w14:paraId="6DC4D11B" w14:textId="77777777" w:rsidR="00D61732" w:rsidRPr="00D61732" w:rsidRDefault="00D61732" w:rsidP="000C1519">
            <w:pPr>
              <w:rPr>
                <w:rFonts w:ascii="Helvetica Neue" w:hAnsi="Helvetica Neue"/>
              </w:rPr>
            </w:pPr>
            <w:r w:rsidRPr="00D61732">
              <w:rPr>
                <w:rFonts w:ascii="Helvetica Neue" w:hAnsi="Helvetica Neue"/>
              </w:rPr>
              <w:t>Accrual</w:t>
            </w:r>
          </w:p>
        </w:tc>
        <w:tc>
          <w:tcPr>
            <w:tcW w:w="4393" w:type="dxa"/>
          </w:tcPr>
          <w:p w14:paraId="3296EA53" w14:textId="77777777" w:rsidR="00D61732" w:rsidRPr="00D61732" w:rsidRDefault="00D61732" w:rsidP="000C1519">
            <w:pPr>
              <w:rPr>
                <w:rFonts w:ascii="Helvetica Neue" w:hAnsi="Helvetica Neue"/>
              </w:rPr>
            </w:pPr>
            <w:r w:rsidRPr="00D61732">
              <w:rPr>
                <w:rFonts w:ascii="Helvetica Neue" w:hAnsi="Helvetica Neue"/>
              </w:rPr>
              <w:t>Infeasible</w:t>
            </w:r>
          </w:p>
        </w:tc>
      </w:tr>
      <w:tr w:rsidR="00D61732" w:rsidRPr="00D61732" w14:paraId="2D612E5C" w14:textId="77777777" w:rsidTr="000C1519">
        <w:tc>
          <w:tcPr>
            <w:tcW w:w="1838" w:type="dxa"/>
          </w:tcPr>
          <w:p w14:paraId="6E8C1487" w14:textId="77777777" w:rsidR="00D61732" w:rsidRPr="00D61732" w:rsidRDefault="00D61732" w:rsidP="000C1519">
            <w:pPr>
              <w:rPr>
                <w:rFonts w:ascii="Helvetica Neue" w:hAnsi="Helvetica Neue"/>
              </w:rPr>
            </w:pPr>
            <w:r w:rsidRPr="00D61732">
              <w:rPr>
                <w:rFonts w:ascii="Helvetica Neue" w:hAnsi="Helvetica Neue"/>
              </w:rPr>
              <w:t>NCT01041781</w:t>
            </w:r>
          </w:p>
        </w:tc>
        <w:tc>
          <w:tcPr>
            <w:tcW w:w="3119" w:type="dxa"/>
          </w:tcPr>
          <w:p w14:paraId="0EFC72CF" w14:textId="77777777" w:rsidR="00D61732" w:rsidRPr="00D61732" w:rsidRDefault="00D61732" w:rsidP="000C1519">
            <w:pPr>
              <w:rPr>
                <w:rFonts w:ascii="Helvetica Neue" w:hAnsi="Helvetica Neue"/>
              </w:rPr>
            </w:pPr>
            <w:r w:rsidRPr="00D61732">
              <w:rPr>
                <w:rFonts w:ascii="Helvetica Neue" w:hAnsi="Helvetica Neue"/>
              </w:rPr>
              <w:t>DSMB Recommendation</w:t>
            </w:r>
          </w:p>
        </w:tc>
        <w:tc>
          <w:tcPr>
            <w:tcW w:w="4393" w:type="dxa"/>
          </w:tcPr>
          <w:p w14:paraId="05CD3B1B" w14:textId="77777777" w:rsidR="00D61732" w:rsidRPr="00D61732" w:rsidRDefault="00D61732" w:rsidP="000C1519">
            <w:pPr>
              <w:rPr>
                <w:rFonts w:ascii="Helvetica Neue" w:hAnsi="Helvetica Neue"/>
              </w:rPr>
            </w:pPr>
            <w:r w:rsidRPr="00D61732">
              <w:rPr>
                <w:rFonts w:ascii="Helvetica Neue" w:hAnsi="Helvetica Neue"/>
              </w:rPr>
              <w:t>Advanced to next step of assessment</w:t>
            </w:r>
          </w:p>
        </w:tc>
      </w:tr>
      <w:tr w:rsidR="00D61732" w:rsidRPr="00D61732" w14:paraId="128B4EAB" w14:textId="77777777" w:rsidTr="000C1519">
        <w:tc>
          <w:tcPr>
            <w:tcW w:w="1838" w:type="dxa"/>
          </w:tcPr>
          <w:p w14:paraId="043C5811" w14:textId="77777777" w:rsidR="00D61732" w:rsidRPr="00D61732" w:rsidRDefault="00D61732" w:rsidP="000C1519">
            <w:pPr>
              <w:rPr>
                <w:rFonts w:ascii="Helvetica Neue" w:hAnsi="Helvetica Neue"/>
              </w:rPr>
            </w:pPr>
            <w:r w:rsidRPr="00D61732">
              <w:rPr>
                <w:rFonts w:ascii="Helvetica Neue" w:hAnsi="Helvetica Neue"/>
              </w:rPr>
              <w:t>NCT01078272</w:t>
            </w:r>
          </w:p>
        </w:tc>
        <w:tc>
          <w:tcPr>
            <w:tcW w:w="3119" w:type="dxa"/>
          </w:tcPr>
          <w:p w14:paraId="1A0B3315" w14:textId="77777777" w:rsidR="00D61732" w:rsidRPr="00D61732" w:rsidRDefault="00D61732" w:rsidP="000C1519">
            <w:pPr>
              <w:rPr>
                <w:rFonts w:ascii="Helvetica Neue" w:hAnsi="Helvetica Neue"/>
              </w:rPr>
            </w:pPr>
            <w:r w:rsidRPr="00D61732">
              <w:rPr>
                <w:rFonts w:ascii="Helvetica Neue" w:hAnsi="Helvetica Neue"/>
              </w:rPr>
              <w:t>Accrual</w:t>
            </w:r>
          </w:p>
        </w:tc>
        <w:tc>
          <w:tcPr>
            <w:tcW w:w="4393" w:type="dxa"/>
          </w:tcPr>
          <w:p w14:paraId="3AB37B3B" w14:textId="77777777" w:rsidR="00D61732" w:rsidRPr="00D61732" w:rsidRDefault="00D61732" w:rsidP="000C1519">
            <w:pPr>
              <w:rPr>
                <w:rFonts w:ascii="Helvetica Neue" w:hAnsi="Helvetica Neue"/>
              </w:rPr>
            </w:pPr>
            <w:r w:rsidRPr="00D61732">
              <w:rPr>
                <w:rFonts w:ascii="Helvetica Neue" w:hAnsi="Helvetica Neue"/>
              </w:rPr>
              <w:t>Infeasible</w:t>
            </w:r>
          </w:p>
        </w:tc>
      </w:tr>
      <w:tr w:rsidR="00D61732" w:rsidRPr="00D61732" w14:paraId="7DF45E21" w14:textId="77777777" w:rsidTr="000C1519">
        <w:tc>
          <w:tcPr>
            <w:tcW w:w="1838" w:type="dxa"/>
          </w:tcPr>
          <w:p w14:paraId="0555AD7F" w14:textId="77777777" w:rsidR="00D61732" w:rsidRPr="00D61732" w:rsidRDefault="00D61732" w:rsidP="000C1519">
            <w:pPr>
              <w:rPr>
                <w:rFonts w:ascii="Helvetica Neue" w:hAnsi="Helvetica Neue"/>
              </w:rPr>
            </w:pPr>
            <w:r w:rsidRPr="00D61732">
              <w:rPr>
                <w:rFonts w:ascii="Helvetica Neue" w:hAnsi="Helvetica Neue"/>
              </w:rPr>
              <w:t>NCT01246011</w:t>
            </w:r>
          </w:p>
        </w:tc>
        <w:tc>
          <w:tcPr>
            <w:tcW w:w="3119" w:type="dxa"/>
          </w:tcPr>
          <w:p w14:paraId="42ED9D87" w14:textId="77777777" w:rsidR="00D61732" w:rsidRPr="00D61732" w:rsidRDefault="00D61732" w:rsidP="000C1519">
            <w:pPr>
              <w:rPr>
                <w:rFonts w:ascii="Helvetica Neue" w:hAnsi="Helvetica Neue"/>
              </w:rPr>
            </w:pPr>
            <w:r w:rsidRPr="00D61732">
              <w:rPr>
                <w:rFonts w:ascii="Helvetica Neue" w:hAnsi="Helvetica Neue"/>
              </w:rPr>
              <w:t>Accrual</w:t>
            </w:r>
          </w:p>
        </w:tc>
        <w:tc>
          <w:tcPr>
            <w:tcW w:w="4393" w:type="dxa"/>
          </w:tcPr>
          <w:p w14:paraId="30C12D52" w14:textId="77777777" w:rsidR="00D61732" w:rsidRPr="00D61732" w:rsidRDefault="00D61732" w:rsidP="000C1519">
            <w:pPr>
              <w:rPr>
                <w:rFonts w:ascii="Helvetica Neue" w:hAnsi="Helvetica Neue"/>
              </w:rPr>
            </w:pPr>
            <w:r w:rsidRPr="00D61732">
              <w:rPr>
                <w:rFonts w:ascii="Helvetica Neue" w:hAnsi="Helvetica Neue"/>
              </w:rPr>
              <w:t>Infeasible</w:t>
            </w:r>
          </w:p>
        </w:tc>
      </w:tr>
      <w:tr w:rsidR="00D61732" w:rsidRPr="00D61732" w14:paraId="3442D7DA" w14:textId="77777777" w:rsidTr="000C1519">
        <w:tc>
          <w:tcPr>
            <w:tcW w:w="1838" w:type="dxa"/>
          </w:tcPr>
          <w:p w14:paraId="22CC12CC" w14:textId="77777777" w:rsidR="00D61732" w:rsidRPr="00D61732" w:rsidRDefault="00D61732" w:rsidP="000C1519">
            <w:pPr>
              <w:rPr>
                <w:rFonts w:ascii="Helvetica Neue" w:hAnsi="Helvetica Neue"/>
              </w:rPr>
            </w:pPr>
            <w:r w:rsidRPr="00D61732">
              <w:rPr>
                <w:rFonts w:ascii="Helvetica Neue" w:hAnsi="Helvetica Neue"/>
              </w:rPr>
              <w:t>NCT00976677</w:t>
            </w:r>
          </w:p>
        </w:tc>
        <w:tc>
          <w:tcPr>
            <w:tcW w:w="3119" w:type="dxa"/>
          </w:tcPr>
          <w:p w14:paraId="09F9EADD" w14:textId="77777777" w:rsidR="00D61732" w:rsidRPr="00D61732" w:rsidRDefault="00D61732" w:rsidP="000C1519">
            <w:pPr>
              <w:rPr>
                <w:rFonts w:ascii="Helvetica Neue" w:hAnsi="Helvetica Neue"/>
              </w:rPr>
            </w:pPr>
            <w:r w:rsidRPr="00D61732">
              <w:rPr>
                <w:rFonts w:ascii="Helvetica Neue" w:hAnsi="Helvetica Neue"/>
              </w:rPr>
              <w:t>None Provided</w:t>
            </w:r>
          </w:p>
        </w:tc>
        <w:tc>
          <w:tcPr>
            <w:tcW w:w="4393" w:type="dxa"/>
          </w:tcPr>
          <w:p w14:paraId="53B3D017" w14:textId="77777777" w:rsidR="00D61732" w:rsidRPr="00D61732" w:rsidRDefault="00D61732" w:rsidP="000C1519">
            <w:pPr>
              <w:rPr>
                <w:rFonts w:ascii="Helvetica Neue" w:hAnsi="Helvetica Neue"/>
              </w:rPr>
            </w:pPr>
            <w:r w:rsidRPr="00D61732">
              <w:rPr>
                <w:rFonts w:ascii="Helvetica Neue" w:hAnsi="Helvetica Neue"/>
              </w:rPr>
              <w:t>Advanced to next step of assessment</w:t>
            </w:r>
          </w:p>
        </w:tc>
      </w:tr>
      <w:tr w:rsidR="00D61732" w:rsidRPr="00D61732" w14:paraId="0051661F" w14:textId="77777777" w:rsidTr="000C1519">
        <w:tc>
          <w:tcPr>
            <w:tcW w:w="1838" w:type="dxa"/>
          </w:tcPr>
          <w:p w14:paraId="035F8357" w14:textId="77777777" w:rsidR="00D61732" w:rsidRPr="00D61732" w:rsidRDefault="00D61732" w:rsidP="000C1519">
            <w:pPr>
              <w:rPr>
                <w:rFonts w:ascii="Helvetica Neue" w:hAnsi="Helvetica Neue"/>
              </w:rPr>
            </w:pPr>
            <w:r w:rsidRPr="00D61732">
              <w:rPr>
                <w:rFonts w:ascii="Helvetica Neue" w:hAnsi="Helvetica Neue"/>
              </w:rPr>
              <w:t>NCT01177592</w:t>
            </w:r>
          </w:p>
        </w:tc>
        <w:tc>
          <w:tcPr>
            <w:tcW w:w="3119" w:type="dxa"/>
          </w:tcPr>
          <w:p w14:paraId="023E5C7A" w14:textId="77777777" w:rsidR="00D61732" w:rsidRPr="00D61732" w:rsidRDefault="00D61732" w:rsidP="000C1519">
            <w:pPr>
              <w:rPr>
                <w:rFonts w:ascii="Helvetica Neue" w:hAnsi="Helvetica Neue"/>
              </w:rPr>
            </w:pPr>
            <w:r w:rsidRPr="00D61732">
              <w:rPr>
                <w:rFonts w:ascii="Helvetica Neue" w:hAnsi="Helvetica Neue"/>
              </w:rPr>
              <w:t>Funding</w:t>
            </w:r>
          </w:p>
        </w:tc>
        <w:tc>
          <w:tcPr>
            <w:tcW w:w="4393" w:type="dxa"/>
          </w:tcPr>
          <w:p w14:paraId="2D6E6CD1" w14:textId="77777777" w:rsidR="00D61732" w:rsidRPr="00D61732" w:rsidRDefault="00D61732" w:rsidP="000C1519">
            <w:pPr>
              <w:rPr>
                <w:rFonts w:ascii="Helvetica Neue" w:hAnsi="Helvetica Neue"/>
              </w:rPr>
            </w:pPr>
            <w:r w:rsidRPr="00D61732">
              <w:rPr>
                <w:rFonts w:ascii="Helvetica Neue" w:hAnsi="Helvetica Neue"/>
              </w:rPr>
              <w:t>Infeasible</w:t>
            </w:r>
          </w:p>
        </w:tc>
      </w:tr>
      <w:tr w:rsidR="00D61732" w:rsidRPr="00D61732" w14:paraId="42E37517" w14:textId="77777777" w:rsidTr="000C1519">
        <w:tc>
          <w:tcPr>
            <w:tcW w:w="1838" w:type="dxa"/>
          </w:tcPr>
          <w:p w14:paraId="4DC775B9" w14:textId="77777777" w:rsidR="00D61732" w:rsidRPr="00D61732" w:rsidRDefault="00D61732" w:rsidP="000C1519">
            <w:pPr>
              <w:rPr>
                <w:rFonts w:ascii="Helvetica Neue" w:hAnsi="Helvetica Neue"/>
              </w:rPr>
            </w:pPr>
            <w:r w:rsidRPr="00D61732">
              <w:rPr>
                <w:rFonts w:ascii="Helvetica Neue" w:hAnsi="Helvetica Neue"/>
              </w:rPr>
              <w:t>NCT01179308</w:t>
            </w:r>
          </w:p>
        </w:tc>
        <w:tc>
          <w:tcPr>
            <w:tcW w:w="3119" w:type="dxa"/>
          </w:tcPr>
          <w:p w14:paraId="77FC1877" w14:textId="77777777" w:rsidR="00D61732" w:rsidRPr="00D61732" w:rsidRDefault="00D61732" w:rsidP="000C1519">
            <w:pPr>
              <w:rPr>
                <w:rFonts w:ascii="Helvetica Neue" w:hAnsi="Helvetica Neue"/>
              </w:rPr>
            </w:pPr>
            <w:r w:rsidRPr="00D61732">
              <w:rPr>
                <w:rFonts w:ascii="Helvetica Neue" w:hAnsi="Helvetica Neue"/>
              </w:rPr>
              <w:t>PI closed study site</w:t>
            </w:r>
          </w:p>
        </w:tc>
        <w:tc>
          <w:tcPr>
            <w:tcW w:w="4393" w:type="dxa"/>
          </w:tcPr>
          <w:p w14:paraId="1D4388CA" w14:textId="77777777" w:rsidR="00D61732" w:rsidRPr="00D61732" w:rsidRDefault="00D61732" w:rsidP="000C1519">
            <w:pPr>
              <w:rPr>
                <w:rFonts w:ascii="Helvetica Neue" w:hAnsi="Helvetica Neue"/>
              </w:rPr>
            </w:pPr>
            <w:r w:rsidRPr="00D61732">
              <w:rPr>
                <w:rFonts w:ascii="Helvetica Neue" w:hAnsi="Helvetica Neue"/>
              </w:rPr>
              <w:t>Infeasible</w:t>
            </w:r>
          </w:p>
        </w:tc>
      </w:tr>
      <w:tr w:rsidR="00D61732" w:rsidRPr="00D61732" w14:paraId="5F120BEF" w14:textId="77777777" w:rsidTr="000C1519">
        <w:tc>
          <w:tcPr>
            <w:tcW w:w="1838" w:type="dxa"/>
          </w:tcPr>
          <w:p w14:paraId="2B0FC6AD" w14:textId="77777777" w:rsidR="00D61732" w:rsidRPr="00D61732" w:rsidRDefault="00D61732" w:rsidP="000C1519">
            <w:pPr>
              <w:rPr>
                <w:rFonts w:ascii="Helvetica Neue" w:hAnsi="Helvetica Neue"/>
              </w:rPr>
            </w:pPr>
            <w:r w:rsidRPr="00D61732">
              <w:rPr>
                <w:rFonts w:ascii="Helvetica Neue" w:hAnsi="Helvetica Neue"/>
              </w:rPr>
              <w:t>NCT01197963</w:t>
            </w:r>
          </w:p>
        </w:tc>
        <w:tc>
          <w:tcPr>
            <w:tcW w:w="3119" w:type="dxa"/>
          </w:tcPr>
          <w:p w14:paraId="1745B417" w14:textId="77777777" w:rsidR="00D61732" w:rsidRPr="00D61732" w:rsidRDefault="00D61732" w:rsidP="000C1519">
            <w:pPr>
              <w:rPr>
                <w:rFonts w:ascii="Helvetica Neue" w:hAnsi="Helvetica Neue"/>
              </w:rPr>
            </w:pPr>
            <w:r w:rsidRPr="00D61732">
              <w:rPr>
                <w:rFonts w:ascii="Helvetica Neue" w:hAnsi="Helvetica Neue"/>
              </w:rPr>
              <w:t>IRB Decision</w:t>
            </w:r>
          </w:p>
        </w:tc>
        <w:tc>
          <w:tcPr>
            <w:tcW w:w="4393" w:type="dxa"/>
          </w:tcPr>
          <w:p w14:paraId="681A96A4" w14:textId="77777777" w:rsidR="00D61732" w:rsidRPr="00D61732" w:rsidRDefault="00D61732" w:rsidP="000C1519">
            <w:pPr>
              <w:rPr>
                <w:rFonts w:ascii="Helvetica Neue" w:hAnsi="Helvetica Neue"/>
              </w:rPr>
            </w:pPr>
            <w:r w:rsidRPr="00D61732">
              <w:rPr>
                <w:rFonts w:ascii="Helvetica Neue" w:hAnsi="Helvetica Neue"/>
              </w:rPr>
              <w:t>Advanced to next step of assessment</w:t>
            </w:r>
          </w:p>
        </w:tc>
      </w:tr>
      <w:tr w:rsidR="00D61732" w:rsidRPr="00D61732" w14:paraId="5B3AAC32" w14:textId="77777777" w:rsidTr="000C1519">
        <w:tc>
          <w:tcPr>
            <w:tcW w:w="1838" w:type="dxa"/>
          </w:tcPr>
          <w:p w14:paraId="5260C16A" w14:textId="77777777" w:rsidR="00D61732" w:rsidRPr="00D61732" w:rsidRDefault="00D61732" w:rsidP="000C1519">
            <w:pPr>
              <w:rPr>
                <w:rFonts w:ascii="Helvetica Neue" w:hAnsi="Helvetica Neue"/>
              </w:rPr>
            </w:pPr>
            <w:r w:rsidRPr="00D61732">
              <w:rPr>
                <w:rFonts w:ascii="Helvetica Neue" w:hAnsi="Helvetica Neue"/>
              </w:rPr>
              <w:t>NCT01231750</w:t>
            </w:r>
          </w:p>
        </w:tc>
        <w:tc>
          <w:tcPr>
            <w:tcW w:w="3119" w:type="dxa"/>
          </w:tcPr>
          <w:p w14:paraId="64E8E76E" w14:textId="77777777" w:rsidR="00D61732" w:rsidRPr="00D61732" w:rsidRDefault="00D61732" w:rsidP="000C1519">
            <w:pPr>
              <w:rPr>
                <w:rFonts w:ascii="Helvetica Neue" w:hAnsi="Helvetica Neue"/>
              </w:rPr>
            </w:pPr>
            <w:r w:rsidRPr="00D61732">
              <w:rPr>
                <w:rFonts w:ascii="Helvetica Neue" w:hAnsi="Helvetica Neue"/>
              </w:rPr>
              <w:t>Accrual</w:t>
            </w:r>
          </w:p>
        </w:tc>
        <w:tc>
          <w:tcPr>
            <w:tcW w:w="4393" w:type="dxa"/>
          </w:tcPr>
          <w:p w14:paraId="560364B1" w14:textId="77777777" w:rsidR="00D61732" w:rsidRPr="00D61732" w:rsidRDefault="00D61732" w:rsidP="000C1519">
            <w:pPr>
              <w:rPr>
                <w:rFonts w:ascii="Helvetica Neue" w:hAnsi="Helvetica Neue"/>
              </w:rPr>
            </w:pPr>
            <w:r w:rsidRPr="00D61732">
              <w:rPr>
                <w:rFonts w:ascii="Helvetica Neue" w:hAnsi="Helvetica Neue"/>
              </w:rPr>
              <w:t>Infeasible</w:t>
            </w:r>
          </w:p>
        </w:tc>
      </w:tr>
      <w:tr w:rsidR="00D61732" w:rsidRPr="00D61732" w14:paraId="71A58ED8" w14:textId="77777777" w:rsidTr="000C1519">
        <w:tc>
          <w:tcPr>
            <w:tcW w:w="1838" w:type="dxa"/>
          </w:tcPr>
          <w:p w14:paraId="74ECE875" w14:textId="77777777" w:rsidR="00D61732" w:rsidRPr="00D61732" w:rsidRDefault="00D61732" w:rsidP="000C1519">
            <w:pPr>
              <w:rPr>
                <w:rFonts w:ascii="Helvetica Neue" w:hAnsi="Helvetica Neue"/>
              </w:rPr>
            </w:pPr>
            <w:r w:rsidRPr="00D61732">
              <w:rPr>
                <w:rFonts w:ascii="Helvetica Neue" w:hAnsi="Helvetica Neue"/>
              </w:rPr>
              <w:t>NCT01413750</w:t>
            </w:r>
          </w:p>
        </w:tc>
        <w:tc>
          <w:tcPr>
            <w:tcW w:w="3119" w:type="dxa"/>
          </w:tcPr>
          <w:p w14:paraId="3F9EB8BB" w14:textId="77777777" w:rsidR="00D61732" w:rsidRPr="00D61732" w:rsidRDefault="00D61732" w:rsidP="000C1519">
            <w:pPr>
              <w:rPr>
                <w:rFonts w:ascii="Helvetica Neue" w:hAnsi="Helvetica Neue"/>
              </w:rPr>
            </w:pPr>
            <w:r w:rsidRPr="00D61732">
              <w:rPr>
                <w:rFonts w:ascii="Helvetica Neue" w:hAnsi="Helvetica Neue"/>
              </w:rPr>
              <w:t>Accrual</w:t>
            </w:r>
          </w:p>
        </w:tc>
        <w:tc>
          <w:tcPr>
            <w:tcW w:w="4393" w:type="dxa"/>
          </w:tcPr>
          <w:p w14:paraId="4721AAE3" w14:textId="77777777" w:rsidR="00D61732" w:rsidRPr="00D61732" w:rsidRDefault="00D61732" w:rsidP="000C1519">
            <w:pPr>
              <w:rPr>
                <w:rFonts w:ascii="Helvetica Neue" w:hAnsi="Helvetica Neue"/>
              </w:rPr>
            </w:pPr>
            <w:r w:rsidRPr="00D61732">
              <w:rPr>
                <w:rFonts w:ascii="Helvetica Neue" w:hAnsi="Helvetica Neue"/>
              </w:rPr>
              <w:t>Infeasible</w:t>
            </w:r>
          </w:p>
        </w:tc>
      </w:tr>
    </w:tbl>
    <w:p w14:paraId="4C2BC98A" w14:textId="77777777" w:rsidR="00D61732" w:rsidRPr="00D61732" w:rsidRDefault="00D61732">
      <w:pPr>
        <w:rPr>
          <w:rFonts w:ascii="Helvetica Neue" w:hAnsi="Helvetica Neue"/>
        </w:rPr>
      </w:pPr>
    </w:p>
    <w:sectPr w:rsidR="00D61732" w:rsidRPr="00D61732" w:rsidSect="00E438D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732"/>
    <w:rsid w:val="00001CB6"/>
    <w:rsid w:val="00056260"/>
    <w:rsid w:val="00090105"/>
    <w:rsid w:val="000B038F"/>
    <w:rsid w:val="000B2AAB"/>
    <w:rsid w:val="000C3ED8"/>
    <w:rsid w:val="000D0C2D"/>
    <w:rsid w:val="00142336"/>
    <w:rsid w:val="001B6339"/>
    <w:rsid w:val="001D0CEF"/>
    <w:rsid w:val="002321C3"/>
    <w:rsid w:val="0023759D"/>
    <w:rsid w:val="00243C58"/>
    <w:rsid w:val="0028094F"/>
    <w:rsid w:val="002B09EB"/>
    <w:rsid w:val="002E5583"/>
    <w:rsid w:val="003833BB"/>
    <w:rsid w:val="0039229A"/>
    <w:rsid w:val="003C39C4"/>
    <w:rsid w:val="00450CD3"/>
    <w:rsid w:val="004D2114"/>
    <w:rsid w:val="00552F81"/>
    <w:rsid w:val="00617264"/>
    <w:rsid w:val="006535A6"/>
    <w:rsid w:val="00691717"/>
    <w:rsid w:val="006F2707"/>
    <w:rsid w:val="006F3ECE"/>
    <w:rsid w:val="007079D3"/>
    <w:rsid w:val="00730401"/>
    <w:rsid w:val="00764A30"/>
    <w:rsid w:val="00776315"/>
    <w:rsid w:val="00843C46"/>
    <w:rsid w:val="00950847"/>
    <w:rsid w:val="0097779E"/>
    <w:rsid w:val="009C179C"/>
    <w:rsid w:val="009C5AD4"/>
    <w:rsid w:val="00AB4375"/>
    <w:rsid w:val="00B00BC1"/>
    <w:rsid w:val="00B221E3"/>
    <w:rsid w:val="00BB407D"/>
    <w:rsid w:val="00BD42BF"/>
    <w:rsid w:val="00BF2743"/>
    <w:rsid w:val="00BF7D1D"/>
    <w:rsid w:val="00C50397"/>
    <w:rsid w:val="00C936D6"/>
    <w:rsid w:val="00D02923"/>
    <w:rsid w:val="00D61732"/>
    <w:rsid w:val="00E30920"/>
    <w:rsid w:val="00E438DA"/>
    <w:rsid w:val="00E44AD8"/>
    <w:rsid w:val="00E67E2C"/>
    <w:rsid w:val="00F25420"/>
    <w:rsid w:val="00F27737"/>
    <w:rsid w:val="00F453E2"/>
    <w:rsid w:val="00FE0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55BC801"/>
  <w15:chartTrackingRefBased/>
  <w15:docId w15:val="{C5614439-D645-8740-829A-71B67A249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CA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1732"/>
    <w:rPr>
      <w:rFonts w:eastAsiaTheme="minorHAns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1732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Hutchinson, Nora,MDCM, MPHIL</dc:creator>
  <cp:keywords/>
  <dc:description/>
  <cp:lastModifiedBy>Hutchinson, Nora,MDCM, MPHIL</cp:lastModifiedBy>
  <cp:revision>2</cp:revision>
  <dcterms:created xsi:type="dcterms:W3CDTF">2022-08-01T15:35:00Z</dcterms:created>
  <dcterms:modified xsi:type="dcterms:W3CDTF">2022-08-01T17:48:00Z</dcterms:modified>
</cp:coreProperties>
</file>