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1B97A" w14:textId="2750BB1B" w:rsidR="00B77A2E" w:rsidRPr="00B77A2E" w:rsidRDefault="00B77A2E" w:rsidP="00B77A2E">
      <w:pPr>
        <w:rPr>
          <w:rFonts w:ascii="Helvetica Neue" w:hAnsi="Helvetica Neue"/>
          <w:b/>
          <w:bCs/>
        </w:rPr>
      </w:pPr>
      <w:r w:rsidRPr="00B77A2E">
        <w:rPr>
          <w:rFonts w:ascii="Helvetica Neue" w:hAnsi="Helvetica Neue"/>
          <w:b/>
          <w:bCs/>
        </w:rPr>
        <w:t xml:space="preserve">Supplementary File </w:t>
      </w:r>
      <w:r w:rsidR="00691610">
        <w:rPr>
          <w:rFonts w:ascii="Helvetica Neue" w:hAnsi="Helvetica Neue"/>
          <w:b/>
          <w:bCs/>
        </w:rPr>
        <w:t>14 –</w:t>
      </w:r>
      <w:r w:rsidRPr="00B77A2E">
        <w:rPr>
          <w:rFonts w:ascii="Helvetica Neue" w:hAnsi="Helvetica Neue"/>
        </w:rPr>
        <w:t xml:space="preserve"> </w:t>
      </w:r>
      <w:r w:rsidRPr="00B77A2E">
        <w:rPr>
          <w:rFonts w:ascii="Helvetica Neue" w:hAnsi="Helvetica Neue"/>
          <w:b/>
          <w:bCs/>
        </w:rPr>
        <w:t>Systematic Review Citation Search Strategy and Quality Assessment</w:t>
      </w:r>
    </w:p>
    <w:p w14:paraId="565FB3DC" w14:textId="4331DE9E" w:rsidR="00843C46" w:rsidRPr="00B77A2E" w:rsidRDefault="00843C46">
      <w:pPr>
        <w:rPr>
          <w:rFonts w:ascii="Helvetica Neue" w:hAnsi="Helvetica Neue"/>
        </w:rPr>
      </w:pPr>
    </w:p>
    <w:p w14:paraId="15B7CE43" w14:textId="27255C50" w:rsidR="00B77A2E" w:rsidRDefault="00B77A2E" w:rsidP="00B77A2E">
      <w:pPr>
        <w:rPr>
          <w:rFonts w:ascii="Helvetica Neue" w:hAnsi="Helvetica Neue" w:cstheme="minorHAnsi"/>
        </w:rPr>
      </w:pPr>
      <w:r w:rsidRPr="00B77A2E">
        <w:rPr>
          <w:rFonts w:ascii="Helvetica Neue" w:hAnsi="Helvetica Neue" w:cstheme="minorHAnsi"/>
        </w:rPr>
        <w:t xml:space="preserve">Assessment of citation of trial results in high quality systematic reviews (SRs) was independently performed by </w:t>
      </w:r>
      <w:r w:rsidRPr="00B77A2E">
        <w:rPr>
          <w:rFonts w:ascii="Helvetica Neue" w:hAnsi="Helvetica Neue" w:cstheme="minorHAnsi"/>
          <w:color w:val="000000" w:themeColor="text1"/>
          <w:shd w:val="clear" w:color="auto" w:fill="FFFFFF"/>
        </w:rPr>
        <w:t>two authors (NH &amp; HM)</w:t>
      </w:r>
      <w:r w:rsidRPr="00B77A2E">
        <w:rPr>
          <w:rFonts w:ascii="Helvetica Neue" w:hAnsi="Helvetica Neue" w:cstheme="minorHAnsi"/>
        </w:rPr>
        <w:t>. This first involved a search for sources that are well known for producing high quality SRs: Cochrane SRs on the Cochrane Database of Systematic Reviews</w:t>
      </w:r>
      <w:r w:rsidRPr="00B77A2E">
        <w:rPr>
          <w:rFonts w:ascii="Helvetica Neue" w:hAnsi="Helvetica Neue" w:cstheme="minorHAnsi"/>
        </w:rPr>
        <w:fldChar w:fldCharType="begin"/>
      </w:r>
      <w:r w:rsidRPr="00B77A2E">
        <w:rPr>
          <w:rFonts w:ascii="Helvetica Neue" w:hAnsi="Helvetica Neue" w:cstheme="minorHAnsi"/>
        </w:rPr>
        <w:instrText xml:space="preserve"> ADDIN EN.CITE &lt;EndNote&gt;&lt;Cite&gt;&lt;RecNum&gt;775&lt;/RecNum&gt;&lt;DisplayText&gt;&lt;style face="superscript"&gt;1&lt;/style&gt;&lt;/DisplayText&gt;&lt;record&gt;&lt;rec-number&gt;775&lt;/rec-number&gt;&lt;foreign-keys&gt;&lt;key app="EN" db-id="a0wdpp5w7zwwpfew0zqx5r5e2efpwdzaddw0" timestamp="1614181229"&gt;775&lt;/key&gt;&lt;/foreign-keys&gt;&lt;ref-type name="Journal Article"&gt;17&lt;/ref-type&gt;&lt;contributors&gt;&lt;/contributors&gt;&lt;titles&gt;&lt;title&gt;Cochrane Database of Systematic Reviews. (https://www.cochranelibrary.com/cdsr/reviews) &lt;/title&gt;&lt;/titles&gt;&lt;dates&gt;&lt;/dates&gt;&lt;urls&gt;&lt;/urls&gt;&lt;/record&gt;&lt;/Cite&gt;&lt;/EndNote&gt;</w:instrText>
      </w:r>
      <w:r w:rsidRPr="00B77A2E">
        <w:rPr>
          <w:rFonts w:ascii="Helvetica Neue" w:hAnsi="Helvetica Neue" w:cstheme="minorHAnsi"/>
        </w:rPr>
        <w:fldChar w:fldCharType="separate"/>
      </w:r>
      <w:r w:rsidRPr="00B77A2E">
        <w:rPr>
          <w:rFonts w:ascii="Helvetica Neue" w:hAnsi="Helvetica Neue" w:cstheme="minorHAnsi"/>
          <w:noProof/>
          <w:vertAlign w:val="superscript"/>
        </w:rPr>
        <w:t>1</w:t>
      </w:r>
      <w:r w:rsidRPr="00B77A2E">
        <w:rPr>
          <w:rFonts w:ascii="Helvetica Neue" w:hAnsi="Helvetica Neue" w:cstheme="minorHAnsi"/>
        </w:rPr>
        <w:fldChar w:fldCharType="end"/>
      </w:r>
      <w:r w:rsidRPr="00B77A2E">
        <w:rPr>
          <w:rFonts w:ascii="Helvetica Neue" w:hAnsi="Helvetica Neue" w:cstheme="minorHAnsi"/>
        </w:rPr>
        <w:t xml:space="preserve"> and Agency for Healthcare Research and Quality (AHRQ) SRs </w:t>
      </w:r>
      <w:r w:rsidRPr="00B77A2E">
        <w:rPr>
          <w:rFonts w:ascii="Helvetica Neue" w:hAnsi="Helvetica Neue" w:cstheme="minorHAnsi"/>
        </w:rPr>
        <w:fldChar w:fldCharType="begin"/>
      </w:r>
      <w:r w:rsidRPr="00B77A2E">
        <w:rPr>
          <w:rFonts w:ascii="Helvetica Neue" w:hAnsi="Helvetica Neue" w:cstheme="minorHAnsi"/>
        </w:rPr>
        <w:instrText xml:space="preserve"> ADDIN EN.CITE &lt;EndNote&gt;&lt;Cite&gt;&lt;RecNum&gt;776&lt;/RecNum&gt;&lt;DisplayText&gt;&lt;style face="superscript"&gt;2&lt;/style&gt;&lt;/DisplayText&gt;&lt;record&gt;&lt;rec-number&gt;776&lt;/rec-number&gt;&lt;foreign-keys&gt;&lt;key app="EN" db-id="a0wdpp5w7zwwpfew0zqx5r5e2efpwdzaddw0" timestamp="1614181317"&gt;776&lt;/key&gt;&lt;/foreign-keys&gt;&lt;ref-type name="Journal Article"&gt;17&lt;/ref-type&gt;&lt;contributors&gt;&lt;/contributors&gt;&lt;titles&gt;&lt;title&gt;Agency for Healthcare Research and Quality. (https://effectivehealthcare.ahrq.gov)&lt;/title&gt;&lt;/titles&gt;&lt;dates&gt;&lt;/dates&gt;&lt;urls&gt;&lt;/urls&gt;&lt;/record&gt;&lt;/Cite&gt;&lt;/EndNote&gt;</w:instrText>
      </w:r>
      <w:r w:rsidRPr="00B77A2E">
        <w:rPr>
          <w:rFonts w:ascii="Helvetica Neue" w:hAnsi="Helvetica Neue" w:cstheme="minorHAnsi"/>
        </w:rPr>
        <w:fldChar w:fldCharType="separate"/>
      </w:r>
      <w:r w:rsidRPr="00B77A2E">
        <w:rPr>
          <w:rFonts w:ascii="Helvetica Neue" w:hAnsi="Helvetica Neue" w:cstheme="minorHAnsi"/>
          <w:noProof/>
          <w:vertAlign w:val="superscript"/>
        </w:rPr>
        <w:t>2</w:t>
      </w:r>
      <w:r w:rsidRPr="00B77A2E">
        <w:rPr>
          <w:rFonts w:ascii="Helvetica Neue" w:hAnsi="Helvetica Neue" w:cstheme="minorHAnsi"/>
        </w:rPr>
        <w:fldChar w:fldCharType="end"/>
      </w:r>
      <w:r w:rsidRPr="00B77A2E">
        <w:rPr>
          <w:rFonts w:ascii="Helvetica Neue" w:hAnsi="Helvetica Neue" w:cstheme="minorHAnsi"/>
        </w:rPr>
        <w:t>. If trials were not included in Cochrane or AHRQ reviews, additional SRs for published studies were</w:t>
      </w:r>
      <w:r w:rsidRPr="006B0BA4">
        <w:rPr>
          <w:rFonts w:ascii="Helvetica Neue" w:hAnsi="Helvetica Neue" w:cstheme="minorHAnsi"/>
        </w:rPr>
        <w:t xml:space="preserve"> identified </w:t>
      </w:r>
      <w:r>
        <w:rPr>
          <w:rFonts w:ascii="Helvetica Neue" w:hAnsi="Helvetica Neue" w:cstheme="minorHAnsi"/>
        </w:rPr>
        <w:t xml:space="preserve">using the Scopus database </w:t>
      </w:r>
      <w:r>
        <w:rPr>
          <w:rFonts w:ascii="Helvetica Neue" w:hAnsi="Helvetica Neue" w:cstheme="minorHAnsi"/>
        </w:rPr>
        <w:fldChar w:fldCharType="begin"/>
      </w:r>
      <w:r>
        <w:rPr>
          <w:rFonts w:ascii="Helvetica Neue" w:hAnsi="Helvetica Neue" w:cstheme="minorHAnsi"/>
        </w:rPr>
        <w:instrText xml:space="preserve"> ADDIN EN.CITE &lt;EndNote&gt;&lt;Cite&gt;&lt;RecNum&gt;777&lt;/RecNum&gt;&lt;DisplayText&gt;&lt;style face="superscript"&gt;3&lt;/style&gt;&lt;/DisplayText&gt;&lt;record&gt;&lt;rec-number&gt;777&lt;/rec-number&gt;&lt;foreign-keys&gt;&lt;key app="EN" db-id="a0wdpp5w7zwwpfew0zqx5r5e2efpwdzaddw0" timestamp="1614181480"&gt;777&lt;/key&gt;&lt;/foreign-keys&gt;&lt;ref-type name="Journal Article"&gt;17&lt;/ref-type&gt;&lt;contributors&gt;&lt;/contributors&gt;&lt;titles&gt;&lt;title&gt;Scopus. (https://www.scopus.com) &lt;/title&gt;&lt;/titles&gt;&lt;dates&gt;&lt;/dates&gt;&lt;urls&gt;&lt;/urls&gt;&lt;/record&gt;&lt;/Cite&gt;&lt;/EndNote&gt;</w:instrText>
      </w:r>
      <w:r>
        <w:rPr>
          <w:rFonts w:ascii="Helvetica Neue" w:hAnsi="Helvetica Neue" w:cstheme="minorHAnsi"/>
        </w:rPr>
        <w:fldChar w:fldCharType="separate"/>
      </w:r>
      <w:r w:rsidRPr="00B77A2E">
        <w:rPr>
          <w:rFonts w:ascii="Helvetica Neue" w:hAnsi="Helvetica Neue" w:cstheme="minorHAnsi"/>
          <w:noProof/>
          <w:vertAlign w:val="superscript"/>
        </w:rPr>
        <w:t>3</w:t>
      </w:r>
      <w:r>
        <w:rPr>
          <w:rFonts w:ascii="Helvetica Neue" w:hAnsi="Helvetica Neue" w:cstheme="minorHAnsi"/>
        </w:rPr>
        <w:fldChar w:fldCharType="end"/>
      </w:r>
      <w:r>
        <w:rPr>
          <w:rFonts w:ascii="Helvetica Neue" w:hAnsi="Helvetica Neue" w:cstheme="minorHAnsi"/>
        </w:rPr>
        <w:t xml:space="preserve"> </w:t>
      </w:r>
      <w:r w:rsidRPr="006B0BA4">
        <w:rPr>
          <w:rFonts w:ascii="Helvetica Neue" w:hAnsi="Helvetica Neue" w:cstheme="minorHAnsi"/>
        </w:rPr>
        <w:t>citation analysis search function or via Google Scholar</w:t>
      </w:r>
      <w:r>
        <w:rPr>
          <w:rFonts w:ascii="Helvetica Neue" w:hAnsi="Helvetica Neue" w:cstheme="minorHAnsi"/>
        </w:rPr>
        <w:t xml:space="preserve"> </w:t>
      </w:r>
      <w:r>
        <w:rPr>
          <w:rFonts w:ascii="Helvetica Neue" w:hAnsi="Helvetica Neue" w:cstheme="minorHAnsi"/>
        </w:rPr>
        <w:fldChar w:fldCharType="begin"/>
      </w:r>
      <w:r>
        <w:rPr>
          <w:rFonts w:ascii="Helvetica Neue" w:hAnsi="Helvetica Neue" w:cstheme="minorHAnsi"/>
        </w:rPr>
        <w:instrText xml:space="preserve"> ADDIN EN.CITE &lt;EndNote&gt;&lt;Cite&gt;&lt;RecNum&gt;778&lt;/RecNum&gt;&lt;DisplayText&gt;&lt;style face="superscript"&gt;4&lt;/style&gt;&lt;/DisplayText&gt;&lt;record&gt;&lt;rec-number&gt;778&lt;/rec-number&gt;&lt;foreign-keys&gt;&lt;key app="EN" db-id="a0wdpp5w7zwwpfew0zqx5r5e2efpwdzaddw0" timestamp="1614181529"&gt;778&lt;/key&gt;&lt;/foreign-keys&gt;&lt;ref-type name="Journal Article"&gt;17&lt;/ref-type&gt;&lt;contributors&gt;&lt;/contributors&gt;&lt;titles&gt;&lt;title&gt;Google Scholar. (https://scholar.google.ca)&lt;/title&gt;&lt;/titles&gt;&lt;dates&gt;&lt;/dates&gt;&lt;urls&gt;&lt;/urls&gt;&lt;/record&gt;&lt;/Cite&gt;&lt;/EndNote&gt;</w:instrText>
      </w:r>
      <w:r>
        <w:rPr>
          <w:rFonts w:ascii="Helvetica Neue" w:hAnsi="Helvetica Neue" w:cstheme="minorHAnsi"/>
        </w:rPr>
        <w:fldChar w:fldCharType="separate"/>
      </w:r>
      <w:r w:rsidRPr="00B77A2E">
        <w:rPr>
          <w:rFonts w:ascii="Helvetica Neue" w:hAnsi="Helvetica Neue" w:cstheme="minorHAnsi"/>
          <w:noProof/>
          <w:vertAlign w:val="superscript"/>
        </w:rPr>
        <w:t>4</w:t>
      </w:r>
      <w:r>
        <w:rPr>
          <w:rFonts w:ascii="Helvetica Neue" w:hAnsi="Helvetica Neue" w:cstheme="minorHAnsi"/>
        </w:rPr>
        <w:fldChar w:fldCharType="end"/>
      </w:r>
      <w:r>
        <w:rPr>
          <w:rFonts w:ascii="Helvetica Neue" w:hAnsi="Helvetica Neue" w:cstheme="minorHAnsi"/>
        </w:rPr>
        <w:t xml:space="preserve"> </w:t>
      </w:r>
      <w:r w:rsidRPr="006B0BA4">
        <w:rPr>
          <w:rFonts w:ascii="Helvetica Neue" w:hAnsi="Helvetica Neue" w:cstheme="minorHAnsi"/>
        </w:rPr>
        <w:t xml:space="preserve">for unpublished studies. SRs </w:t>
      </w:r>
      <w:r>
        <w:rPr>
          <w:rFonts w:ascii="Helvetica Neue" w:hAnsi="Helvetica Neue" w:cstheme="minorHAnsi"/>
        </w:rPr>
        <w:t xml:space="preserve">identified through Scopus or Google Scholar </w:t>
      </w:r>
      <w:r w:rsidRPr="006B0BA4">
        <w:rPr>
          <w:rFonts w:ascii="Helvetica Neue" w:hAnsi="Helvetica Neue" w:cstheme="minorHAnsi"/>
        </w:rPr>
        <w:t>that included trial results in review results were assessed for quality using a modified AMSTAR</w:t>
      </w:r>
      <w:r>
        <w:t xml:space="preserve"> </w:t>
      </w:r>
      <w:r w:rsidRPr="006B0BA4">
        <w:rPr>
          <w:rFonts w:ascii="Helvetica Neue" w:hAnsi="Helvetica Neue" w:cstheme="minorHAnsi"/>
        </w:rPr>
        <w:t>scoring system</w:t>
      </w:r>
      <w:r>
        <w:rPr>
          <w:rFonts w:ascii="Helvetica Neue" w:hAnsi="Helvetica Neue" w:cstheme="minorHAnsi"/>
        </w:rPr>
        <w:t>:</w:t>
      </w:r>
    </w:p>
    <w:p w14:paraId="47709769" w14:textId="77777777" w:rsidR="00B77A2E" w:rsidRDefault="00B77A2E" w:rsidP="00B77A2E">
      <w:pPr>
        <w:rPr>
          <w:rFonts w:ascii="Helvetica Neue" w:hAnsi="Helvetica Neue" w:cstheme="minorHAnsi"/>
        </w:rPr>
      </w:pPr>
    </w:p>
    <w:p w14:paraId="456D8464" w14:textId="18E107A6" w:rsidR="00B77A2E" w:rsidRPr="007C40F2" w:rsidRDefault="00B77A2E" w:rsidP="00B77A2E">
      <w:pPr>
        <w:jc w:val="both"/>
        <w:rPr>
          <w:rFonts w:ascii="Helvetica Neue" w:hAnsi="Helvetica Neue"/>
        </w:rPr>
      </w:pPr>
      <w:r w:rsidRPr="007C40F2">
        <w:rPr>
          <w:rFonts w:ascii="Helvetica Neue" w:hAnsi="Helvetica Neue" w:cstheme="minorHAnsi"/>
        </w:rPr>
        <w:t>Operationalization of modified AMSTAR</w:t>
      </w:r>
      <w:r w:rsidRPr="007C40F2">
        <w:rPr>
          <w:rFonts w:ascii="Helvetica Neue" w:hAnsi="Helvetica Neue" w:cstheme="minorHAnsi"/>
          <w:color w:val="000000" w:themeColor="text1"/>
        </w:rPr>
        <w:fldChar w:fldCharType="begin">
          <w:fldData xml:space="preserve">PEVuZE5vdGU+PENpdGU+PEF1dGhvcj5TaGVhPC9BdXRob3I+PFllYXI+MjAwOTwvWWVhcj48UmVj
TnVtPjYwMjwvUmVjTnVtPjxEaXNwbGF5VGV4dD48c3R5bGUgZmFjZT0ic3VwZXJzY3JpcHQiPjUs
Njwvc3R5bGU+PC9EaXNwbGF5VGV4dD48cmVjb3JkPjxyZWMtbnVtYmVyPjYwMjwvcmVjLW51bWJl
cj48Zm9yZWlnbi1rZXlzPjxrZXkgYXBwPSJFTiIgZGItaWQ9ImEwd2RwcDV3N3p3d3BmZXcwenF4
NXI1ZTJlZnB3ZHphZGR3MCIgdGltZXN0YW1wPSIxNTc0ODkwNTM5Ij42MDI8L2tleT48L2ZvcmVp
Z24ta2V5cz48cmVmLXR5cGUgbmFtZT0iSm91cm5hbCBBcnRpY2xlIj4xNzwvcmVmLXR5cGU+PGNv
bnRyaWJ1dG9ycz48YXV0aG9ycz48YXV0aG9yPlNoZWEsIEIuIEouPC9hdXRob3I+PGF1dGhvcj5I
YW1lbCwgQy48L2F1dGhvcj48YXV0aG9yPldlbGxzLCBHLiBBLjwvYXV0aG9yPjxhdXRob3I+Qm91
dGVyLCBMLiBNLjwvYXV0aG9yPjxhdXRob3I+S3Jpc3RqYW5zc29uLCBFLjwvYXV0aG9yPjxhdXRo
b3I+R3JpbXNoYXcsIEouPC9hdXRob3I+PGF1dGhvcj5IZW5yeSwgRC4gQS48L2F1dGhvcj48YXV0
aG9yPkJvZXJzLCBNLjwvYXV0aG9yPjwvYXV0aG9ycz48L2NvbnRyaWJ1dG9ycz48YXV0aC1hZGRy
ZXNzPkNvbW11bml0eSBJbmZvcm1hdGlvbiBhbmQgRXBpZGVtaW9sb2dpY2FsIFRlY2hub2xvZ2ll
cyAoQ0lFVCksIEluc3RpdHV0ZSBvZiBQb3B1bGF0aW9uIEhlYWx0aCwgT3R0YXdhLCBPbnRhcmlv
LCBDYW5hZGEuIGJzaGVhQGNpZXQub3JnPC9hdXRoLWFkZHJlc3M+PHRpdGxlcz48dGl0bGU+QU1T
VEFSIGlzIGEgcmVsaWFibGUgYW5kIHZhbGlkIG1lYXN1cmVtZW50IHRvb2wgdG8gYXNzZXNzIHRo
ZSBtZXRob2RvbG9naWNhbCBxdWFsaXR5IG9mIHN5c3RlbWF0aWMgcmV2aWV3czwvdGl0bGU+PHNl
Y29uZGFyeS10aXRsZT5KIENsaW4gRXBpZGVtaW9sPC9zZWNvbmRhcnktdGl0bGU+PC90aXRsZXM+
PHBlcmlvZGljYWw+PGZ1bGwtdGl0bGU+SiBDbGluIEVwaWRlbWlvbDwvZnVsbC10aXRsZT48L3Bl
cmlvZGljYWw+PHBhZ2VzPjEwMTMtMjA8L3BhZ2VzPjx2b2x1bWU+NjI8L3ZvbHVtZT48bnVtYmVy
PjEwPC9udW1iZXI+PGVkaXRpb24+MjAwOS8wMi8yNDwvZWRpdGlvbj48a2V5d29yZHM+PGtleXdv
cmQ+RXZpZGVuY2UtQmFzZWQgTWVkaWNpbmUvbWV0aG9kcy8qc3RhbmRhcmRzPC9rZXl3b3JkPjxr
ZXl3b3JkPkZlYXNpYmlsaXR5IFN0dWRpZXM8L2tleXdvcmQ+PGtleXdvcmQ+SHVtYW5zPC9rZXl3
b3JkPjxrZXl3b3JkPk9ic2VydmVyIFZhcmlhdGlvbjwva2V5d29yZD48a2V5d29yZD5RdWFsaXR5
IENvbnRyb2w8L2tleXdvcmQ+PGtleXdvcmQ+UmVwcm9kdWNpYmlsaXR5IG9mIFJlc3VsdHM8L2tl
eXdvcmQ+PGtleXdvcmQ+UmVzZWFyY2ggRGVzaWduL3N0YW5kYXJkczwva2V5d29yZD48a2V5d29y
ZD4qUmV2aWV3IExpdGVyYXR1cmUgYXMgVG9waWM8L2tleXdvcmQ+PC9rZXl3b3Jkcz48ZGF0ZXM+
PHllYXI+MjAwOTwveWVhcj48cHViLWRhdGVzPjxkYXRlPk9jdDwvZGF0ZT48L3B1Yi1kYXRlcz48
L2RhdGVzPjxpc2JuPjE4NzgtNTkyMSAoRWxlY3Ryb25pYykmI3hEOzA4OTUtNDM1NiAoTGlua2lu
Zyk8L2lzYm4+PGFjY2Vzc2lvbi1udW0+MTkyMzA2MDY8L2FjY2Vzc2lvbi1udW0+PHVybHM+PHJl
bGF0ZWQtdXJscz48dXJsPmh0dHBzOi8vd3d3Lm5jYmkubmxtLm5paC5nb3YvcHVibWVkLzE5MjMw
NjA2PC91cmw+PC9yZWxhdGVkLXVybHM+PC91cmxzPjxlbGVjdHJvbmljLXJlc291cmNlLW51bT4x
MC4xMDE2L2ouamNsaW5lcGkuMjAwOC4xMC4wMDk8L2VsZWN0cm9uaWMtcmVzb3VyY2UtbnVtPjwv
cmVjb3JkPjwvQ2l0ZT48Q2l0ZT48QXV0aG9yPkZsb2RncmVuPC9BdXRob3I+PFllYXI+MjAxMTwv
WWVhcj48UmVjTnVtPjYwMTwvUmVjTnVtPjxyZWNvcmQ+PHJlYy1udW1iZXI+NjAxPC9yZWMtbnVt
YmVyPjxmb3JlaWduLWtleXM+PGtleSBhcHA9IkVOIiBkYi1pZD0iYTB3ZHBwNXc3end3cGZldzB6
cXg1cjVlMmVmcHdkemFkZHcwIiB0aW1lc3RhbXA9IjE1NzQ4OTA0MzEiPjYwMTwva2V5PjwvZm9y
ZWlnbi1rZXlzPjxyZWYtdHlwZSBuYW1lPSJKb3VybmFsIEFydGljbGUiPjE3PC9yZWYtdHlwZT48
Y29udHJpYnV0b3JzPjxhdXRob3JzPjxhdXRob3I+RmxvZGdyZW4sIEcuPC9hdXRob3I+PGF1dGhv
cj5FY2NsZXMsIE0uIFAuPC9hdXRob3I+PGF1dGhvcj5TaGVwcGVyZCwgUy48L2F1dGhvcj48YXV0
aG9yPlNjb3R0LCBBLjwvYXV0aG9yPjxhdXRob3I+UGFybWVsbGksIEUuPC9hdXRob3I+PGF1dGhv
cj5CZXllciwgRi4gUi48L2F1dGhvcj48L2F1dGhvcnM+PC9jb250cmlidXRvcnM+PGF1dGgtYWRk
cmVzcz5EZXBhcnRtZW50IG9mIFB1YmxpYyBIZWFsdGgsIFVuaXZlcnNpdHkgb2YgT3hmb3JkLCBS
b3NlbWFyeSBSdWUgQnVpbGRpbmcsIE9sZCBSb2FkIENhbXB1cywgSGVhZGluZ3RvbiwgT3hmb3Jk
LCBVSywgT1gzIDdMRi48L2F1dGgtYWRkcmVzcz48dGl0bGVzPjx0aXRsZT5BbiBvdmVydmlldyBv
ZiByZXZpZXdzIGV2YWx1YXRpbmcgdGhlIGVmZmVjdGl2ZW5lc3Mgb2YgZmluYW5jaWFsIGluY2Vu
dGl2ZXMgaW4gY2hhbmdpbmcgaGVhbHRoY2FyZSBwcm9mZXNzaW9uYWwgYmVoYXZpb3VycyBhbmQg
cGF0aWVudCBvdXRjb21lczwvdGl0bGU+PHNlY29uZGFyeS10aXRsZT5Db2NocmFuZSBEYXRhYmFz
ZSBTeXN0IFJldjwvc2Vjb25kYXJ5LXRpdGxlPjwvdGl0bGVzPjxwZXJpb2RpY2FsPjxmdWxsLXRp
dGxlPkNvY2hyYW5lIERhdGFiYXNlIFN5c3QgUmV2PC9mdWxsLXRpdGxlPjwvcGVyaW9kaWNhbD48
cGFnZXM+Q0QwMDkyNTU8L3BhZ2VzPjxudW1iZXI+NzwvbnVtYmVyPjxlZGl0aW9uPjIwMTEvMDcv
MDg8L2VkaXRpb24+PGtleXdvcmRzPjxrZXl3b3JkPkNhcGl0YXRpb24gRmVlPC9rZXl3b3JkPjxr
ZXl3b3JkPkRlbGl2ZXJ5IG9mIEhlYWx0aCBDYXJlLyplY29ub21pY3M8L2tleXdvcmQ+PGtleXdv
cmQ+RmVlLWZvci1TZXJ2aWNlIFBsYW5zPC9rZXl3b3JkPjxrZXl3b3JkPkh1bWFuczwva2V5d29y
ZD48a2V5d29yZD4qTW90aXZhdGlvbjwva2V5d29yZD48a2V5d29yZD5Qcm9mZXNzaW9uYWwgUHJh
Y3RpY2UvKmVjb25vbWljczwva2V5d29yZD48a2V5d29yZD5SZXZpZXcgTGl0ZXJhdHVyZSBhcyBU
b3BpYzwva2V5d29yZD48a2V5d29yZD5TYWxhcmllcyBhbmQgRnJpbmdlIEJlbmVmaXRzLyplY29u
b21pY3M8L2tleXdvcmQ+PGtleXdvcmQ+VHJlYXRtZW50IE91dGNvbWU8L2tleXdvcmQ+PC9rZXl3
b3Jkcz48ZGF0ZXM+PHllYXI+MjAxMTwveWVhcj48cHViLWRhdGVzPjxkYXRlPkp1bCA2PC9kYXRl
PjwvcHViLWRhdGVzPjwvZGF0ZXM+PGlzYm4+MTQ2OS00OTNYIChFbGVjdHJvbmljKSYjeEQ7MTM2
MS02MTM3IChMaW5raW5nKTwvaXNibj48YWNjZXNzaW9uLW51bT4yMTczNTQ0MzwvYWNjZXNzaW9u
LW51bT48dXJscz48cmVsYXRlZC11cmxzPjx1cmw+aHR0cHM6Ly93d3cubmNiaS5ubG0ubmloLmdv
di9wdWJtZWQvMjE3MzU0NDM8L3VybD48L3JlbGF0ZWQtdXJscz48L3VybHM+PGN1c3RvbTI+UE1D
NDIwNDQ5MTwvY3VzdG9tMj48ZWxlY3Ryb25pYy1yZXNvdXJjZS1udW0+MTAuMTAwMi8xNDY1MTg1
OC5DRDAwOTI1NTwvZWxlY3Ryb25pYy1yZXNvdXJjZS1udW0+PC9yZWNvcmQ+PC9DaXRlPjwvRW5k
Tm90ZT4A
</w:fldData>
        </w:fldChar>
      </w:r>
      <w:r>
        <w:rPr>
          <w:rFonts w:ascii="Helvetica Neue" w:hAnsi="Helvetica Neue" w:cstheme="minorHAnsi"/>
          <w:color w:val="000000" w:themeColor="text1"/>
        </w:rPr>
        <w:instrText xml:space="preserve"> ADDIN EN.CITE </w:instrText>
      </w:r>
      <w:r>
        <w:rPr>
          <w:rFonts w:ascii="Helvetica Neue" w:hAnsi="Helvetica Neue" w:cstheme="minorHAnsi"/>
          <w:color w:val="000000" w:themeColor="text1"/>
        </w:rPr>
        <w:fldChar w:fldCharType="begin">
          <w:fldData xml:space="preserve">PEVuZE5vdGU+PENpdGU+PEF1dGhvcj5TaGVhPC9BdXRob3I+PFllYXI+MjAwOTwvWWVhcj48UmVj
TnVtPjYwMjwvUmVjTnVtPjxEaXNwbGF5VGV4dD48c3R5bGUgZmFjZT0ic3VwZXJzY3JpcHQiPjUs
Njwvc3R5bGU+PC9EaXNwbGF5VGV4dD48cmVjb3JkPjxyZWMtbnVtYmVyPjYwMjwvcmVjLW51bWJl
cj48Zm9yZWlnbi1rZXlzPjxrZXkgYXBwPSJFTiIgZGItaWQ9ImEwd2RwcDV3N3p3d3BmZXcwenF4
NXI1ZTJlZnB3ZHphZGR3MCIgdGltZXN0YW1wPSIxNTc0ODkwNTM5Ij42MDI8L2tleT48L2ZvcmVp
Z24ta2V5cz48cmVmLXR5cGUgbmFtZT0iSm91cm5hbCBBcnRpY2xlIj4xNzwvcmVmLXR5cGU+PGNv
bnRyaWJ1dG9ycz48YXV0aG9ycz48YXV0aG9yPlNoZWEsIEIuIEouPC9hdXRob3I+PGF1dGhvcj5I
YW1lbCwgQy48L2F1dGhvcj48YXV0aG9yPldlbGxzLCBHLiBBLjwvYXV0aG9yPjxhdXRob3I+Qm91
dGVyLCBMLiBNLjwvYXV0aG9yPjxhdXRob3I+S3Jpc3RqYW5zc29uLCBFLjwvYXV0aG9yPjxhdXRo
b3I+R3JpbXNoYXcsIEouPC9hdXRob3I+PGF1dGhvcj5IZW5yeSwgRC4gQS48L2F1dGhvcj48YXV0
aG9yPkJvZXJzLCBNLjwvYXV0aG9yPjwvYXV0aG9ycz48L2NvbnRyaWJ1dG9ycz48YXV0aC1hZGRy
ZXNzPkNvbW11bml0eSBJbmZvcm1hdGlvbiBhbmQgRXBpZGVtaW9sb2dpY2FsIFRlY2hub2xvZ2ll
cyAoQ0lFVCksIEluc3RpdHV0ZSBvZiBQb3B1bGF0aW9uIEhlYWx0aCwgT3R0YXdhLCBPbnRhcmlv
LCBDYW5hZGEuIGJzaGVhQGNpZXQub3JnPC9hdXRoLWFkZHJlc3M+PHRpdGxlcz48dGl0bGU+QU1T
VEFSIGlzIGEgcmVsaWFibGUgYW5kIHZhbGlkIG1lYXN1cmVtZW50IHRvb2wgdG8gYXNzZXNzIHRo
ZSBtZXRob2RvbG9naWNhbCBxdWFsaXR5IG9mIHN5c3RlbWF0aWMgcmV2aWV3czwvdGl0bGU+PHNl
Y29uZGFyeS10aXRsZT5KIENsaW4gRXBpZGVtaW9sPC9zZWNvbmRhcnktdGl0bGU+PC90aXRsZXM+
PHBlcmlvZGljYWw+PGZ1bGwtdGl0bGU+SiBDbGluIEVwaWRlbWlvbDwvZnVsbC10aXRsZT48L3Bl
cmlvZGljYWw+PHBhZ2VzPjEwMTMtMjA8L3BhZ2VzPjx2b2x1bWU+NjI8L3ZvbHVtZT48bnVtYmVy
PjEwPC9udW1iZXI+PGVkaXRpb24+MjAwOS8wMi8yNDwvZWRpdGlvbj48a2V5d29yZHM+PGtleXdv
cmQ+RXZpZGVuY2UtQmFzZWQgTWVkaWNpbmUvbWV0aG9kcy8qc3RhbmRhcmRzPC9rZXl3b3JkPjxr
ZXl3b3JkPkZlYXNpYmlsaXR5IFN0dWRpZXM8L2tleXdvcmQ+PGtleXdvcmQ+SHVtYW5zPC9rZXl3
b3JkPjxrZXl3b3JkPk9ic2VydmVyIFZhcmlhdGlvbjwva2V5d29yZD48a2V5d29yZD5RdWFsaXR5
IENvbnRyb2w8L2tleXdvcmQ+PGtleXdvcmQ+UmVwcm9kdWNpYmlsaXR5IG9mIFJlc3VsdHM8L2tl
eXdvcmQ+PGtleXdvcmQ+UmVzZWFyY2ggRGVzaWduL3N0YW5kYXJkczwva2V5d29yZD48a2V5d29y
ZD4qUmV2aWV3IExpdGVyYXR1cmUgYXMgVG9waWM8L2tleXdvcmQ+PC9rZXl3b3Jkcz48ZGF0ZXM+
PHllYXI+MjAwOTwveWVhcj48cHViLWRhdGVzPjxkYXRlPk9jdDwvZGF0ZT48L3B1Yi1kYXRlcz48
L2RhdGVzPjxpc2JuPjE4NzgtNTkyMSAoRWxlY3Ryb25pYykmI3hEOzA4OTUtNDM1NiAoTGlua2lu
Zyk8L2lzYm4+PGFjY2Vzc2lvbi1udW0+MTkyMzA2MDY8L2FjY2Vzc2lvbi1udW0+PHVybHM+PHJl
bGF0ZWQtdXJscz48dXJsPmh0dHBzOi8vd3d3Lm5jYmkubmxtLm5paC5nb3YvcHVibWVkLzE5MjMw
NjA2PC91cmw+PC9yZWxhdGVkLXVybHM+PC91cmxzPjxlbGVjdHJvbmljLXJlc291cmNlLW51bT4x
MC4xMDE2L2ouamNsaW5lcGkuMjAwOC4xMC4wMDk8L2VsZWN0cm9uaWMtcmVzb3VyY2UtbnVtPjwv
cmVjb3JkPjwvQ2l0ZT48Q2l0ZT48QXV0aG9yPkZsb2RncmVuPC9BdXRob3I+PFllYXI+MjAxMTwv
WWVhcj48UmVjTnVtPjYwMTwvUmVjTnVtPjxyZWNvcmQ+PHJlYy1udW1iZXI+NjAxPC9yZWMtbnVt
YmVyPjxmb3JlaWduLWtleXM+PGtleSBhcHA9IkVOIiBkYi1pZD0iYTB3ZHBwNXc3end3cGZldzB6
cXg1cjVlMmVmcHdkemFkZHcwIiB0aW1lc3RhbXA9IjE1NzQ4OTA0MzEiPjYwMTwva2V5PjwvZm9y
ZWlnbi1rZXlzPjxyZWYtdHlwZSBuYW1lPSJKb3VybmFsIEFydGljbGUiPjE3PC9yZWYtdHlwZT48
Y29udHJpYnV0b3JzPjxhdXRob3JzPjxhdXRob3I+RmxvZGdyZW4sIEcuPC9hdXRob3I+PGF1dGhv
cj5FY2NsZXMsIE0uIFAuPC9hdXRob3I+PGF1dGhvcj5TaGVwcGVyZCwgUy48L2F1dGhvcj48YXV0
aG9yPlNjb3R0LCBBLjwvYXV0aG9yPjxhdXRob3I+UGFybWVsbGksIEUuPC9hdXRob3I+PGF1dGhv
cj5CZXllciwgRi4gUi48L2F1dGhvcj48L2F1dGhvcnM+PC9jb250cmlidXRvcnM+PGF1dGgtYWRk
cmVzcz5EZXBhcnRtZW50IG9mIFB1YmxpYyBIZWFsdGgsIFVuaXZlcnNpdHkgb2YgT3hmb3JkLCBS
b3NlbWFyeSBSdWUgQnVpbGRpbmcsIE9sZCBSb2FkIENhbXB1cywgSGVhZGluZ3RvbiwgT3hmb3Jk
LCBVSywgT1gzIDdMRi48L2F1dGgtYWRkcmVzcz48dGl0bGVzPjx0aXRsZT5BbiBvdmVydmlldyBv
ZiByZXZpZXdzIGV2YWx1YXRpbmcgdGhlIGVmZmVjdGl2ZW5lc3Mgb2YgZmluYW5jaWFsIGluY2Vu
dGl2ZXMgaW4gY2hhbmdpbmcgaGVhbHRoY2FyZSBwcm9mZXNzaW9uYWwgYmVoYXZpb3VycyBhbmQg
cGF0aWVudCBvdXRjb21lczwvdGl0bGU+PHNlY29uZGFyeS10aXRsZT5Db2NocmFuZSBEYXRhYmFz
ZSBTeXN0IFJldjwvc2Vjb25kYXJ5LXRpdGxlPjwvdGl0bGVzPjxwZXJpb2RpY2FsPjxmdWxsLXRp
dGxlPkNvY2hyYW5lIERhdGFiYXNlIFN5c3QgUmV2PC9mdWxsLXRpdGxlPjwvcGVyaW9kaWNhbD48
cGFnZXM+Q0QwMDkyNTU8L3BhZ2VzPjxudW1iZXI+NzwvbnVtYmVyPjxlZGl0aW9uPjIwMTEvMDcv
MDg8L2VkaXRpb24+PGtleXdvcmRzPjxrZXl3b3JkPkNhcGl0YXRpb24gRmVlPC9rZXl3b3JkPjxr
ZXl3b3JkPkRlbGl2ZXJ5IG9mIEhlYWx0aCBDYXJlLyplY29ub21pY3M8L2tleXdvcmQ+PGtleXdv
cmQ+RmVlLWZvci1TZXJ2aWNlIFBsYW5zPC9rZXl3b3JkPjxrZXl3b3JkPkh1bWFuczwva2V5d29y
ZD48a2V5d29yZD4qTW90aXZhdGlvbjwva2V5d29yZD48a2V5d29yZD5Qcm9mZXNzaW9uYWwgUHJh
Y3RpY2UvKmVjb25vbWljczwva2V5d29yZD48a2V5d29yZD5SZXZpZXcgTGl0ZXJhdHVyZSBhcyBU
b3BpYzwva2V5d29yZD48a2V5d29yZD5TYWxhcmllcyBhbmQgRnJpbmdlIEJlbmVmaXRzLyplY29u
b21pY3M8L2tleXdvcmQ+PGtleXdvcmQ+VHJlYXRtZW50IE91dGNvbWU8L2tleXdvcmQ+PC9rZXl3
b3Jkcz48ZGF0ZXM+PHllYXI+MjAxMTwveWVhcj48cHViLWRhdGVzPjxkYXRlPkp1bCA2PC9kYXRl
PjwvcHViLWRhdGVzPjwvZGF0ZXM+PGlzYm4+MTQ2OS00OTNYIChFbGVjdHJvbmljKSYjeEQ7MTM2
MS02MTM3IChMaW5raW5nKTwvaXNibj48YWNjZXNzaW9uLW51bT4yMTczNTQ0MzwvYWNjZXNzaW9u
LW51bT48dXJscz48cmVsYXRlZC11cmxzPjx1cmw+aHR0cHM6Ly93d3cubmNiaS5ubG0ubmloLmdv
di9wdWJtZWQvMjE3MzU0NDM8L3VybD48L3JlbGF0ZWQtdXJscz48L3VybHM+PGN1c3RvbTI+UE1D
NDIwNDQ5MTwvY3VzdG9tMj48ZWxlY3Ryb25pYy1yZXNvdXJjZS1udW0+MTAuMTAwMi8xNDY1MTg1
OC5DRDAwOTI1NTwvZWxlY3Ryb25pYy1yZXNvdXJjZS1udW0+PC9yZWNvcmQ+PC9DaXRlPjwvRW5k
Tm90ZT4A
</w:fldData>
        </w:fldChar>
      </w:r>
      <w:r>
        <w:rPr>
          <w:rFonts w:ascii="Helvetica Neue" w:hAnsi="Helvetica Neue" w:cstheme="minorHAnsi"/>
          <w:color w:val="000000" w:themeColor="text1"/>
        </w:rPr>
        <w:instrText xml:space="preserve"> ADDIN EN.CITE.DATA </w:instrText>
      </w:r>
      <w:r>
        <w:rPr>
          <w:rFonts w:ascii="Helvetica Neue" w:hAnsi="Helvetica Neue" w:cstheme="minorHAnsi"/>
          <w:color w:val="000000" w:themeColor="text1"/>
        </w:rPr>
      </w:r>
      <w:r>
        <w:rPr>
          <w:rFonts w:ascii="Helvetica Neue" w:hAnsi="Helvetica Neue" w:cstheme="minorHAnsi"/>
          <w:color w:val="000000" w:themeColor="text1"/>
        </w:rPr>
        <w:fldChar w:fldCharType="end"/>
      </w:r>
      <w:r w:rsidRPr="007C40F2">
        <w:rPr>
          <w:rFonts w:ascii="Helvetica Neue" w:hAnsi="Helvetica Neue" w:cstheme="minorHAnsi"/>
          <w:color w:val="000000" w:themeColor="text1"/>
        </w:rPr>
      </w:r>
      <w:r w:rsidRPr="007C40F2">
        <w:rPr>
          <w:rFonts w:ascii="Helvetica Neue" w:hAnsi="Helvetica Neue" w:cstheme="minorHAnsi"/>
          <w:color w:val="000000" w:themeColor="text1"/>
        </w:rPr>
        <w:fldChar w:fldCharType="separate"/>
      </w:r>
      <w:r w:rsidRPr="00B77A2E">
        <w:rPr>
          <w:rFonts w:ascii="Helvetica Neue" w:hAnsi="Helvetica Neue" w:cstheme="minorHAnsi"/>
          <w:noProof/>
          <w:color w:val="000000" w:themeColor="text1"/>
          <w:vertAlign w:val="superscript"/>
        </w:rPr>
        <w:t>5,6</w:t>
      </w:r>
      <w:r w:rsidRPr="007C40F2">
        <w:rPr>
          <w:rFonts w:ascii="Helvetica Neue" w:hAnsi="Helvetica Neue" w:cstheme="minorHAnsi"/>
          <w:color w:val="000000" w:themeColor="text1"/>
        </w:rPr>
        <w:fldChar w:fldCharType="end"/>
      </w:r>
      <w:r w:rsidRPr="007C40F2">
        <w:rPr>
          <w:rFonts w:ascii="Helvetica Neue" w:hAnsi="Helvetica Neue" w:cstheme="minorHAnsi"/>
        </w:rPr>
        <w:t xml:space="preserve"> scoring system</w:t>
      </w:r>
    </w:p>
    <w:tbl>
      <w:tblPr>
        <w:tblW w:w="9221" w:type="dxa"/>
        <w:tblBorders>
          <w:top w:val="single" w:sz="6" w:space="0" w:color="EBEBEB"/>
          <w:bottom w:val="single" w:sz="6" w:space="0" w:color="EBEBE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8"/>
        <w:gridCol w:w="1203"/>
      </w:tblGrid>
      <w:tr w:rsidR="00B77A2E" w:rsidRPr="00222713" w14:paraId="09672F05" w14:textId="77777777" w:rsidTr="000C1519">
        <w:tc>
          <w:tcPr>
            <w:tcW w:w="0" w:type="auto"/>
            <w:vMerge w:val="restart"/>
            <w:tcBorders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7CC3BA" w14:textId="77777777" w:rsidR="00B77A2E" w:rsidRPr="00222713" w:rsidRDefault="00B77A2E" w:rsidP="00B77A2E">
            <w:pPr>
              <w:pStyle w:val="ListParagraph"/>
              <w:numPr>
                <w:ilvl w:val="0"/>
                <w:numId w:val="1"/>
              </w:numPr>
              <w:ind w:right="30"/>
              <w:rPr>
                <w:rFonts w:ascii="Helvetica Neue" w:hAnsi="Helvetica Neue" w:cstheme="minorHAnsi"/>
              </w:rPr>
            </w:pPr>
            <w:r w:rsidRPr="00222713">
              <w:rPr>
                <w:rFonts w:ascii="Helvetica Neue" w:hAnsi="Helvetica Neue" w:cstheme="minorHAnsi"/>
                <w:b/>
                <w:bCs/>
              </w:rPr>
              <w:t>Was an “a priori” design provided?</w:t>
            </w:r>
          </w:p>
          <w:p w14:paraId="6E6D706A" w14:textId="77777777" w:rsidR="00B77A2E" w:rsidRPr="00222713" w:rsidRDefault="00B77A2E" w:rsidP="000C1519">
            <w:pPr>
              <w:spacing w:after="240"/>
              <w:ind w:left="720"/>
              <w:rPr>
                <w:rFonts w:ascii="Helvetica Neue" w:hAnsi="Helvetica Neue" w:cstheme="minorHAnsi"/>
              </w:rPr>
            </w:pPr>
            <w:r w:rsidRPr="00222713">
              <w:rPr>
                <w:rFonts w:ascii="Helvetica Neue" w:hAnsi="Helvetica Neue" w:cstheme="minorHAnsi"/>
              </w:rPr>
              <w:t>Yes – the authors stated that methods were established prior to conducting the review or provided a link to a registered protocol record</w:t>
            </w:r>
          </w:p>
          <w:p w14:paraId="777E7509" w14:textId="77777777" w:rsidR="00B77A2E" w:rsidRPr="00222713" w:rsidRDefault="00B77A2E" w:rsidP="000C1519">
            <w:pPr>
              <w:spacing w:after="240"/>
              <w:ind w:left="720"/>
              <w:rPr>
                <w:rFonts w:ascii="Helvetica Neue" w:hAnsi="Helvetica Neue" w:cstheme="minorHAnsi"/>
              </w:rPr>
            </w:pPr>
            <w:r w:rsidRPr="00222713">
              <w:rPr>
                <w:rFonts w:ascii="Helvetica Neue" w:hAnsi="Helvetica Neue" w:cstheme="minorHAnsi"/>
              </w:rPr>
              <w:t>No – the authors stated that there’s no protocol available or no information is provided</w:t>
            </w: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5CD514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  <w:r w:rsidRPr="00222713">
              <w:t>□</w:t>
            </w:r>
            <w:r w:rsidRPr="00222713">
              <w:rPr>
                <w:rFonts w:ascii="Helvetica Neue" w:hAnsi="Helvetica Neue" w:cstheme="minorHAnsi"/>
              </w:rPr>
              <w:t> Yes (1)</w:t>
            </w:r>
          </w:p>
        </w:tc>
      </w:tr>
      <w:tr w:rsidR="00B77A2E" w:rsidRPr="00222713" w14:paraId="6AB9181E" w14:textId="77777777" w:rsidTr="000C1519">
        <w:tc>
          <w:tcPr>
            <w:tcW w:w="0" w:type="auto"/>
            <w:vMerge/>
            <w:tcBorders>
              <w:bottom w:val="single" w:sz="6" w:space="0" w:color="EBEBEB"/>
              <w:right w:val="single" w:sz="6" w:space="0" w:color="EBEBEB"/>
            </w:tcBorders>
            <w:hideMark/>
          </w:tcPr>
          <w:p w14:paraId="5683829F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6E342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  <w:r w:rsidRPr="00222713">
              <w:t>□</w:t>
            </w:r>
            <w:r w:rsidRPr="00222713">
              <w:rPr>
                <w:rFonts w:ascii="Helvetica Neue" w:hAnsi="Helvetica Neue" w:cstheme="minorHAnsi"/>
              </w:rPr>
              <w:t> No (0)</w:t>
            </w:r>
          </w:p>
        </w:tc>
      </w:tr>
      <w:tr w:rsidR="00B77A2E" w:rsidRPr="00222713" w14:paraId="6B5C9C80" w14:textId="77777777" w:rsidTr="000C1519">
        <w:tc>
          <w:tcPr>
            <w:tcW w:w="0" w:type="auto"/>
            <w:vMerge w:val="restart"/>
            <w:tcBorders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DF1921" w14:textId="77777777" w:rsidR="00B77A2E" w:rsidRPr="00222713" w:rsidRDefault="00B77A2E" w:rsidP="00B77A2E">
            <w:pPr>
              <w:pStyle w:val="ListParagraph"/>
              <w:numPr>
                <w:ilvl w:val="0"/>
                <w:numId w:val="1"/>
              </w:numPr>
              <w:ind w:right="30"/>
              <w:rPr>
                <w:rFonts w:ascii="Helvetica Neue" w:hAnsi="Helvetica Neue" w:cstheme="minorHAnsi"/>
              </w:rPr>
            </w:pPr>
            <w:r w:rsidRPr="00222713">
              <w:rPr>
                <w:rFonts w:ascii="Helvetica Neue" w:hAnsi="Helvetica Neue" w:cstheme="minorHAnsi"/>
                <w:b/>
                <w:bCs/>
              </w:rPr>
              <w:t>Was there duplicate study selection and data extraction?</w:t>
            </w:r>
          </w:p>
          <w:p w14:paraId="5ED3E5D9" w14:textId="77777777" w:rsidR="00B77A2E" w:rsidRPr="00222713" w:rsidRDefault="00B77A2E" w:rsidP="000C1519">
            <w:pPr>
              <w:spacing w:after="240"/>
              <w:ind w:left="720"/>
              <w:rPr>
                <w:rFonts w:ascii="Helvetica Neue" w:hAnsi="Helvetica Neue" w:cstheme="minorHAnsi"/>
              </w:rPr>
            </w:pPr>
            <w:r w:rsidRPr="00222713">
              <w:rPr>
                <w:rFonts w:ascii="Helvetica Neue" w:hAnsi="Helvetica Neue" w:cstheme="minorHAnsi"/>
              </w:rPr>
              <w:t>Yes – at least two individuals independently performed study selection and data extraction; the method for reaching consensus in the setting of disagreement was reported</w:t>
            </w:r>
          </w:p>
          <w:p w14:paraId="02258E07" w14:textId="77777777" w:rsidR="00B77A2E" w:rsidRPr="00222713" w:rsidRDefault="00B77A2E" w:rsidP="000C1519">
            <w:pPr>
              <w:spacing w:after="240"/>
              <w:ind w:left="720"/>
              <w:rPr>
                <w:rFonts w:ascii="Helvetica Neue" w:hAnsi="Helvetica Neue" w:cstheme="minorHAnsi"/>
              </w:rPr>
            </w:pPr>
            <w:r w:rsidRPr="00222713">
              <w:rPr>
                <w:rFonts w:ascii="Helvetica Neue" w:hAnsi="Helvetica Neue" w:cstheme="minorHAnsi"/>
              </w:rPr>
              <w:t>No – only one person performed either study selection or data extraction</w:t>
            </w:r>
          </w:p>
          <w:p w14:paraId="75C64E00" w14:textId="77777777" w:rsidR="00B77A2E" w:rsidRPr="00222713" w:rsidRDefault="00B77A2E" w:rsidP="000C1519">
            <w:pPr>
              <w:spacing w:after="240"/>
              <w:ind w:left="720"/>
              <w:rPr>
                <w:rFonts w:ascii="Helvetica Neue" w:hAnsi="Helvetica Neue" w:cstheme="minorHAnsi"/>
              </w:rPr>
            </w:pPr>
            <w:r w:rsidRPr="00222713">
              <w:rPr>
                <w:rFonts w:ascii="Helvetica Neue" w:hAnsi="Helvetica Neue" w:cstheme="minorHAnsi"/>
              </w:rPr>
              <w:t xml:space="preserve">Can’t answer – no information about independent study selection and/or data extraction was provided </w:t>
            </w: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AB3D54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  <w:r w:rsidRPr="00222713">
              <w:t>□</w:t>
            </w:r>
            <w:r w:rsidRPr="00222713">
              <w:rPr>
                <w:rFonts w:ascii="Helvetica Neue" w:hAnsi="Helvetica Neue" w:cstheme="minorHAnsi"/>
              </w:rPr>
              <w:t> Yes (1)</w:t>
            </w:r>
          </w:p>
        </w:tc>
      </w:tr>
      <w:tr w:rsidR="00B77A2E" w:rsidRPr="00222713" w14:paraId="7B517AE4" w14:textId="77777777" w:rsidTr="000C1519">
        <w:tc>
          <w:tcPr>
            <w:tcW w:w="0" w:type="auto"/>
            <w:vMerge/>
            <w:tcBorders>
              <w:bottom w:val="single" w:sz="6" w:space="0" w:color="EBEBEB"/>
              <w:right w:val="single" w:sz="6" w:space="0" w:color="EBEBEB"/>
            </w:tcBorders>
            <w:hideMark/>
          </w:tcPr>
          <w:p w14:paraId="5AECC44C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383BB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  <w:r w:rsidRPr="00222713">
              <w:t>□</w:t>
            </w:r>
            <w:r w:rsidRPr="00222713">
              <w:rPr>
                <w:rFonts w:ascii="Helvetica Neue" w:hAnsi="Helvetica Neue" w:cstheme="minorHAnsi"/>
              </w:rPr>
              <w:t> No (0)</w:t>
            </w:r>
          </w:p>
        </w:tc>
      </w:tr>
      <w:tr w:rsidR="00B77A2E" w:rsidRPr="00222713" w14:paraId="46295891" w14:textId="77777777" w:rsidTr="000C1519">
        <w:tc>
          <w:tcPr>
            <w:tcW w:w="0" w:type="auto"/>
            <w:vMerge/>
            <w:tcBorders>
              <w:bottom w:val="single" w:sz="6" w:space="0" w:color="EBEBEB"/>
              <w:right w:val="single" w:sz="6" w:space="0" w:color="EBEBEB"/>
            </w:tcBorders>
            <w:hideMark/>
          </w:tcPr>
          <w:p w14:paraId="7FE4747C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55BC65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  <w:r w:rsidRPr="00222713">
              <w:t>□</w:t>
            </w:r>
            <w:r w:rsidRPr="00222713">
              <w:rPr>
                <w:rFonts w:ascii="Helvetica Neue" w:hAnsi="Helvetica Neue" w:cstheme="minorHAnsi"/>
              </w:rPr>
              <w:t> Can't answer (0)</w:t>
            </w:r>
          </w:p>
        </w:tc>
      </w:tr>
      <w:tr w:rsidR="00B77A2E" w:rsidRPr="00222713" w14:paraId="4B30817D" w14:textId="77777777" w:rsidTr="000C1519">
        <w:tc>
          <w:tcPr>
            <w:tcW w:w="0" w:type="auto"/>
            <w:vMerge w:val="restart"/>
            <w:tcBorders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77F7A" w14:textId="77777777" w:rsidR="00B77A2E" w:rsidRPr="00222713" w:rsidRDefault="00B77A2E" w:rsidP="00B77A2E">
            <w:pPr>
              <w:pStyle w:val="ListParagraph"/>
              <w:numPr>
                <w:ilvl w:val="0"/>
                <w:numId w:val="1"/>
              </w:numPr>
              <w:ind w:right="30"/>
              <w:rPr>
                <w:rFonts w:ascii="Helvetica Neue" w:hAnsi="Helvetica Neue" w:cstheme="minorHAnsi"/>
              </w:rPr>
            </w:pPr>
            <w:r w:rsidRPr="00222713">
              <w:rPr>
                <w:rFonts w:ascii="Helvetica Neue" w:hAnsi="Helvetica Neue" w:cstheme="minorHAnsi"/>
                <w:b/>
                <w:bCs/>
              </w:rPr>
              <w:t>Was a comprehensive literature search performed?</w:t>
            </w:r>
          </w:p>
          <w:p w14:paraId="5B224C20" w14:textId="77777777" w:rsidR="00B77A2E" w:rsidRPr="00222713" w:rsidRDefault="00B77A2E" w:rsidP="000C1519">
            <w:pPr>
              <w:spacing w:after="240"/>
              <w:ind w:left="720"/>
              <w:rPr>
                <w:rFonts w:ascii="Helvetica Neue" w:hAnsi="Helvetica Neue" w:cstheme="minorHAnsi"/>
              </w:rPr>
            </w:pPr>
            <w:r w:rsidRPr="00222713">
              <w:rPr>
                <w:rFonts w:ascii="Helvetica Neue" w:hAnsi="Helvetica Neue" w:cstheme="minorHAnsi"/>
              </w:rPr>
              <w:t>Yes – at least two electronic sources were searched; keywords or MESH terms were provided</w:t>
            </w:r>
          </w:p>
          <w:p w14:paraId="4DCF5B8A" w14:textId="77777777" w:rsidR="00B77A2E" w:rsidRPr="00222713" w:rsidRDefault="00B77A2E" w:rsidP="000C1519">
            <w:pPr>
              <w:spacing w:after="240"/>
              <w:ind w:left="720"/>
              <w:rPr>
                <w:rFonts w:ascii="Helvetica Neue" w:hAnsi="Helvetica Neue" w:cstheme="minorHAnsi"/>
              </w:rPr>
            </w:pPr>
            <w:r w:rsidRPr="00222713">
              <w:rPr>
                <w:rFonts w:ascii="Helvetica Neue" w:hAnsi="Helvetica Neue" w:cstheme="minorHAnsi"/>
              </w:rPr>
              <w:t>No – only one database was searched; no keywords or MESH terms were provided</w:t>
            </w:r>
          </w:p>
          <w:p w14:paraId="26F796E6" w14:textId="77777777" w:rsidR="00B77A2E" w:rsidRPr="00222713" w:rsidRDefault="00B77A2E" w:rsidP="000C1519">
            <w:pPr>
              <w:spacing w:after="240"/>
              <w:ind w:left="720"/>
              <w:rPr>
                <w:rFonts w:ascii="Helvetica Neue" w:hAnsi="Helvetica Neue" w:cstheme="minorHAnsi"/>
              </w:rPr>
            </w:pPr>
            <w:r w:rsidRPr="00222713">
              <w:rPr>
                <w:rFonts w:ascii="Helvetica Neue" w:hAnsi="Helvetica Neue" w:cstheme="minorHAnsi"/>
              </w:rPr>
              <w:t xml:space="preserve">Can’t answer – partial or no information reported </w:t>
            </w: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64C043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  <w:r w:rsidRPr="00222713">
              <w:t>□</w:t>
            </w:r>
            <w:r w:rsidRPr="00222713">
              <w:rPr>
                <w:rFonts w:ascii="Helvetica Neue" w:hAnsi="Helvetica Neue" w:cstheme="minorHAnsi"/>
              </w:rPr>
              <w:t> Yes (1)</w:t>
            </w:r>
          </w:p>
        </w:tc>
      </w:tr>
      <w:tr w:rsidR="00B77A2E" w:rsidRPr="00222713" w14:paraId="5149529E" w14:textId="77777777" w:rsidTr="000C1519">
        <w:tc>
          <w:tcPr>
            <w:tcW w:w="0" w:type="auto"/>
            <w:vMerge/>
            <w:tcBorders>
              <w:bottom w:val="single" w:sz="6" w:space="0" w:color="EBEBEB"/>
              <w:right w:val="single" w:sz="6" w:space="0" w:color="EBEBEB"/>
            </w:tcBorders>
            <w:hideMark/>
          </w:tcPr>
          <w:p w14:paraId="1EE46643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3E79D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  <w:r w:rsidRPr="00222713">
              <w:t>□</w:t>
            </w:r>
            <w:r w:rsidRPr="00222713">
              <w:rPr>
                <w:rFonts w:ascii="Helvetica Neue" w:hAnsi="Helvetica Neue" w:cstheme="minorHAnsi"/>
              </w:rPr>
              <w:t> No (0)</w:t>
            </w:r>
          </w:p>
        </w:tc>
      </w:tr>
      <w:tr w:rsidR="00B77A2E" w:rsidRPr="00222713" w14:paraId="6256E939" w14:textId="77777777" w:rsidTr="000C1519">
        <w:tc>
          <w:tcPr>
            <w:tcW w:w="0" w:type="auto"/>
            <w:vMerge/>
            <w:tcBorders>
              <w:bottom w:val="single" w:sz="6" w:space="0" w:color="EBEBEB"/>
              <w:right w:val="single" w:sz="6" w:space="0" w:color="EBEBEB"/>
            </w:tcBorders>
            <w:hideMark/>
          </w:tcPr>
          <w:p w14:paraId="04F35669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46B9EA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  <w:r w:rsidRPr="00222713">
              <w:t>□</w:t>
            </w:r>
            <w:r w:rsidRPr="00222713">
              <w:rPr>
                <w:rFonts w:ascii="Helvetica Neue" w:hAnsi="Helvetica Neue" w:cstheme="minorHAnsi"/>
              </w:rPr>
              <w:t> Can't answer (0)</w:t>
            </w:r>
          </w:p>
        </w:tc>
      </w:tr>
      <w:tr w:rsidR="00B77A2E" w:rsidRPr="00222713" w14:paraId="09DB43D7" w14:textId="77777777" w:rsidTr="000C1519">
        <w:tc>
          <w:tcPr>
            <w:tcW w:w="0" w:type="auto"/>
            <w:vMerge w:val="restart"/>
            <w:tcBorders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E17C8" w14:textId="77777777" w:rsidR="00B77A2E" w:rsidRPr="00222713" w:rsidRDefault="00B77A2E" w:rsidP="00B77A2E">
            <w:pPr>
              <w:pStyle w:val="ListParagraph"/>
              <w:numPr>
                <w:ilvl w:val="0"/>
                <w:numId w:val="1"/>
              </w:numPr>
              <w:ind w:right="30"/>
              <w:rPr>
                <w:rFonts w:ascii="Helvetica Neue" w:hAnsi="Helvetica Neue" w:cstheme="minorHAnsi"/>
              </w:rPr>
            </w:pPr>
            <w:r w:rsidRPr="00222713">
              <w:rPr>
                <w:rFonts w:ascii="Helvetica Neue" w:hAnsi="Helvetica Neue" w:cstheme="minorHAnsi"/>
                <w:b/>
                <w:bCs/>
              </w:rPr>
              <w:t>Was a list of studies (included and excluded) provided?</w:t>
            </w:r>
          </w:p>
          <w:p w14:paraId="582338F5" w14:textId="77777777" w:rsidR="00B77A2E" w:rsidRPr="00222713" w:rsidRDefault="00B77A2E" w:rsidP="000C1519">
            <w:pPr>
              <w:spacing w:after="240"/>
              <w:ind w:left="720"/>
              <w:rPr>
                <w:rFonts w:ascii="Helvetica Neue" w:hAnsi="Helvetica Neue" w:cstheme="minorHAnsi"/>
              </w:rPr>
            </w:pPr>
            <w:r w:rsidRPr="00222713">
              <w:rPr>
                <w:rFonts w:ascii="Helvetica Neue" w:hAnsi="Helvetica Neue" w:cstheme="minorHAnsi"/>
              </w:rPr>
              <w:lastRenderedPageBreak/>
              <w:t>Yes - a list of included and excluded studies was provided</w:t>
            </w:r>
          </w:p>
          <w:p w14:paraId="5A4CFF05" w14:textId="77777777" w:rsidR="00B77A2E" w:rsidRPr="00222713" w:rsidRDefault="00B77A2E" w:rsidP="000C1519">
            <w:pPr>
              <w:ind w:left="720"/>
              <w:rPr>
                <w:rFonts w:ascii="Helvetica Neue" w:hAnsi="Helvetica Neue" w:cstheme="minorHAnsi"/>
              </w:rPr>
            </w:pPr>
            <w:r w:rsidRPr="00222713">
              <w:rPr>
                <w:rFonts w:ascii="Helvetica Neue" w:hAnsi="Helvetica Neue" w:cstheme="minorHAnsi"/>
              </w:rPr>
              <w:t xml:space="preserve">No – a list of included and excluded studies was not provided </w:t>
            </w: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E051DC" w14:textId="77777777" w:rsidR="00B77A2E" w:rsidRDefault="00B77A2E" w:rsidP="000C1519"/>
          <w:p w14:paraId="76B1461A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  <w:r w:rsidRPr="00222713">
              <w:t>□</w:t>
            </w:r>
            <w:r w:rsidRPr="00222713">
              <w:rPr>
                <w:rFonts w:ascii="Helvetica Neue" w:hAnsi="Helvetica Neue" w:cstheme="minorHAnsi"/>
              </w:rPr>
              <w:t> Yes (1)</w:t>
            </w:r>
          </w:p>
        </w:tc>
      </w:tr>
      <w:tr w:rsidR="00B77A2E" w:rsidRPr="00222713" w14:paraId="62BB730F" w14:textId="77777777" w:rsidTr="000C1519">
        <w:tc>
          <w:tcPr>
            <w:tcW w:w="0" w:type="auto"/>
            <w:vMerge/>
            <w:tcBorders>
              <w:bottom w:val="single" w:sz="6" w:space="0" w:color="EBEBEB"/>
              <w:right w:val="single" w:sz="6" w:space="0" w:color="EBEBEB"/>
            </w:tcBorders>
            <w:hideMark/>
          </w:tcPr>
          <w:p w14:paraId="3BC65444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9B8148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  <w:r w:rsidRPr="00222713">
              <w:t>□</w:t>
            </w:r>
            <w:r w:rsidRPr="00222713">
              <w:rPr>
                <w:rFonts w:ascii="Helvetica Neue" w:hAnsi="Helvetica Neue" w:cstheme="minorHAnsi"/>
              </w:rPr>
              <w:t> No (0)</w:t>
            </w:r>
          </w:p>
        </w:tc>
      </w:tr>
      <w:tr w:rsidR="00B77A2E" w:rsidRPr="00222713" w14:paraId="2158B2DE" w14:textId="77777777" w:rsidTr="000C1519">
        <w:tc>
          <w:tcPr>
            <w:tcW w:w="0" w:type="auto"/>
            <w:vMerge/>
            <w:tcBorders>
              <w:bottom w:val="single" w:sz="6" w:space="0" w:color="EBEBEB"/>
              <w:right w:val="single" w:sz="6" w:space="0" w:color="EBEBEB"/>
            </w:tcBorders>
            <w:hideMark/>
          </w:tcPr>
          <w:p w14:paraId="4C39E05D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61286C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</w:p>
        </w:tc>
      </w:tr>
      <w:tr w:rsidR="00B77A2E" w:rsidRPr="00222713" w14:paraId="3BCBE881" w14:textId="77777777" w:rsidTr="000C1519">
        <w:tc>
          <w:tcPr>
            <w:tcW w:w="0" w:type="auto"/>
            <w:vMerge w:val="restart"/>
            <w:tcBorders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D2BD3F" w14:textId="77777777" w:rsidR="00B77A2E" w:rsidRPr="00222713" w:rsidRDefault="00B77A2E" w:rsidP="00B77A2E">
            <w:pPr>
              <w:pStyle w:val="ListParagraph"/>
              <w:numPr>
                <w:ilvl w:val="0"/>
                <w:numId w:val="1"/>
              </w:numPr>
              <w:ind w:right="30"/>
              <w:rPr>
                <w:rFonts w:ascii="Helvetica Neue" w:hAnsi="Helvetica Neue" w:cstheme="minorHAnsi"/>
              </w:rPr>
            </w:pPr>
            <w:r w:rsidRPr="00222713">
              <w:rPr>
                <w:rFonts w:ascii="Helvetica Neue" w:hAnsi="Helvetica Neue" w:cstheme="minorHAnsi"/>
                <w:b/>
                <w:bCs/>
              </w:rPr>
              <w:t>Was the scientific quality of the included studies assessed and documented with a study-specific quality score provided?</w:t>
            </w:r>
          </w:p>
          <w:p w14:paraId="49B3087B" w14:textId="77777777" w:rsidR="00B77A2E" w:rsidRPr="00222713" w:rsidRDefault="00B77A2E" w:rsidP="000C1519">
            <w:pPr>
              <w:spacing w:after="240"/>
              <w:ind w:left="720"/>
              <w:rPr>
                <w:rFonts w:ascii="Helvetica Neue" w:hAnsi="Helvetica Neue" w:cstheme="minorHAnsi"/>
              </w:rPr>
            </w:pPr>
            <w:r w:rsidRPr="00222713">
              <w:rPr>
                <w:rFonts w:ascii="Helvetica Neue" w:hAnsi="Helvetica Neue" w:cstheme="minorHAnsi"/>
              </w:rPr>
              <w:t xml:space="preserve">Yes – risk of bias or another quality metric was used and reported </w:t>
            </w:r>
          </w:p>
          <w:p w14:paraId="7459346B" w14:textId="77777777" w:rsidR="00B77A2E" w:rsidRPr="00222713" w:rsidRDefault="00B77A2E" w:rsidP="000C1519">
            <w:pPr>
              <w:spacing w:after="240"/>
              <w:ind w:left="720"/>
              <w:rPr>
                <w:rFonts w:ascii="Helvetica Neue" w:hAnsi="Helvetica Neue" w:cstheme="minorHAnsi"/>
              </w:rPr>
            </w:pPr>
            <w:r w:rsidRPr="00222713">
              <w:rPr>
                <w:rFonts w:ascii="Helvetica Neue" w:hAnsi="Helvetica Neue" w:cstheme="minorHAnsi"/>
              </w:rPr>
              <w:t xml:space="preserve">No – no risk of bias or quality metric was used </w:t>
            </w:r>
          </w:p>
          <w:p w14:paraId="1D3CCFA1" w14:textId="77777777" w:rsidR="00B77A2E" w:rsidRPr="00222713" w:rsidRDefault="00B77A2E" w:rsidP="000C1519">
            <w:pPr>
              <w:spacing w:after="240"/>
              <w:ind w:left="720"/>
              <w:rPr>
                <w:rFonts w:ascii="Helvetica Neue" w:hAnsi="Helvetica Neue" w:cstheme="minorHAnsi"/>
              </w:rPr>
            </w:pPr>
            <w:r w:rsidRPr="00222713">
              <w:rPr>
                <w:rFonts w:ascii="Helvetica Neue" w:hAnsi="Helvetica Neue" w:cstheme="minorHAnsi"/>
              </w:rPr>
              <w:t xml:space="preserve">Can’t answer – the authors state that a quality metric was done, but do not provide additional information </w:t>
            </w: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6168D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  <w:r w:rsidRPr="00222713">
              <w:t>□</w:t>
            </w:r>
            <w:r w:rsidRPr="00222713">
              <w:rPr>
                <w:rFonts w:ascii="Helvetica Neue" w:hAnsi="Helvetica Neue" w:cstheme="minorHAnsi"/>
              </w:rPr>
              <w:t> Yes (1)</w:t>
            </w:r>
          </w:p>
        </w:tc>
      </w:tr>
      <w:tr w:rsidR="00B77A2E" w:rsidRPr="00222713" w14:paraId="0B0C5C1B" w14:textId="77777777" w:rsidTr="000C1519">
        <w:tc>
          <w:tcPr>
            <w:tcW w:w="0" w:type="auto"/>
            <w:vMerge/>
            <w:tcBorders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36911" w14:textId="77777777" w:rsidR="00B77A2E" w:rsidRPr="00222713" w:rsidRDefault="00B77A2E" w:rsidP="00B77A2E">
            <w:pPr>
              <w:pStyle w:val="ListParagraph"/>
              <w:numPr>
                <w:ilvl w:val="0"/>
                <w:numId w:val="1"/>
              </w:numPr>
              <w:ind w:right="30"/>
              <w:rPr>
                <w:rFonts w:ascii="Helvetica Neue" w:hAnsi="Helvetica Neue" w:cstheme="minorHAnsi"/>
                <w:b/>
                <w:bCs/>
              </w:rPr>
            </w:pP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28099" w14:textId="77777777" w:rsidR="00B77A2E" w:rsidRPr="00222713" w:rsidRDefault="00B77A2E" w:rsidP="000C1519">
            <w:pPr>
              <w:rPr>
                <w:rFonts w:ascii="Helvetica Neue" w:hAnsi="Helvetica Neue"/>
              </w:rPr>
            </w:pPr>
            <w:r w:rsidRPr="00222713">
              <w:t>□</w:t>
            </w:r>
            <w:r w:rsidRPr="00222713">
              <w:rPr>
                <w:rFonts w:ascii="Helvetica Neue" w:hAnsi="Helvetica Neue" w:cstheme="minorHAnsi"/>
              </w:rPr>
              <w:t> No (0)</w:t>
            </w:r>
          </w:p>
        </w:tc>
      </w:tr>
      <w:tr w:rsidR="00B77A2E" w:rsidRPr="00222713" w14:paraId="218178C0" w14:textId="77777777" w:rsidTr="000C1519">
        <w:tc>
          <w:tcPr>
            <w:tcW w:w="0" w:type="auto"/>
            <w:vMerge/>
            <w:tcBorders>
              <w:bottom w:val="single" w:sz="6" w:space="0" w:color="EBEBEB"/>
              <w:right w:val="single" w:sz="6" w:space="0" w:color="EBEBEB"/>
            </w:tcBorders>
            <w:hideMark/>
          </w:tcPr>
          <w:p w14:paraId="74362836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</w:p>
        </w:tc>
        <w:tc>
          <w:tcPr>
            <w:tcW w:w="1203" w:type="dxa"/>
            <w:tcBorders>
              <w:bottom w:val="single" w:sz="6" w:space="0" w:color="EBEBEB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B1867E" w14:textId="77777777" w:rsidR="00B77A2E" w:rsidRPr="00222713" w:rsidRDefault="00B77A2E" w:rsidP="000C1519">
            <w:pPr>
              <w:rPr>
                <w:rFonts w:ascii="Helvetica Neue" w:hAnsi="Helvetica Neue" w:cstheme="minorHAnsi"/>
              </w:rPr>
            </w:pPr>
            <w:r w:rsidRPr="00222713">
              <w:t>□</w:t>
            </w:r>
            <w:r w:rsidRPr="00222713">
              <w:rPr>
                <w:rFonts w:ascii="Helvetica Neue" w:hAnsi="Helvetica Neue" w:cstheme="minorHAnsi"/>
              </w:rPr>
              <w:t> Can't answer (0)</w:t>
            </w:r>
          </w:p>
        </w:tc>
      </w:tr>
    </w:tbl>
    <w:p w14:paraId="7F022394" w14:textId="77777777" w:rsidR="00B77A2E" w:rsidRPr="007C40F2" w:rsidRDefault="00B77A2E" w:rsidP="00B77A2E">
      <w:pPr>
        <w:spacing w:after="240" w:line="390" w:lineRule="atLeast"/>
        <w:rPr>
          <w:rFonts w:ascii="Helvetica Neue" w:hAnsi="Helvetica Neue" w:cstheme="minorHAnsi"/>
          <w:sz w:val="20"/>
          <w:szCs w:val="20"/>
        </w:rPr>
      </w:pPr>
      <w:r w:rsidRPr="007C40F2">
        <w:rPr>
          <w:rFonts w:ascii="Helvetica Neue" w:hAnsi="Helvetica Neue" w:cstheme="minorHAnsi"/>
          <w:sz w:val="20"/>
          <w:szCs w:val="20"/>
        </w:rPr>
        <w:t xml:space="preserve">High quality review = score of </w:t>
      </w:r>
      <w:r w:rsidRPr="007C40F2">
        <w:rPr>
          <w:rFonts w:ascii="Helvetica Neue" w:hAnsi="Helvetica Neue" w:cstheme="minorHAnsi"/>
          <w:sz w:val="20"/>
          <w:szCs w:val="20"/>
        </w:rPr>
        <w:sym w:font="Symbol" w:char="F0B3"/>
      </w:r>
      <w:r w:rsidRPr="007C40F2">
        <w:rPr>
          <w:rFonts w:ascii="Helvetica Neue" w:hAnsi="Helvetica Neue" w:cstheme="minorHAnsi"/>
          <w:sz w:val="20"/>
          <w:szCs w:val="20"/>
        </w:rPr>
        <w:t xml:space="preserve"> 3/5</w:t>
      </w:r>
    </w:p>
    <w:p w14:paraId="101BF010" w14:textId="77777777" w:rsidR="00B77A2E" w:rsidRDefault="00B77A2E" w:rsidP="00B77A2E">
      <w:pPr>
        <w:rPr>
          <w:rFonts w:ascii="Helvetica Neue" w:hAnsi="Helvetica Neue" w:cstheme="minorHAnsi"/>
        </w:rPr>
      </w:pPr>
    </w:p>
    <w:p w14:paraId="1AD53CB4" w14:textId="77777777" w:rsidR="00B77A2E" w:rsidRPr="00B77A2E" w:rsidRDefault="00B77A2E" w:rsidP="00B77A2E">
      <w:pPr>
        <w:rPr>
          <w:rFonts w:ascii="Helvetica Neue" w:hAnsi="Helvetica Neue" w:cstheme="minorHAnsi"/>
        </w:rPr>
      </w:pPr>
      <w:r w:rsidRPr="006B0BA4">
        <w:rPr>
          <w:rFonts w:ascii="Helvetica Neue" w:hAnsi="Helvetica Neue" w:cstheme="minorHAnsi"/>
        </w:rPr>
        <w:t>Trial</w:t>
      </w:r>
      <w:r w:rsidRPr="00B77A2E">
        <w:rPr>
          <w:rFonts w:ascii="Helvetica Neue" w:hAnsi="Helvetica Neue" w:cstheme="minorHAnsi"/>
        </w:rPr>
        <w:t xml:space="preserve">s were deemed to have fulfilled the importance criterion if they were cited in the results of a Cochrane SR, an AHRQ SR, or an SR achieving a modified AMSTAR score of greater or equal to 3 out of 5. </w:t>
      </w:r>
    </w:p>
    <w:p w14:paraId="01868349" w14:textId="77777777" w:rsidR="00B77A2E" w:rsidRPr="00B77A2E" w:rsidRDefault="00B77A2E" w:rsidP="00B77A2E">
      <w:pPr>
        <w:rPr>
          <w:rFonts w:ascii="Helvetica Neue" w:hAnsi="Helvetica Neue" w:cstheme="minorHAnsi"/>
        </w:rPr>
      </w:pPr>
    </w:p>
    <w:p w14:paraId="20673C59" w14:textId="77777777" w:rsidR="00B77A2E" w:rsidRPr="00B77A2E" w:rsidRDefault="00B77A2E" w:rsidP="00B77A2E">
      <w:pPr>
        <w:rPr>
          <w:rFonts w:ascii="Helvetica Neue" w:hAnsi="Helvetica Neue" w:cstheme="minorHAnsi"/>
        </w:rPr>
      </w:pPr>
      <w:r w:rsidRPr="00B77A2E">
        <w:rPr>
          <w:rFonts w:ascii="Helvetica Neue" w:hAnsi="Helvetica Neue" w:cstheme="minorHAnsi"/>
        </w:rPr>
        <w:t>Assessment of citation of trial results in SRs was repeated in October 2021 by NH &amp; HM for those trials without an informative citation when first assessed.</w:t>
      </w:r>
    </w:p>
    <w:p w14:paraId="4FDD44D7" w14:textId="02731D87" w:rsidR="00B77A2E" w:rsidRPr="00B77A2E" w:rsidRDefault="00B77A2E">
      <w:pPr>
        <w:rPr>
          <w:rFonts w:ascii="Helvetica Neue" w:hAnsi="Helvetica Neue"/>
        </w:rPr>
      </w:pPr>
    </w:p>
    <w:p w14:paraId="15407B0B" w14:textId="65BD14E9" w:rsidR="00B77A2E" w:rsidRPr="00B77A2E" w:rsidRDefault="00B77A2E">
      <w:pPr>
        <w:rPr>
          <w:rFonts w:ascii="Helvetica Neue" w:hAnsi="Helvetica Neue"/>
        </w:rPr>
      </w:pPr>
    </w:p>
    <w:p w14:paraId="21D81D2A" w14:textId="7AE3AB06" w:rsidR="00B77A2E" w:rsidRPr="00B77A2E" w:rsidRDefault="00B77A2E">
      <w:pPr>
        <w:rPr>
          <w:rFonts w:ascii="Helvetica Neue" w:hAnsi="Helvetica Neue"/>
        </w:rPr>
      </w:pPr>
    </w:p>
    <w:p w14:paraId="789E8634" w14:textId="748F79D7" w:rsidR="00B77A2E" w:rsidRPr="00B77A2E" w:rsidRDefault="00B77A2E">
      <w:pPr>
        <w:rPr>
          <w:rFonts w:ascii="Helvetica Neue" w:hAnsi="Helvetica Neue"/>
        </w:rPr>
      </w:pPr>
    </w:p>
    <w:p w14:paraId="3F421E2C" w14:textId="668C5B91" w:rsidR="00B77A2E" w:rsidRPr="00B77A2E" w:rsidRDefault="00B77A2E">
      <w:pPr>
        <w:rPr>
          <w:rFonts w:ascii="Helvetica Neue" w:hAnsi="Helvetica Neue"/>
        </w:rPr>
      </w:pPr>
    </w:p>
    <w:p w14:paraId="675874DC" w14:textId="77B7DEAA" w:rsidR="00B77A2E" w:rsidRPr="00B77A2E" w:rsidRDefault="00B77A2E">
      <w:pPr>
        <w:rPr>
          <w:rFonts w:ascii="Helvetica Neue" w:hAnsi="Helvetica Neue"/>
        </w:rPr>
      </w:pPr>
      <w:r w:rsidRPr="00B77A2E">
        <w:rPr>
          <w:rFonts w:ascii="Helvetica Neue" w:hAnsi="Helvetica Neue"/>
        </w:rPr>
        <w:t>Bibliography</w:t>
      </w:r>
    </w:p>
    <w:p w14:paraId="7897147A" w14:textId="77777777" w:rsidR="00B77A2E" w:rsidRPr="00B77A2E" w:rsidRDefault="00B77A2E">
      <w:pPr>
        <w:rPr>
          <w:rFonts w:ascii="Helvetica Neue" w:hAnsi="Helvetica Neue"/>
        </w:rPr>
      </w:pPr>
    </w:p>
    <w:p w14:paraId="57DACFDE" w14:textId="2D9CFB70" w:rsidR="00B77A2E" w:rsidRPr="00B77A2E" w:rsidRDefault="00B77A2E" w:rsidP="00B77A2E">
      <w:pPr>
        <w:pStyle w:val="EndNoteBibliography"/>
        <w:ind w:left="720" w:hanging="720"/>
        <w:rPr>
          <w:noProof/>
        </w:rPr>
      </w:pPr>
      <w:r w:rsidRPr="00B77A2E">
        <w:fldChar w:fldCharType="begin"/>
      </w:r>
      <w:r w:rsidRPr="00B77A2E">
        <w:instrText xml:space="preserve"> ADDIN EN.REFLIST </w:instrText>
      </w:r>
      <w:r w:rsidRPr="00B77A2E">
        <w:fldChar w:fldCharType="separate"/>
      </w:r>
      <w:r w:rsidRPr="00B77A2E">
        <w:rPr>
          <w:noProof/>
        </w:rPr>
        <w:t>1.</w:t>
      </w:r>
      <w:r w:rsidRPr="00B77A2E">
        <w:rPr>
          <w:noProof/>
        </w:rPr>
        <w:tab/>
        <w:t>Cochrane Database of Systematic Reviews. (</w:t>
      </w:r>
      <w:hyperlink r:id="rId5" w:history="1">
        <w:r w:rsidRPr="00B77A2E">
          <w:rPr>
            <w:rStyle w:val="Hyperlink"/>
            <w:noProof/>
          </w:rPr>
          <w:t>https://www.cochranelibrary.com/cdsr/reviews</w:t>
        </w:r>
      </w:hyperlink>
      <w:r w:rsidRPr="00B77A2E">
        <w:rPr>
          <w:noProof/>
        </w:rPr>
        <w:t xml:space="preserve">) </w:t>
      </w:r>
    </w:p>
    <w:p w14:paraId="4C190161" w14:textId="6B76DF54" w:rsidR="00B77A2E" w:rsidRPr="00B77A2E" w:rsidRDefault="00B77A2E" w:rsidP="00B77A2E">
      <w:pPr>
        <w:pStyle w:val="EndNoteBibliography"/>
        <w:ind w:left="720" w:hanging="720"/>
        <w:rPr>
          <w:noProof/>
        </w:rPr>
      </w:pPr>
      <w:r w:rsidRPr="00B77A2E">
        <w:rPr>
          <w:noProof/>
        </w:rPr>
        <w:t>2.</w:t>
      </w:r>
      <w:r w:rsidRPr="00B77A2E">
        <w:rPr>
          <w:noProof/>
        </w:rPr>
        <w:tab/>
        <w:t>Agency for Healthcare Research and Quality. (</w:t>
      </w:r>
      <w:hyperlink r:id="rId6" w:history="1">
        <w:r w:rsidRPr="00B77A2E">
          <w:rPr>
            <w:rStyle w:val="Hyperlink"/>
            <w:noProof/>
          </w:rPr>
          <w:t>https://effectivehealthcare.ahrq.gov</w:t>
        </w:r>
      </w:hyperlink>
      <w:r w:rsidRPr="00B77A2E">
        <w:rPr>
          <w:noProof/>
        </w:rPr>
        <w:t>).</w:t>
      </w:r>
    </w:p>
    <w:p w14:paraId="7BC86027" w14:textId="263A93CE" w:rsidR="00B77A2E" w:rsidRPr="00B77A2E" w:rsidRDefault="00B77A2E" w:rsidP="00B77A2E">
      <w:pPr>
        <w:pStyle w:val="EndNoteBibliography"/>
        <w:ind w:left="720" w:hanging="720"/>
        <w:rPr>
          <w:noProof/>
        </w:rPr>
      </w:pPr>
      <w:r w:rsidRPr="00B77A2E">
        <w:rPr>
          <w:noProof/>
        </w:rPr>
        <w:t>3.</w:t>
      </w:r>
      <w:r w:rsidRPr="00B77A2E">
        <w:rPr>
          <w:noProof/>
        </w:rPr>
        <w:tab/>
        <w:t>Scopus. (</w:t>
      </w:r>
      <w:hyperlink r:id="rId7" w:history="1">
        <w:r w:rsidRPr="00B77A2E">
          <w:rPr>
            <w:rStyle w:val="Hyperlink"/>
            <w:noProof/>
          </w:rPr>
          <w:t>https://www.scopus.com</w:t>
        </w:r>
      </w:hyperlink>
      <w:r w:rsidRPr="00B77A2E">
        <w:rPr>
          <w:noProof/>
        </w:rPr>
        <w:t xml:space="preserve">) </w:t>
      </w:r>
    </w:p>
    <w:p w14:paraId="35DF5BA6" w14:textId="721AB15D" w:rsidR="00B77A2E" w:rsidRPr="00B77A2E" w:rsidRDefault="00B77A2E" w:rsidP="00B77A2E">
      <w:pPr>
        <w:pStyle w:val="EndNoteBibliography"/>
        <w:ind w:left="720" w:hanging="720"/>
        <w:rPr>
          <w:noProof/>
        </w:rPr>
      </w:pPr>
      <w:r w:rsidRPr="00B77A2E">
        <w:rPr>
          <w:noProof/>
        </w:rPr>
        <w:t>4.</w:t>
      </w:r>
      <w:r w:rsidRPr="00B77A2E">
        <w:rPr>
          <w:noProof/>
        </w:rPr>
        <w:tab/>
        <w:t>Google Scholar. (</w:t>
      </w:r>
      <w:hyperlink r:id="rId8" w:history="1">
        <w:r w:rsidRPr="00B77A2E">
          <w:rPr>
            <w:rStyle w:val="Hyperlink"/>
            <w:noProof/>
          </w:rPr>
          <w:t>https://scholar.google.ca</w:t>
        </w:r>
      </w:hyperlink>
      <w:r w:rsidRPr="00B77A2E">
        <w:rPr>
          <w:noProof/>
        </w:rPr>
        <w:t>).</w:t>
      </w:r>
    </w:p>
    <w:p w14:paraId="25EE04C6" w14:textId="77777777" w:rsidR="00B77A2E" w:rsidRPr="00B77A2E" w:rsidRDefault="00B77A2E" w:rsidP="00B77A2E">
      <w:pPr>
        <w:pStyle w:val="EndNoteBibliography"/>
        <w:ind w:left="720" w:hanging="720"/>
        <w:rPr>
          <w:noProof/>
        </w:rPr>
      </w:pPr>
      <w:r w:rsidRPr="00B77A2E">
        <w:rPr>
          <w:noProof/>
        </w:rPr>
        <w:t>5.</w:t>
      </w:r>
      <w:r w:rsidRPr="00B77A2E">
        <w:rPr>
          <w:noProof/>
        </w:rPr>
        <w:tab/>
        <w:t xml:space="preserve">Shea BJ, Hamel C, Wells GA, et al. AMSTAR is a reliable and valid measurement tool to assess the methodological quality of systematic reviews. </w:t>
      </w:r>
      <w:r w:rsidRPr="00B77A2E">
        <w:rPr>
          <w:i/>
          <w:noProof/>
        </w:rPr>
        <w:t xml:space="preserve">J Clin Epidemiol. </w:t>
      </w:r>
      <w:r w:rsidRPr="00B77A2E">
        <w:rPr>
          <w:noProof/>
        </w:rPr>
        <w:t>2009;62(10):1013-1020.</w:t>
      </w:r>
    </w:p>
    <w:p w14:paraId="175FF204" w14:textId="77777777" w:rsidR="00B77A2E" w:rsidRPr="00B77A2E" w:rsidRDefault="00B77A2E" w:rsidP="00B77A2E">
      <w:pPr>
        <w:pStyle w:val="EndNoteBibliography"/>
        <w:ind w:left="720" w:hanging="720"/>
        <w:rPr>
          <w:noProof/>
        </w:rPr>
      </w:pPr>
      <w:r w:rsidRPr="00B77A2E">
        <w:rPr>
          <w:noProof/>
        </w:rPr>
        <w:t>6.</w:t>
      </w:r>
      <w:r w:rsidRPr="00B77A2E">
        <w:rPr>
          <w:noProof/>
        </w:rPr>
        <w:tab/>
        <w:t xml:space="preserve">Flodgren G, Eccles MP, Shepperd S, Scott A, Parmelli E, Beyer FR. An overview of reviews evaluating the effectiveness of financial incentives in changing healthcare professional behaviours and patient outcomes. </w:t>
      </w:r>
      <w:r w:rsidRPr="00B77A2E">
        <w:rPr>
          <w:i/>
          <w:noProof/>
        </w:rPr>
        <w:t xml:space="preserve">Cochrane Database Syst Rev. </w:t>
      </w:r>
      <w:r w:rsidRPr="00B77A2E">
        <w:rPr>
          <w:noProof/>
        </w:rPr>
        <w:t>2011(7):CD009255.</w:t>
      </w:r>
    </w:p>
    <w:p w14:paraId="6B361B07" w14:textId="44E81AFB" w:rsidR="00B77A2E" w:rsidRDefault="00B77A2E">
      <w:r w:rsidRPr="00B77A2E">
        <w:rPr>
          <w:rFonts w:ascii="Helvetica Neue" w:hAnsi="Helvetica Neue"/>
        </w:rPr>
        <w:fldChar w:fldCharType="end"/>
      </w:r>
    </w:p>
    <w:sectPr w:rsidR="00B77A2E" w:rsidSect="00E438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E2EAB"/>
    <w:multiLevelType w:val="hybridMultilevel"/>
    <w:tmpl w:val="7FBCE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17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Helvetica Neue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0wdpp5w7zwwpfew0zqx5r5e2efpwdzaddw0&quot;&gt;Nora Hutchinson EndNote Library&lt;record-ids&gt;&lt;item&gt;601&lt;/item&gt;&lt;item&gt;602&lt;/item&gt;&lt;item&gt;775&lt;/item&gt;&lt;item&gt;776&lt;/item&gt;&lt;item&gt;777&lt;/item&gt;&lt;item&gt;778&lt;/item&gt;&lt;/record-ids&gt;&lt;/item&gt;&lt;/Libraries&gt;"/>
  </w:docVars>
  <w:rsids>
    <w:rsidRoot w:val="00B77A2E"/>
    <w:rsid w:val="00001CB6"/>
    <w:rsid w:val="00056260"/>
    <w:rsid w:val="00090105"/>
    <w:rsid w:val="000B038F"/>
    <w:rsid w:val="000B2AAB"/>
    <w:rsid w:val="000C3ED8"/>
    <w:rsid w:val="000D0C2D"/>
    <w:rsid w:val="001B6339"/>
    <w:rsid w:val="001D0CEF"/>
    <w:rsid w:val="002321C3"/>
    <w:rsid w:val="0023759D"/>
    <w:rsid w:val="00243C58"/>
    <w:rsid w:val="0028094F"/>
    <w:rsid w:val="002B09EB"/>
    <w:rsid w:val="002E5583"/>
    <w:rsid w:val="003833BB"/>
    <w:rsid w:val="0039229A"/>
    <w:rsid w:val="003C39C4"/>
    <w:rsid w:val="00450CD3"/>
    <w:rsid w:val="004D2114"/>
    <w:rsid w:val="00552F81"/>
    <w:rsid w:val="00617264"/>
    <w:rsid w:val="006535A6"/>
    <w:rsid w:val="00691610"/>
    <w:rsid w:val="00691717"/>
    <w:rsid w:val="006F2707"/>
    <w:rsid w:val="006F3ECE"/>
    <w:rsid w:val="007079D3"/>
    <w:rsid w:val="00730401"/>
    <w:rsid w:val="00764A30"/>
    <w:rsid w:val="00776315"/>
    <w:rsid w:val="00843C46"/>
    <w:rsid w:val="00950847"/>
    <w:rsid w:val="0097779E"/>
    <w:rsid w:val="009C179C"/>
    <w:rsid w:val="009C5AD4"/>
    <w:rsid w:val="00AB4375"/>
    <w:rsid w:val="00B00BC1"/>
    <w:rsid w:val="00B221E3"/>
    <w:rsid w:val="00B77A2E"/>
    <w:rsid w:val="00BB407D"/>
    <w:rsid w:val="00BD42BF"/>
    <w:rsid w:val="00BF2743"/>
    <w:rsid w:val="00BF7D1D"/>
    <w:rsid w:val="00C50397"/>
    <w:rsid w:val="00C936D6"/>
    <w:rsid w:val="00D02923"/>
    <w:rsid w:val="00E30920"/>
    <w:rsid w:val="00E438DA"/>
    <w:rsid w:val="00E44AD8"/>
    <w:rsid w:val="00E67E2C"/>
    <w:rsid w:val="00F25420"/>
    <w:rsid w:val="00F27737"/>
    <w:rsid w:val="00F453E2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24079E"/>
  <w15:chartTrackingRefBased/>
  <w15:docId w15:val="{B166055B-C98A-F841-B490-1203DC6A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A2E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2E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B77A2E"/>
    <w:pPr>
      <w:jc w:val="center"/>
    </w:pPr>
    <w:rPr>
      <w:rFonts w:ascii="Helvetica Neue" w:hAnsi="Helvetica Neue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77A2E"/>
    <w:rPr>
      <w:rFonts w:ascii="Helvetica Neue" w:eastAsiaTheme="minorHAnsi" w:hAnsi="Helvetica Neue" w:cs="Calibri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B77A2E"/>
    <w:rPr>
      <w:rFonts w:ascii="Helvetica Neue" w:hAnsi="Helvetica Neue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77A2E"/>
    <w:rPr>
      <w:rFonts w:ascii="Helvetica Neue" w:eastAsiaTheme="minorHAnsi" w:hAnsi="Helvetica Neue" w:cs="Calibr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77A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ffectivehealthcare.ahrq.gov" TargetMode="External"/><Relationship Id="rId5" Type="http://schemas.openxmlformats.org/officeDocument/2006/relationships/hyperlink" Target="https://www.cochranelibrary.com/cdsr/review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876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Nora,MDCM, MPHIL</dc:creator>
  <cp:keywords/>
  <dc:description/>
  <cp:lastModifiedBy>Hutchinson, Nora,MDCM, MPHIL</cp:lastModifiedBy>
  <cp:revision>2</cp:revision>
  <dcterms:created xsi:type="dcterms:W3CDTF">2022-08-01T15:37:00Z</dcterms:created>
  <dcterms:modified xsi:type="dcterms:W3CDTF">2022-08-01T17:49:00Z</dcterms:modified>
</cp:coreProperties>
</file>