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D234F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1B0D89" w:rsidR="00F102CC" w:rsidRPr="003D5AF6" w:rsidRDefault="00FC2D20">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6A2FCFD" w:rsidR="00F102CC" w:rsidRPr="003D5AF6" w:rsidRDefault="00FC2D20">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r>
              <w:rPr>
                <w:rFonts w:ascii="Noto Sans" w:eastAsia="Noto Sans" w:hAnsi="Noto Sans" w:cs="Noto Sans"/>
                <w:bCs/>
                <w:color w:val="434343"/>
                <w:sz w:val="18"/>
                <w:szCs w:val="18"/>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49EBA47" w:rsidR="00F102CC" w:rsidRPr="003D5AF6" w:rsidRDefault="00FC2D20">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E2E9ECE" w:rsidR="00F102CC" w:rsidRPr="003D5AF6" w:rsidRDefault="00FC2D20" w:rsidP="00461DB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602D4A">
              <w:rPr>
                <w:rFonts w:ascii="Noto Sans" w:eastAsia="Noto Sans" w:hAnsi="Noto Sans" w:cs="Noto Sans"/>
                <w:bCs/>
                <w:color w:val="434343"/>
                <w:sz w:val="18"/>
                <w:szCs w:val="18"/>
              </w:rPr>
              <w:t xml:space="preserve">: </w:t>
            </w:r>
            <w:r w:rsidR="00461DBE">
              <w:rPr>
                <w:rFonts w:ascii="Noto Sans" w:eastAsia="Noto Sans" w:hAnsi="Noto Sans" w:cs="Noto Sans"/>
                <w:bCs/>
                <w:color w:val="434343"/>
                <w:sz w:val="18"/>
                <w:szCs w:val="18"/>
              </w:rPr>
              <w:t xml:space="preserve">Cells were used </w:t>
            </w:r>
            <w:r w:rsidR="00602D4A" w:rsidRPr="00602D4A">
              <w:rPr>
                <w:rFonts w:ascii="Noto Sans" w:eastAsia="Noto Sans" w:hAnsi="Noto Sans" w:cs="Noto Sans"/>
                <w:b/>
                <w:bCs/>
                <w:color w:val="FF0000"/>
              </w:rPr>
              <w:t>only for protein expression</w:t>
            </w:r>
            <w:r w:rsidR="00602D4A">
              <w:rPr>
                <w:rFonts w:ascii="Noto Sans" w:eastAsia="Noto Sans" w:hAnsi="Noto Sans" w:cs="Noto Sans"/>
                <w:bCs/>
                <w:color w:val="434343"/>
                <w:sz w:val="18"/>
                <w:szCs w:val="18"/>
              </w:rPr>
              <w:t xml:space="preserve"> (Agilent, </w:t>
            </w:r>
            <w:bookmarkStart w:id="1" w:name="_GoBack"/>
            <w:r w:rsidR="00602D4A">
              <w:rPr>
                <w:rFonts w:ascii="Noto Sans" w:eastAsia="Noto Sans" w:hAnsi="Noto Sans" w:cs="Noto Sans"/>
                <w:bCs/>
                <w:color w:val="434343"/>
                <w:sz w:val="18"/>
                <w:szCs w:val="18"/>
              </w:rPr>
              <w:t xml:space="preserve">part number </w:t>
            </w:r>
            <w:r w:rsidR="00602D4A" w:rsidRPr="00602D4A">
              <w:rPr>
                <w:rFonts w:ascii="Noto Sans" w:eastAsia="Noto Sans" w:hAnsi="Noto Sans" w:cs="Noto Sans"/>
                <w:bCs/>
                <w:color w:val="434343"/>
                <w:sz w:val="18"/>
                <w:szCs w:val="18"/>
              </w:rPr>
              <w:t>230245</w:t>
            </w:r>
            <w:bookmarkEnd w:id="1"/>
            <w:r w:rsidR="00602D4A">
              <w:rPr>
                <w:rFonts w:ascii="Noto Sans" w:eastAsia="Noto Sans" w:hAnsi="Noto Sans" w:cs="Noto Sans"/>
                <w:bCs/>
                <w:color w:val="434343"/>
                <w:sz w:val="18"/>
                <w:szCs w:val="18"/>
              </w:rPr>
              <w:t xml:space="preserve">). </w:t>
            </w:r>
            <w:r w:rsidR="00461DBE">
              <w:rPr>
                <w:rFonts w:ascii="Noto Sans" w:eastAsia="Noto Sans" w:hAnsi="Noto Sans" w:cs="Noto Sans"/>
                <w:bCs/>
                <w:color w:val="434343"/>
                <w:sz w:val="18"/>
                <w:szCs w:val="18"/>
              </w:rPr>
              <w:t>Any</w:t>
            </w:r>
            <w:r w:rsidR="00602D4A">
              <w:rPr>
                <w:rFonts w:ascii="Noto Sans" w:eastAsia="Noto Sans" w:hAnsi="Noto Sans" w:cs="Noto Sans"/>
                <w:bCs/>
                <w:color w:val="434343"/>
                <w:sz w:val="18"/>
                <w:szCs w:val="18"/>
              </w:rPr>
              <w:t xml:space="preserve"> </w:t>
            </w:r>
            <w:r w:rsidR="00461DBE">
              <w:rPr>
                <w:rFonts w:ascii="Noto Sans" w:eastAsia="Noto Sans" w:hAnsi="Noto Sans" w:cs="Noto Sans"/>
                <w:bCs/>
                <w:color w:val="434343"/>
                <w:sz w:val="18"/>
                <w:szCs w:val="18"/>
              </w:rPr>
              <w:t>experiments with live cell studies.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3E5E9EF" w14:textId="70950FDA" w:rsidR="00F102CC" w:rsidRPr="00602D4A" w:rsidRDefault="00602D4A" w:rsidP="00602D4A">
            <w:pPr>
              <w:rPr>
                <w:i/>
                <w:sz w:val="20"/>
                <w:szCs w:val="20"/>
              </w:rPr>
            </w:pPr>
            <w:r w:rsidRPr="00602D4A">
              <w:rPr>
                <w:i/>
                <w:sz w:val="20"/>
                <w:szCs w:val="20"/>
              </w:rPr>
              <w:t>BL21-</w:t>
            </w:r>
            <w:r w:rsidRPr="00602D4A">
              <w:rPr>
                <w:i/>
                <w:sz w:val="20"/>
                <w:szCs w:val="20"/>
              </w:rPr>
              <w:t>CodonPlus®(DE3)-RIL</w:t>
            </w:r>
          </w:p>
          <w:p w14:paraId="67C12386" w14:textId="3C4833DE" w:rsidR="00602D4A" w:rsidRPr="003D5AF6" w:rsidRDefault="00602D4A" w:rsidP="00602D4A">
            <w:pPr>
              <w:rPr>
                <w:rFonts w:ascii="Noto Sans" w:eastAsia="Noto Sans" w:hAnsi="Noto Sans" w:cs="Noto Sans"/>
                <w:bCs/>
                <w:color w:val="434343"/>
                <w:sz w:val="18"/>
                <w:szCs w:val="18"/>
              </w:rPr>
            </w:pPr>
            <w:r w:rsidRPr="00602D4A">
              <w:rPr>
                <w:i/>
                <w:sz w:val="20"/>
                <w:szCs w:val="20"/>
              </w:rPr>
              <w:t>(Supplier Agilent)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056EFE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1306D4" w:rsidR="00F102CC" w:rsidRPr="003D5AF6" w:rsidRDefault="00FC2D20">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94B28D" w:rsidR="00F102CC" w:rsidRPr="003D5AF6" w:rsidRDefault="006C5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8DD4A6" w:rsidR="00F102CC" w:rsidRPr="003D5AF6" w:rsidRDefault="006C5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10A6AA" w:rsidR="00F102CC" w:rsidRPr="003D5AF6" w:rsidRDefault="006C5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9512B6" w:rsidR="00F102CC" w:rsidRPr="003D5AF6" w:rsidRDefault="006C5D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1D68AF" w:rsidR="00F102CC" w:rsidRDefault="006C5DB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75C14B" w:rsidR="00F102CC" w:rsidRPr="003D5AF6" w:rsidRDefault="006C5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65A281B" w:rsidR="00F102CC" w:rsidRPr="003D5AF6" w:rsidRDefault="006C5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7783446" w:rsidR="00F102CC" w:rsidRPr="003D5AF6" w:rsidRDefault="006C5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3A1698" w:rsidR="00F102CC" w:rsidRDefault="006C5DB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81A7E6" w:rsidR="00F102CC" w:rsidRPr="003D5AF6" w:rsidRDefault="006C5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1304DC" w:rsidR="00F102CC" w:rsidRPr="003D5AF6" w:rsidRDefault="006C5D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1DF34B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995E299" w:rsidR="00F102CC" w:rsidRPr="003D5AF6" w:rsidRDefault="00FC2D20">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r>
              <w:rPr>
                <w:rFonts w:ascii="Noto Sans" w:eastAsia="Noto Sans" w:hAnsi="Noto Sans" w:cs="Noto Sans"/>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847DD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D3A41ED" w:rsidR="00F102CC" w:rsidRPr="003D5AF6" w:rsidRDefault="00FC2D20">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r>
              <w:rPr>
                <w:rFonts w:ascii="Noto Sans" w:eastAsia="Noto Sans" w:hAnsi="Noto Sans" w:cs="Noto Sans"/>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F92018" w:rsidR="00F102CC" w:rsidRPr="003D5AF6" w:rsidRDefault="008B1F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AD644E" w:rsidR="00F102CC" w:rsidRPr="003D5AF6" w:rsidRDefault="008B1F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B27D04" w:rsidR="00F102CC" w:rsidRPr="003D5AF6" w:rsidRDefault="008B1F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4EEACB" w:rsidR="00F102CC" w:rsidRPr="003D5AF6" w:rsidRDefault="008B1F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602ADE" w14:textId="72D777E7" w:rsidR="00FC2D20" w:rsidRDefault="00FC2D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Appendix 2 (</w:t>
            </w:r>
            <w:r w:rsidRPr="00FC2D20">
              <w:rPr>
                <w:rFonts w:ascii="Noto Sans" w:eastAsia="Noto Sans" w:hAnsi="Noto Sans" w:cs="Noto Sans"/>
                <w:bCs/>
                <w:color w:val="434343"/>
                <w:sz w:val="18"/>
                <w:szCs w:val="18"/>
              </w:rPr>
              <w:t>Sample quality, uncertainty estimation and consistency analysis</w:t>
            </w:r>
            <w:r>
              <w:rPr>
                <w:rFonts w:ascii="Noto Sans" w:eastAsia="Noto Sans" w:hAnsi="Noto Sans" w:cs="Noto Sans"/>
                <w:bCs/>
                <w:color w:val="434343"/>
                <w:sz w:val="18"/>
                <w:szCs w:val="18"/>
              </w:rPr>
              <w:t>)</w:t>
            </w:r>
          </w:p>
          <w:p w14:paraId="2A306ED2" w14:textId="19C52963" w:rsidR="006E0ECF" w:rsidRPr="003D5AF6" w:rsidRDefault="00FC2D20" w:rsidP="006E0ECF">
            <w:pPr>
              <w:spacing w:line="225" w:lineRule="auto"/>
              <w:rPr>
                <w:rFonts w:ascii="Noto Sans" w:eastAsia="Noto Sans" w:hAnsi="Noto Sans" w:cs="Noto Sans"/>
                <w:bCs/>
                <w:color w:val="434343"/>
                <w:sz w:val="18"/>
                <w:szCs w:val="18"/>
              </w:rPr>
            </w:pPr>
            <w:r w:rsidRPr="00FC2D20">
              <w:rPr>
                <w:rFonts w:ascii="Noto Sans" w:eastAsia="Noto Sans" w:hAnsi="Noto Sans" w:cs="Noto Sans"/>
                <w:bCs/>
                <w:color w:val="434343"/>
                <w:sz w:val="18"/>
                <w:szCs w:val="18"/>
              </w:rPr>
              <w:t>Appendix 3. Integrative modeling</w:t>
            </w:r>
            <w:r>
              <w:rPr>
                <w:rFonts w:ascii="Noto Sans" w:eastAsia="Noto Sans" w:hAnsi="Noto Sans" w:cs="Noto Sans"/>
                <w:bCs/>
                <w:color w:val="434343"/>
                <w:sz w:val="18"/>
                <w:szCs w:val="18"/>
              </w:rPr>
              <w:t xml:space="preserve"> in a</w:t>
            </w:r>
            <w:r w:rsidR="006E0ECF">
              <w:rPr>
                <w:rFonts w:ascii="Noto Sans" w:eastAsia="Noto Sans" w:hAnsi="Noto Sans" w:cs="Noto Sans"/>
                <w:bCs/>
                <w:color w:val="434343"/>
                <w:sz w:val="18"/>
                <w:szCs w:val="18"/>
              </w:rPr>
              <w:t xml:space="preserve"> </w:t>
            </w:r>
            <w:proofErr w:type="spellStart"/>
            <w:r w:rsidR="005A601B">
              <w:rPr>
                <w:rFonts w:ascii="Noto Sans" w:eastAsia="Noto Sans" w:hAnsi="Noto Sans" w:cs="Noto Sans"/>
                <w:bCs/>
                <w:color w:val="434343"/>
                <w:sz w:val="18"/>
                <w:szCs w:val="18"/>
              </w:rPr>
              <w:t>Meta a</w:t>
            </w:r>
            <w:r>
              <w:rPr>
                <w:rFonts w:ascii="Noto Sans" w:eastAsia="Noto Sans" w:hAnsi="Noto Sans" w:cs="Noto Sans"/>
                <w:bCs/>
                <w:color w:val="434343"/>
                <w:sz w:val="18"/>
                <w:szCs w:val="18"/>
              </w:rPr>
              <w:t>nalysis</w:t>
            </w:r>
            <w:proofErr w:type="spellEnd"/>
            <w:r w:rsidR="006E0ECF">
              <w:rPr>
                <w:rFonts w:ascii="Noto Sans" w:eastAsia="Noto Sans" w:hAnsi="Noto Sans" w:cs="Noto Sans"/>
                <w:bCs/>
                <w:color w:val="434343"/>
                <w:sz w:val="18"/>
                <w:szCs w:val="18"/>
              </w:rPr>
              <w:t>: Selection of conformers: Figure 4-figure supplement 1E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44AC2E4" w:rsidR="00F102CC" w:rsidRPr="003D5AF6" w:rsidRDefault="006E0E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13B08" w14:textId="28DA2225" w:rsidR="006E0ECF" w:rsidRDefault="006E0ECF">
            <w:pPr>
              <w:spacing w:line="225" w:lineRule="auto"/>
              <w:rPr>
                <w:rFonts w:ascii="Noto Sans" w:eastAsia="Noto Sans" w:hAnsi="Noto Sans" w:cs="Noto Sans"/>
                <w:bCs/>
                <w:color w:val="434343"/>
                <w:sz w:val="18"/>
                <w:szCs w:val="18"/>
              </w:rPr>
            </w:pPr>
            <w:r w:rsidRPr="006E0ECF">
              <w:rPr>
                <w:rFonts w:ascii="Noto Sans" w:eastAsia="Noto Sans" w:hAnsi="Noto Sans" w:cs="Noto Sans"/>
                <w:bCs/>
                <w:color w:val="434343"/>
                <w:sz w:val="18"/>
                <w:szCs w:val="18"/>
              </w:rPr>
              <w:t>Appendix 3. Integrative modeling</w:t>
            </w:r>
            <w:r>
              <w:rPr>
                <w:rFonts w:ascii="Noto Sans" w:eastAsia="Noto Sans" w:hAnsi="Noto Sans" w:cs="Noto Sans"/>
                <w:bCs/>
                <w:color w:val="434343"/>
                <w:sz w:val="18"/>
                <w:szCs w:val="18"/>
              </w:rPr>
              <w:t xml:space="preserve"> (section "</w:t>
            </w:r>
            <w:r>
              <w:t xml:space="preserve"> </w:t>
            </w:r>
            <w:r w:rsidRPr="006E0ECF">
              <w:rPr>
                <w:rFonts w:ascii="Noto Sans" w:eastAsia="Noto Sans" w:hAnsi="Noto Sans" w:cs="Noto Sans"/>
                <w:bCs/>
                <w:color w:val="434343"/>
                <w:sz w:val="18"/>
                <w:szCs w:val="18"/>
              </w:rPr>
              <w:t>Model disc</w:t>
            </w:r>
            <w:r>
              <w:rPr>
                <w:rFonts w:ascii="Noto Sans" w:eastAsia="Noto Sans" w:hAnsi="Noto Sans" w:cs="Noto Sans"/>
                <w:bCs/>
                <w:color w:val="434343"/>
                <w:sz w:val="18"/>
                <w:szCs w:val="18"/>
              </w:rPr>
              <w:t>rimination &amp; quality assessment")</w:t>
            </w:r>
          </w:p>
          <w:p w14:paraId="54E0127B" w14:textId="0C40DA40" w:rsidR="00F102CC" w:rsidRPr="003D5AF6" w:rsidRDefault="00FC2D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4-figure supplement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69EE29A" w:rsidR="00F102CC" w:rsidRPr="003D5AF6" w:rsidRDefault="006E0E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38DDD1" w:rsidR="00F102CC" w:rsidRPr="003D5AF6" w:rsidRDefault="00E67B08">
            <w:pPr>
              <w:spacing w:line="225" w:lineRule="auto"/>
              <w:rPr>
                <w:rFonts w:ascii="Noto Sans" w:eastAsia="Noto Sans" w:hAnsi="Noto Sans" w:cs="Noto Sans"/>
                <w:bCs/>
                <w:color w:val="434343"/>
                <w:sz w:val="18"/>
                <w:szCs w:val="18"/>
              </w:rPr>
            </w:pPr>
            <w:r w:rsidRPr="00E67B08">
              <w:rPr>
                <w:rFonts w:ascii="Noto Sans" w:eastAsia="Noto Sans" w:hAnsi="Noto Sans" w:cs="Noto Sans"/>
                <w:bCs/>
                <w:color w:val="434343"/>
                <w:sz w:val="18"/>
                <w:szCs w:val="18"/>
              </w:rPr>
              <w:t>Data availability</w:t>
            </w:r>
            <w:r w:rsidR="006E0ECF">
              <w:rPr>
                <w:rFonts w:ascii="Noto Sans" w:eastAsia="Noto Sans" w:hAnsi="Noto Sans" w:cs="Noto Sans"/>
                <w:bCs/>
                <w:color w:val="434343"/>
                <w:sz w:val="18"/>
                <w:szCs w:val="18"/>
              </w:rPr>
              <w:t xml:space="preserve">: </w:t>
            </w:r>
            <w:r w:rsidR="006E0ECF" w:rsidRPr="006E0ECF">
              <w:rPr>
                <w:rFonts w:ascii="Noto Sans" w:eastAsia="Noto Sans" w:hAnsi="Noto Sans" w:cs="Noto Sans"/>
                <w:bCs/>
                <w:color w:val="434343"/>
                <w:sz w:val="18"/>
                <w:szCs w:val="18"/>
              </w:rPr>
              <w:t xml:space="preserve">Experimental </w:t>
            </w:r>
            <w:r w:rsidR="006E0ECF">
              <w:rPr>
                <w:rFonts w:ascii="Noto Sans" w:eastAsia="Noto Sans" w:hAnsi="Noto Sans" w:cs="Noto Sans"/>
                <w:bCs/>
                <w:color w:val="434343"/>
                <w:sz w:val="18"/>
                <w:szCs w:val="18"/>
              </w:rPr>
              <w:t xml:space="preserve">fluorescence </w:t>
            </w:r>
            <w:r w:rsidR="006E0ECF" w:rsidRPr="006E0ECF">
              <w:rPr>
                <w:rFonts w:ascii="Noto Sans" w:eastAsia="Noto Sans" w:hAnsi="Noto Sans" w:cs="Noto Sans"/>
                <w:bCs/>
                <w:color w:val="434343"/>
                <w:sz w:val="18"/>
                <w:szCs w:val="18"/>
              </w:rPr>
              <w:t>data (</w:t>
            </w:r>
            <w:proofErr w:type="spellStart"/>
            <w:r w:rsidR="006E0ECF" w:rsidRPr="006E0ECF">
              <w:rPr>
                <w:rFonts w:ascii="Noto Sans" w:eastAsia="Noto Sans" w:hAnsi="Noto Sans" w:cs="Noto Sans"/>
                <w:bCs/>
                <w:color w:val="434343"/>
                <w:sz w:val="18"/>
                <w:szCs w:val="18"/>
              </w:rPr>
              <w:t>doi</w:t>
            </w:r>
            <w:proofErr w:type="spellEnd"/>
            <w:r w:rsidR="006E0ECF" w:rsidRPr="006E0ECF">
              <w:rPr>
                <w:rFonts w:ascii="Noto Sans" w:eastAsia="Noto Sans" w:hAnsi="Noto Sans" w:cs="Noto Sans"/>
                <w:bCs/>
                <w:color w:val="434343"/>
                <w:sz w:val="18"/>
                <w:szCs w:val="18"/>
              </w:rPr>
              <w:t xml:space="preserve"> 10.5281/zenodo.6534557):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34225EE" w:rsidR="00F102CC" w:rsidRPr="003D5AF6" w:rsidRDefault="006E0E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1884F7" w:rsidR="00F102CC" w:rsidRPr="003D5AF6" w:rsidRDefault="00E67B08">
            <w:pPr>
              <w:spacing w:line="225" w:lineRule="auto"/>
              <w:rPr>
                <w:rFonts w:ascii="Noto Sans" w:eastAsia="Noto Sans" w:hAnsi="Noto Sans" w:cs="Noto Sans"/>
                <w:bCs/>
                <w:color w:val="434343"/>
                <w:sz w:val="18"/>
                <w:szCs w:val="18"/>
              </w:rPr>
            </w:pPr>
            <w:r w:rsidRPr="00E67B08">
              <w:rPr>
                <w:rFonts w:ascii="Noto Sans" w:eastAsia="Noto Sans" w:hAnsi="Noto Sans" w:cs="Noto Sans"/>
                <w:bCs/>
                <w:color w:val="434343"/>
                <w:sz w:val="18"/>
                <w:szCs w:val="18"/>
              </w:rPr>
              <w:t>Data availability</w:t>
            </w:r>
            <w:r w:rsidR="006E0ECF">
              <w:rPr>
                <w:rFonts w:ascii="Noto Sans" w:eastAsia="Noto Sans" w:hAnsi="Noto Sans" w:cs="Noto Sans"/>
                <w:bCs/>
                <w:color w:val="434343"/>
                <w:sz w:val="18"/>
                <w:szCs w:val="18"/>
              </w:rPr>
              <w:t xml:space="preserve">: </w:t>
            </w:r>
            <w:r w:rsidR="006E0ECF" w:rsidRPr="006E0ECF">
              <w:rPr>
                <w:rFonts w:ascii="Noto Sans" w:eastAsia="Noto Sans" w:hAnsi="Noto Sans" w:cs="Noto Sans"/>
                <w:bCs/>
                <w:color w:val="434343"/>
                <w:sz w:val="18"/>
                <w:szCs w:val="18"/>
              </w:rPr>
              <w:t>Scripts for structural modeling of conformational ensembles through integrative/hybrid methods using FRET, DEER and SAXS together with the initial and selected structural ensembles (10.5281/zenodo.6565895)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FCF439" w:rsidR="00F102CC" w:rsidRPr="003D5AF6" w:rsidRDefault="006E0E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6E0ECF" w14:paraId="66229D28"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5AA0F" w14:textId="77777777" w:rsidR="006E0ECF" w:rsidRDefault="006E0ECF">
            <w:pPr>
              <w:rPr>
                <w:rFonts w:ascii="Noto Sans" w:eastAsia="Noto Sans" w:hAnsi="Noto Sans" w:cs="Noto Sans"/>
                <w:color w:val="434343"/>
                <w:sz w:val="18"/>
                <w:szCs w:val="18"/>
                <w:highlight w:val="white"/>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19D4FE" w14:textId="737BD309" w:rsidR="006E0ECF" w:rsidRPr="00E67B08" w:rsidRDefault="006E0E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w:t>
            </w:r>
            <w:r w:rsidRPr="006E0ECF">
              <w:rPr>
                <w:rFonts w:ascii="Noto Sans" w:eastAsia="Noto Sans" w:hAnsi="Noto Sans" w:cs="Noto Sans"/>
                <w:bCs/>
                <w:color w:val="434343"/>
                <w:sz w:val="18"/>
                <w:szCs w:val="18"/>
              </w:rPr>
              <w:t>xperimental SAXS data and the ab initio analysis thereof are available in the SASBDB (ID SASDDD6).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D026B" w14:textId="68A7740E" w:rsidR="006E0ECF" w:rsidRDefault="006E0EC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6E0ECF" w14:paraId="7F5E45A6"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3C34D" w14:textId="15A2D9C6" w:rsidR="006E0ECF" w:rsidRDefault="006E0EC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Obtained structural ensembles of hGBP1</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184380" w14:textId="75B6FFD3" w:rsidR="006E0ECF" w:rsidRDefault="006E0ECF">
            <w:pPr>
              <w:spacing w:line="225" w:lineRule="auto"/>
              <w:rPr>
                <w:rFonts w:ascii="Noto Sans" w:eastAsia="Noto Sans" w:hAnsi="Noto Sans" w:cs="Noto Sans"/>
                <w:bCs/>
                <w:color w:val="434343"/>
                <w:sz w:val="18"/>
                <w:szCs w:val="18"/>
              </w:rPr>
            </w:pPr>
            <w:r w:rsidRPr="006E0ECF">
              <w:rPr>
                <w:rFonts w:ascii="Noto Sans" w:eastAsia="Noto Sans" w:hAnsi="Noto Sans" w:cs="Noto Sans"/>
                <w:bCs/>
                <w:color w:val="434343"/>
                <w:sz w:val="18"/>
                <w:szCs w:val="18"/>
              </w:rPr>
              <w:t>PDB-Dev ID: PDBDEV_00000088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2803C" w14:textId="77777777" w:rsidR="006E0ECF" w:rsidRDefault="006E0ECF">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27AF4F" w:rsidR="00F102CC" w:rsidRPr="003D5AF6" w:rsidRDefault="00E67B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9A9A7" w14:textId="77777777" w:rsidR="00F102CC" w:rsidRDefault="00E67B08">
            <w:pPr>
              <w:spacing w:line="225" w:lineRule="auto"/>
              <w:rPr>
                <w:rFonts w:ascii="Noto Sans" w:eastAsia="Noto Sans" w:hAnsi="Noto Sans" w:cs="Noto Sans"/>
                <w:bCs/>
                <w:color w:val="434343"/>
                <w:sz w:val="18"/>
                <w:szCs w:val="18"/>
              </w:rPr>
            </w:pPr>
            <w:r w:rsidRPr="00E67B08">
              <w:rPr>
                <w:rFonts w:ascii="Noto Sans" w:eastAsia="Noto Sans" w:hAnsi="Noto Sans" w:cs="Noto Sans"/>
                <w:bCs/>
                <w:color w:val="434343"/>
                <w:sz w:val="18"/>
                <w:szCs w:val="18"/>
              </w:rPr>
              <w:t>Code availability</w:t>
            </w:r>
            <w:r w:rsidR="005A601B">
              <w:rPr>
                <w:rFonts w:ascii="Noto Sans" w:eastAsia="Noto Sans" w:hAnsi="Noto Sans" w:cs="Noto Sans"/>
                <w:bCs/>
                <w:color w:val="434343"/>
                <w:sz w:val="18"/>
                <w:szCs w:val="18"/>
              </w:rPr>
              <w:t>:</w:t>
            </w:r>
          </w:p>
          <w:p w14:paraId="5BB52AB8" w14:textId="2FAD61AD" w:rsidR="005A601B" w:rsidRPr="003D5AF6" w:rsidRDefault="005A601B">
            <w:pPr>
              <w:spacing w:line="225" w:lineRule="auto"/>
              <w:rPr>
                <w:rFonts w:ascii="Noto Sans" w:eastAsia="Noto Sans" w:hAnsi="Noto Sans" w:cs="Noto Sans"/>
                <w:bCs/>
                <w:color w:val="434343"/>
                <w:sz w:val="18"/>
                <w:szCs w:val="18"/>
              </w:rPr>
            </w:pPr>
            <w:r w:rsidRPr="005A601B">
              <w:rPr>
                <w:rFonts w:ascii="Noto Sans" w:eastAsia="Noto Sans" w:hAnsi="Noto Sans" w:cs="Noto Sans"/>
                <w:bCs/>
                <w:color w:val="434343"/>
                <w:sz w:val="18"/>
                <w:szCs w:val="18"/>
              </w:rPr>
              <w:t>Scripts for structural modeling of conformational ensembles through integrative/hybrid methods using FRET, DEER and SAXS together with the initial and selected structural ensembles (10.5281/zenodo.6565895).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BDA55A9" w:rsidR="00F102CC" w:rsidRPr="003D5AF6" w:rsidRDefault="005A60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840F6F" w14:textId="77777777" w:rsidR="00F102CC" w:rsidRPr="00970E95" w:rsidRDefault="00E67B08">
            <w:pPr>
              <w:spacing w:line="225" w:lineRule="auto"/>
              <w:rPr>
                <w:rFonts w:ascii="Noto Sans" w:eastAsia="Noto Sans" w:hAnsi="Noto Sans" w:cs="Noto Sans"/>
                <w:bCs/>
                <w:color w:val="434343"/>
                <w:sz w:val="18"/>
                <w:szCs w:val="18"/>
                <w:lang w:val="de-DE"/>
              </w:rPr>
            </w:pPr>
            <w:r w:rsidRPr="00970E95">
              <w:rPr>
                <w:rFonts w:ascii="Noto Sans" w:eastAsia="Noto Sans" w:hAnsi="Noto Sans" w:cs="Noto Sans"/>
                <w:bCs/>
                <w:color w:val="434343"/>
                <w:sz w:val="18"/>
                <w:szCs w:val="18"/>
                <w:lang w:val="de-DE"/>
              </w:rPr>
              <w:t>Code availability</w:t>
            </w:r>
            <w:r w:rsidR="005A601B" w:rsidRPr="00970E95">
              <w:rPr>
                <w:rFonts w:ascii="Noto Sans" w:eastAsia="Noto Sans" w:hAnsi="Noto Sans" w:cs="Noto Sans"/>
                <w:bCs/>
                <w:color w:val="434343"/>
                <w:sz w:val="18"/>
                <w:szCs w:val="18"/>
                <w:lang w:val="de-DE"/>
              </w:rPr>
              <w:t>:</w:t>
            </w:r>
          </w:p>
          <w:p w14:paraId="2FF5EB71" w14:textId="77777777" w:rsidR="005A601B" w:rsidRPr="00970E95" w:rsidRDefault="00287DC7">
            <w:pPr>
              <w:spacing w:line="225" w:lineRule="auto"/>
              <w:rPr>
                <w:lang w:val="de-DE"/>
              </w:rPr>
            </w:pPr>
            <w:hyperlink r:id="rId14" w:history="1">
              <w:r w:rsidR="005A601B" w:rsidRPr="00970E95">
                <w:rPr>
                  <w:rStyle w:val="Hyperlink"/>
                  <w:rFonts w:cs="Arial"/>
                  <w:lang w:val="de-DE"/>
                </w:rPr>
                <w:t>http://www.mpc.hhu.de/en/software</w:t>
              </w:r>
            </w:hyperlink>
            <w:r w:rsidR="005A601B" w:rsidRPr="00970E95">
              <w:rPr>
                <w:lang w:val="de-DE"/>
              </w:rPr>
              <w:t>.</w:t>
            </w:r>
          </w:p>
          <w:p w14:paraId="57816E11" w14:textId="5FDCA293" w:rsidR="005A601B" w:rsidRPr="00970E95" w:rsidRDefault="00287DC7">
            <w:pPr>
              <w:spacing w:line="225" w:lineRule="auto"/>
              <w:rPr>
                <w:rFonts w:ascii="Noto Sans" w:eastAsia="Noto Sans" w:hAnsi="Noto Sans" w:cs="Noto Sans"/>
                <w:bCs/>
                <w:color w:val="434343"/>
                <w:lang w:val="de-DE"/>
              </w:rPr>
            </w:pPr>
            <w:hyperlink r:id="rId15" w:history="1">
              <w:r w:rsidR="005A601B" w:rsidRPr="00970E95">
                <w:rPr>
                  <w:rStyle w:val="Hyperlink"/>
                  <w:rFonts w:cs="Arial"/>
                  <w:lang w:val="de-DE"/>
                </w:rPr>
                <w:t>https://github.com/Fluorescence-Tools</w:t>
              </w:r>
            </w:hyperlink>
            <w:r w:rsidR="005A601B" w:rsidRPr="00970E95">
              <w:rPr>
                <w:lang w:val="de-DE"/>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EB6E1F" w:rsidR="00F102CC" w:rsidRPr="003D5AF6" w:rsidRDefault="005A60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FC967EF" w:rsidR="00F102CC" w:rsidRPr="003D5AF6" w:rsidRDefault="00E67B08">
            <w:pPr>
              <w:spacing w:line="225" w:lineRule="auto"/>
              <w:rPr>
                <w:rFonts w:ascii="Noto Sans" w:eastAsia="Noto Sans" w:hAnsi="Noto Sans" w:cs="Noto Sans"/>
                <w:bCs/>
                <w:color w:val="434343"/>
                <w:sz w:val="18"/>
                <w:szCs w:val="18"/>
              </w:rPr>
            </w:pPr>
            <w:r w:rsidRPr="00E67B08">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E51AF0" w:rsidR="00F102CC" w:rsidRPr="003D5AF6" w:rsidRDefault="005A60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013329" w:rsidR="00F102CC" w:rsidRPr="003D5AF6" w:rsidRDefault="00E67B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32E75">
      <w:pPr>
        <w:spacing w:before="80"/>
      </w:pPr>
      <w:bookmarkStart w:id="4" w:name="_cm0qssfkw66b" w:colFirst="0" w:colLast="0"/>
      <w:bookmarkEnd w:id="4"/>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33196" w14:textId="77777777" w:rsidR="00F32E75" w:rsidRDefault="00F32E75">
      <w:r>
        <w:separator/>
      </w:r>
    </w:p>
  </w:endnote>
  <w:endnote w:type="continuationSeparator" w:id="0">
    <w:p w14:paraId="52F498F1" w14:textId="77777777" w:rsidR="00F32E75" w:rsidRDefault="00F3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Bahnschrift Light"/>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910D1D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E583C">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2D21" w14:textId="77777777" w:rsidR="00F32E75" w:rsidRDefault="00F32E75">
      <w:r>
        <w:separator/>
      </w:r>
    </w:p>
  </w:footnote>
  <w:footnote w:type="continuationSeparator" w:id="0">
    <w:p w14:paraId="63F7537F" w14:textId="77777777" w:rsidR="00F32E75" w:rsidRDefault="00F3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de-DE"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1E69EB"/>
    <w:rsid w:val="002209A8"/>
    <w:rsid w:val="00287DC7"/>
    <w:rsid w:val="0029752E"/>
    <w:rsid w:val="003D5AF6"/>
    <w:rsid w:val="003E7F6E"/>
    <w:rsid w:val="00427975"/>
    <w:rsid w:val="00461DBE"/>
    <w:rsid w:val="00496915"/>
    <w:rsid w:val="004E2C31"/>
    <w:rsid w:val="005A063D"/>
    <w:rsid w:val="005A601B"/>
    <w:rsid w:val="005B0259"/>
    <w:rsid w:val="005E583C"/>
    <w:rsid w:val="00602D4A"/>
    <w:rsid w:val="006C5DB5"/>
    <w:rsid w:val="006E0ECF"/>
    <w:rsid w:val="007054B6"/>
    <w:rsid w:val="008B1F99"/>
    <w:rsid w:val="008C6287"/>
    <w:rsid w:val="00970E95"/>
    <w:rsid w:val="009C7B26"/>
    <w:rsid w:val="00A11E52"/>
    <w:rsid w:val="00BD41E9"/>
    <w:rsid w:val="00C84413"/>
    <w:rsid w:val="00E67B08"/>
    <w:rsid w:val="00F102CC"/>
    <w:rsid w:val="00F32E75"/>
    <w:rsid w:val="00F91042"/>
    <w:rsid w:val="00FC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character" w:styleId="Hyperlink">
    <w:name w:val="Hyperlink"/>
    <w:uiPriority w:val="99"/>
    <w:rsid w:val="005A60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Fluorescence-Tool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www.mpc.hhu.de/en/softwar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1500</Words>
  <Characters>9450</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Seidel, Claus</dc:creator>
  <cp:lastModifiedBy>Seidel, Claus</cp:lastModifiedBy>
  <cp:revision>3</cp:revision>
  <dcterms:created xsi:type="dcterms:W3CDTF">2023-05-22T15:47:00Z</dcterms:created>
  <dcterms:modified xsi:type="dcterms:W3CDTF">2023-05-22T20:38:00Z</dcterms:modified>
</cp:coreProperties>
</file>