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8"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18"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18"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18"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18"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CellMar>
          <w:top w:w="100" w:type="dxa"/>
          <w:left w:w="100" w:type="dxa"/>
          <w:bottom w:w="100" w:type="dxa"/>
          <w:right w:w="100" w:type="dxa"/>
        </w:tblCellMar>
        <w:tblLook w:val="0600" w:noHBand="1" w:noVBand="1" w:firstColumn="0" w:lastRow="0" w:lastColumn="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kern w:val="0"/>
                <w:sz w:val="18"/>
                <w:szCs w:val="18"/>
                <w:lang w:val="en-US" w:eastAsia="en-GB" w:bidi="ar-SA"/>
              </w:rPr>
              <w:t>N</w:t>
            </w:r>
            <w:r>
              <w:rPr>
                <w:rFonts w:eastAsia="Noto Sans" w:cs="Noto Sans" w:ascii="Noto Sans" w:hAnsi="Noto Sans"/>
                <w:bCs/>
                <w:color w:val="434343"/>
                <w:sz w:val="18"/>
                <w:szCs w:val="18"/>
              </w:rPr>
              <w:t xml:space="preserve">ewly created material </w:t>
            </w:r>
            <w:r>
              <w:rPr>
                <w:rFonts w:eastAsia="Noto Sans" w:cs="Noto Sans" w:ascii="Noto Sans" w:hAnsi="Noto Sans"/>
                <w:bCs/>
                <w:color w:val="434343"/>
                <w:kern w:val="0"/>
                <w:sz w:val="18"/>
                <w:szCs w:val="18"/>
                <w:lang w:val="en-US" w:eastAsia="en-GB" w:bidi="ar-SA"/>
              </w:rPr>
              <w:t>(Matlab scripts and simulation results) is</w:t>
            </w:r>
            <w:r>
              <w:rPr>
                <w:rFonts w:eastAsia="Noto Sans" w:cs="Noto Sans" w:ascii="Noto Sans" w:hAnsi="Noto Sans"/>
                <w:bCs/>
                <w:color w:val="434343"/>
                <w:sz w:val="18"/>
                <w:szCs w:val="18"/>
              </w:rPr>
              <w:t xml:space="preserve"> joined as </w:t>
            </w:r>
            <w:r>
              <w:rPr>
                <w:rFonts w:eastAsia="Noto Sans" w:cs="Noto Sans" w:ascii="Noto Sans" w:hAnsi="Noto Sans"/>
                <w:b w:val="false"/>
                <w:bCs w:val="false"/>
                <w:color w:val="434343"/>
                <w:kern w:val="0"/>
                <w:sz w:val="18"/>
                <w:szCs w:val="18"/>
                <w:lang w:val="en-US" w:eastAsia="en-GB" w:bidi="ar-SA"/>
              </w:rPr>
              <w:t>source code 1</w:t>
            </w:r>
            <w:r>
              <w:rPr>
                <w:rFonts w:eastAsia="Noto Sans" w:cs="Noto Sans" w:ascii="Noto Sans" w:hAnsi="Noto Sans"/>
                <w:b w:val="false"/>
                <w:bCs w:val="false"/>
                <w:color w:val="434343"/>
                <w:sz w:val="18"/>
                <w:szCs w:val="18"/>
              </w:rPr>
              <w:t xml:space="preserve"> (zip file).</w:t>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cPr>
          <w:p>
            <w:pPr>
              <w:pStyle w:val="Normal"/>
              <w:spacing w:lineRule="auto" w:line="218"/>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cPr>
          <w:p>
            <w:pPr>
              <w:pStyle w:val="Normal"/>
              <w:spacing w:lineRule="auto" w:line="218"/>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bottom w:val="single" w:sz="8" w:space="0" w:color="000000"/>
            </w:tcBorders>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bottom w:val="single" w:sz="8" w:space="0" w:color="000000"/>
            </w:tcBorders>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spacing w:lineRule="auto" w:line="218"/>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bl>
    <w:p>
      <w:pPr>
        <w:pStyle w:val="Normal"/>
        <w:spacing w:lineRule="auto" w:line="218"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CellMar>
          <w:top w:w="100" w:type="dxa"/>
          <w:left w:w="100" w:type="dxa"/>
          <w:bottom w:w="100" w:type="dxa"/>
          <w:right w:w="100" w:type="dxa"/>
        </w:tblCellMar>
        <w:tblLook w:val="0600" w:noHBand="1" w:noVBand="1" w:firstColumn="0" w:lastRow="0" w:lastColumn="0" w:firstRow="0"/>
      </w:tblPr>
      <w:tblGrid>
        <w:gridCol w:w="5595"/>
        <w:gridCol w:w="3100"/>
        <w:gridCol w:w="995"/>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0"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0"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bottom w:val="single" w:sz="8" w:space="0" w:color="000000"/>
            </w:tcBorders>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bottom w:val="single" w:sz="8" w:space="0" w:color="000000"/>
            </w:tcBorders>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0"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0"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bottom w:val="single" w:sz="8" w:space="0" w:color="000000"/>
            </w:tcBorders>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bottom w:val="single" w:sz="8" w:space="0" w:color="000000"/>
            </w:tcBorders>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0"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
                <w:b/>
                <w:bCs/>
                <w:color w:val="434343"/>
                <w:sz w:val="18"/>
                <w:szCs w:val="18"/>
              </w:rPr>
            </w:pPr>
            <w:r>
              <w:rPr>
                <w:rFonts w:eastAsia="Noto Sans" w:cs="Noto Sans" w:ascii="Noto Sans" w:hAnsi="Noto Sans"/>
                <w:b/>
                <w:bCs/>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0"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0"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0"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0"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18"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CellMar>
          <w:top w:w="100" w:type="dxa"/>
          <w:left w:w="100" w:type="dxa"/>
          <w:bottom w:w="100" w:type="dxa"/>
          <w:right w:w="100" w:type="dxa"/>
        </w:tblCellMar>
        <w:tblLook w:val="0600" w:noHBand="1" w:noVBand="1" w:firstColumn="0" w:lastRow="0" w:lastColumn="0" w:firstRow="0"/>
      </w:tblPr>
      <w:tblGrid>
        <w:gridCol w:w="5560"/>
        <w:gridCol w:w="3166"/>
        <w:gridCol w:w="979"/>
      </w:tblGrid>
      <w:tr>
        <w:trPr>
          <w:trHeight w:val="425" w:hRule="atLeast"/>
        </w:trPr>
        <w:tc>
          <w:tcPr>
            <w:tcW w:w="5560"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6"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9"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0"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9"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9"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0"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9"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9"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Datasets used for model validation (from literature data) </w:t>
            </w:r>
            <w:r>
              <w:rPr>
                <w:rFonts w:eastAsia="Noto Sans" w:cs="Noto Sans" w:ascii="Noto Sans" w:hAnsi="Noto Sans"/>
                <w:bCs/>
                <w:color w:val="434343"/>
                <w:kern w:val="0"/>
                <w:sz w:val="18"/>
                <w:szCs w:val="18"/>
                <w:lang w:val="en-US" w:eastAsia="en-GB" w:bidi="ar-SA"/>
              </w:rPr>
              <w:t>are provided</w:t>
            </w:r>
            <w:r>
              <w:rPr>
                <w:rFonts w:eastAsia="Noto Sans" w:cs="Noto Sans" w:ascii="Noto Sans" w:hAnsi="Noto Sans"/>
                <w:bCs/>
                <w:color w:val="434343"/>
                <w:sz w:val="18"/>
                <w:szCs w:val="18"/>
              </w:rPr>
              <w:t xml:space="preserve"> as supplementary files. A list of available supplementary files is </w:t>
            </w:r>
            <w:r>
              <w:rPr>
                <w:rFonts w:eastAsia="Noto Sans" w:cs="Noto Sans" w:ascii="Noto Sans" w:hAnsi="Noto Sans"/>
                <w:bCs/>
                <w:color w:val="434343"/>
                <w:kern w:val="0"/>
                <w:sz w:val="18"/>
                <w:szCs w:val="18"/>
                <w:lang w:val="en-US" w:eastAsia="en-GB" w:bidi="ar-SA"/>
              </w:rPr>
              <w:t>supplied</w:t>
            </w:r>
            <w:r>
              <w:rPr>
                <w:rFonts w:eastAsia="Noto Sans" w:cs="Noto Sans" w:ascii="Noto Sans" w:hAnsi="Noto Sans"/>
                <w:bCs/>
                <w:color w:val="434343"/>
                <w:sz w:val="18"/>
                <w:szCs w:val="18"/>
              </w:rPr>
              <w:t xml:space="preserve"> at the end of the manuscript.  </w:t>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06"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We included </w:t>
            </w:r>
            <w:r>
              <w:rPr>
                <w:rFonts w:eastAsia="Noto Sans" w:cs="Noto Sans" w:ascii="Noto Sans" w:hAnsi="Noto Sans"/>
                <w:bCs/>
                <w:color w:val="434343"/>
                <w:kern w:val="0"/>
                <w:sz w:val="18"/>
                <w:szCs w:val="18"/>
                <w:lang w:val="en-US" w:eastAsia="en-GB" w:bidi="ar-SA"/>
              </w:rPr>
              <w:t xml:space="preserve">citation and </w:t>
            </w:r>
            <w:r>
              <w:rPr>
                <w:rFonts w:eastAsia="Noto Sans" w:cs="Noto Sans" w:ascii="Noto Sans" w:hAnsi="Noto Sans"/>
                <w:bCs/>
                <w:color w:val="434343"/>
                <w:sz w:val="18"/>
                <w:szCs w:val="18"/>
              </w:rPr>
              <w:t xml:space="preserve"> PMID of </w:t>
            </w:r>
            <w:r>
              <w:rPr>
                <w:rFonts w:eastAsia="Noto Sans" w:cs="Noto Sans" w:ascii="Noto Sans" w:hAnsi="Noto Sans"/>
                <w:bCs/>
                <w:color w:val="434343"/>
                <w:kern w:val="0"/>
                <w:sz w:val="18"/>
                <w:szCs w:val="18"/>
                <w:lang w:val="en-US" w:eastAsia="en-GB" w:bidi="ar-SA"/>
              </w:rPr>
              <w:t xml:space="preserve">original articles in </w:t>
            </w:r>
            <w:r>
              <w:rPr>
                <w:rFonts w:eastAsia="Noto Sans" w:cs="Noto Sans" w:ascii="Noto Sans" w:hAnsi="Noto Sans"/>
                <w:bCs/>
                <w:color w:val="434343"/>
                <w:sz w:val="18"/>
                <w:szCs w:val="18"/>
              </w:rPr>
              <w:t xml:space="preserve"> </w:t>
            </w:r>
            <w:r>
              <w:rPr>
                <w:rFonts w:eastAsia="Noto Sans" w:cs="Noto Sans" w:ascii="Noto Sans" w:hAnsi="Noto Sans"/>
                <w:b w:val="false"/>
                <w:bCs w:val="false"/>
                <w:color w:val="434343"/>
                <w:sz w:val="18"/>
                <w:szCs w:val="18"/>
              </w:rPr>
              <w:t>Supplementary files 1, 2</w:t>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0"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9"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9"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Matlab scripts and simulation results </w:t>
            </w:r>
            <w:r>
              <w:rPr>
                <w:rFonts w:eastAsia="Noto Sans" w:cs="Noto Sans" w:ascii="Noto Sans" w:hAnsi="Noto Sans"/>
                <w:bCs/>
                <w:color w:val="434343"/>
                <w:kern w:val="0"/>
                <w:sz w:val="18"/>
                <w:szCs w:val="18"/>
                <w:lang w:val="en-US" w:eastAsia="en-GB" w:bidi="ar-SA"/>
              </w:rPr>
              <w:t>are</w:t>
            </w:r>
            <w:r>
              <w:rPr>
                <w:rFonts w:eastAsia="Noto Sans" w:cs="Noto Sans" w:ascii="Noto Sans" w:hAnsi="Noto Sans"/>
                <w:bCs/>
                <w:color w:val="434343"/>
                <w:sz w:val="18"/>
                <w:szCs w:val="18"/>
              </w:rPr>
              <w:t xml:space="preserve"> provided </w:t>
            </w:r>
            <w:r>
              <w:rPr>
                <w:rFonts w:eastAsia="Noto Sans" w:cs="Noto Sans" w:ascii="Noto Sans" w:hAnsi="Noto Sans"/>
                <w:bCs/>
                <w:color w:val="434343"/>
                <w:sz w:val="18"/>
                <w:szCs w:val="18"/>
              </w:rPr>
              <w:t>a</w:t>
            </w:r>
            <w:r>
              <w:rPr>
                <w:rFonts w:eastAsia="Noto Sans" w:cs="Noto Sans" w:ascii="Noto Sans" w:hAnsi="Noto Sans"/>
                <w:b w:val="false"/>
                <w:bCs w:val="false"/>
                <w:color w:val="434343"/>
                <w:sz w:val="18"/>
                <w:szCs w:val="18"/>
              </w:rPr>
              <w:t>t https://gitlab.inria.fr/baldazzi/coliallocation</w:t>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rPr>
            </w:pPr>
            <w:r>
              <w:rPr>
                <w:rFonts w:eastAsia="Noto Sans" w:cs="Noto Sans" w:ascii="Noto Sans" w:hAnsi="Noto Sans"/>
                <w:bCs/>
                <w:color w:val="434343"/>
              </w:rPr>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20" w:hRule="atLeast"/>
        </w:trPr>
        <w:tc>
          <w:tcPr>
            <w:tcW w:w="5560"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9"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18"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18"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18"/>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CellMar>
          <w:top w:w="100" w:type="dxa"/>
          <w:left w:w="100" w:type="dxa"/>
          <w:bottom w:w="100" w:type="dxa"/>
          <w:right w:w="100" w:type="dxa"/>
        </w:tblCellMar>
        <w:tblLook w:val="0600" w:noHBand="1" w:noVBand="1" w:firstColumn="0" w:lastRow="0" w:lastColumn="0" w:firstRow="0"/>
      </w:tblPr>
      <w:tblGrid>
        <w:gridCol w:w="5485"/>
        <w:gridCol w:w="3330"/>
        <w:gridCol w:w="860"/>
      </w:tblGrid>
      <w:tr>
        <w:trPr>
          <w:trHeight w:val="500" w:hRule="atLeast"/>
        </w:trPr>
        <w:tc>
          <w:tcPr>
            <w:tcW w:w="548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60"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5" w:type="dxa"/>
            <w:tcBorders>
              <w:left w:val="single" w:sz="8" w:space="0" w:color="000000"/>
              <w:bottom w:val="single" w:sz="8" w:space="0" w:color="000000"/>
              <w:right w:val="single" w:sz="8" w:space="0" w:color="000000"/>
            </w:tcBorders>
            <w:shd w:color="auto" w:fill="auto" w:val="clear"/>
          </w:tcPr>
          <w:p>
            <w:pPr>
              <w:pStyle w:val="Normal"/>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6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6775" cy="3810"/>
                <wp:effectExtent l="0" t="0" r="0" b="0"/>
                <wp:docPr id="1" name="Shape1"/>
                <a:graphic xmlns:a="http://schemas.openxmlformats.org/drawingml/2006/main">
                  <a:graphicData uri="http://schemas.microsoft.com/office/word/2010/wordprocessingShape">
                    <wps:wsp>
                      <wps:cNvSpPr/>
                      <wps:spPr>
                        <a:xfrm>
                          <a:off x="0" y="0"/>
                          <a:ext cx="5946120" cy="324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fillcolor="#a0a0a0" stroked="f" style="position:absolute;margin-left:0pt;margin-top:-0.3pt;width:468.15pt;height:0.2pt;mso-position-vertical:top">
                <w10:wrap type="none"/>
                <v:fill o:detectmouseclick="t" type="solid" color2="#5f5f5f"/>
                <v:stroke color="#3465a4" joinstyle="round" endcap="flat"/>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210"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LibreOffice/6.4.7.2$Linux_X86_64 LibreOffice_project/40$Build-2</Application>
  <Pages>5</Pages>
  <Words>1315</Words>
  <Characters>7935</Characters>
  <CharactersWithSpaces>9125</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fr-FR</dc:language>
  <cp:lastModifiedBy>valentina baldazzi</cp:lastModifiedBy>
  <dcterms:modified xsi:type="dcterms:W3CDTF">2023-01-23T13:37:28Z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