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9E9BF" w14:textId="46B89EF4" w:rsidR="00427A55" w:rsidRDefault="00664B34">
      <w:pPr>
        <w:rPr>
          <w:rFonts w:ascii="Arial" w:hAnsi="Arial" w:cs="Arial"/>
          <w:b/>
          <w:bCs/>
          <w:color w:val="000000"/>
          <w:sz w:val="22"/>
          <w:szCs w:val="22"/>
        </w:rPr>
      </w:pPr>
      <w:r>
        <w:rPr>
          <w:rFonts w:ascii="Arial" w:hAnsi="Arial" w:cs="Arial"/>
          <w:b/>
          <w:bCs/>
          <w:color w:val="000000"/>
          <w:sz w:val="22"/>
          <w:szCs w:val="22"/>
        </w:rPr>
        <w:t xml:space="preserve">Supplementary </w:t>
      </w:r>
      <w:r w:rsidR="005E4FBC">
        <w:rPr>
          <w:rFonts w:ascii="Arial" w:hAnsi="Arial" w:cs="Arial"/>
          <w:b/>
          <w:bCs/>
          <w:color w:val="000000"/>
          <w:sz w:val="22"/>
          <w:szCs w:val="22"/>
        </w:rPr>
        <w:t>File 1</w:t>
      </w:r>
      <w:r>
        <w:rPr>
          <w:rFonts w:ascii="Arial" w:hAnsi="Arial" w:cs="Arial"/>
          <w:b/>
          <w:bCs/>
          <w:color w:val="000000"/>
          <w:sz w:val="22"/>
          <w:szCs w:val="22"/>
        </w:rPr>
        <w:t>.</w:t>
      </w:r>
      <w:r w:rsidR="003E5998" w:rsidRPr="00CC060F">
        <w:rPr>
          <w:rFonts w:ascii="Arial" w:hAnsi="Arial" w:cs="Arial"/>
          <w:b/>
          <w:bCs/>
          <w:color w:val="000000"/>
          <w:sz w:val="22"/>
          <w:szCs w:val="22"/>
        </w:rPr>
        <w:t xml:space="preserve"> Primers used in this study</w:t>
      </w:r>
      <w:r w:rsidR="004446DB">
        <w:rPr>
          <w:rFonts w:ascii="Arial" w:hAnsi="Arial" w:cs="Arial"/>
          <w:b/>
          <w:bCs/>
          <w:color w:val="000000"/>
          <w:sz w:val="22"/>
          <w:szCs w:val="22"/>
        </w:rPr>
        <w:t>.</w:t>
      </w:r>
    </w:p>
    <w:p w14:paraId="4237893A" w14:textId="77777777" w:rsidR="00CC060F" w:rsidRPr="00CC060F" w:rsidRDefault="00CC060F">
      <w:pPr>
        <w:rPr>
          <w:rFonts w:ascii="Arial" w:hAnsi="Arial" w:cs="Arial"/>
          <w:b/>
          <w:bCs/>
          <w:color w:val="000000"/>
          <w:sz w:val="22"/>
          <w:szCs w:val="22"/>
        </w:rPr>
      </w:pPr>
    </w:p>
    <w:tbl>
      <w:tblPr>
        <w:tblStyle w:val="GridTable2"/>
        <w:tblW w:w="9360" w:type="dxa"/>
        <w:tblLayout w:type="fixed"/>
        <w:tblLook w:val="0620" w:firstRow="1" w:lastRow="0" w:firstColumn="0" w:lastColumn="0" w:noHBand="1" w:noVBand="1"/>
      </w:tblPr>
      <w:tblGrid>
        <w:gridCol w:w="1350"/>
        <w:gridCol w:w="3420"/>
        <w:gridCol w:w="3690"/>
        <w:gridCol w:w="900"/>
      </w:tblGrid>
      <w:tr w:rsidR="00D84FC5" w:rsidRPr="00C56A91" w14:paraId="269487A8" w14:textId="6D0A1DBC" w:rsidTr="00D84FC5">
        <w:trPr>
          <w:cnfStyle w:val="100000000000" w:firstRow="1" w:lastRow="0" w:firstColumn="0" w:lastColumn="0" w:oddVBand="0" w:evenVBand="0" w:oddHBand="0" w:evenHBand="0" w:firstRowFirstColumn="0" w:firstRowLastColumn="0" w:lastRowFirstColumn="0" w:lastRowLastColumn="0"/>
          <w:trHeight w:val="340"/>
        </w:trPr>
        <w:tc>
          <w:tcPr>
            <w:tcW w:w="1350" w:type="dxa"/>
            <w:hideMark/>
          </w:tcPr>
          <w:p w14:paraId="356FA061" w14:textId="4931E0BE" w:rsidR="00D84FC5" w:rsidRPr="00C56A91" w:rsidRDefault="00D84FC5">
            <w:pPr>
              <w:rPr>
                <w:rFonts w:ascii="Arial" w:hAnsi="Arial" w:cs="Arial"/>
                <w:color w:val="000000"/>
                <w:sz w:val="22"/>
                <w:szCs w:val="22"/>
              </w:rPr>
            </w:pPr>
            <w:r>
              <w:rPr>
                <w:rFonts w:ascii="Arial" w:hAnsi="Arial" w:cs="Arial"/>
                <w:color w:val="000000"/>
                <w:sz w:val="22"/>
                <w:szCs w:val="22"/>
              </w:rPr>
              <w:t>N</w:t>
            </w:r>
            <w:r w:rsidRPr="00C56A91">
              <w:rPr>
                <w:rFonts w:ascii="Arial" w:hAnsi="Arial" w:cs="Arial"/>
                <w:color w:val="000000"/>
                <w:sz w:val="22"/>
                <w:szCs w:val="22"/>
              </w:rPr>
              <w:t>ame</w:t>
            </w:r>
          </w:p>
        </w:tc>
        <w:tc>
          <w:tcPr>
            <w:tcW w:w="3420" w:type="dxa"/>
            <w:hideMark/>
          </w:tcPr>
          <w:p w14:paraId="1668833B" w14:textId="25CF22B1" w:rsidR="00D84FC5" w:rsidRPr="00C56A91" w:rsidRDefault="00D84FC5">
            <w:pPr>
              <w:rPr>
                <w:rFonts w:ascii="Arial" w:hAnsi="Arial" w:cs="Arial"/>
                <w:color w:val="000000"/>
                <w:sz w:val="22"/>
                <w:szCs w:val="22"/>
              </w:rPr>
            </w:pPr>
            <w:r>
              <w:rPr>
                <w:rFonts w:ascii="Arial" w:hAnsi="Arial" w:cs="Arial"/>
                <w:color w:val="000000"/>
                <w:sz w:val="22"/>
                <w:szCs w:val="22"/>
              </w:rPr>
              <w:t>S</w:t>
            </w:r>
            <w:r w:rsidRPr="00C56A91">
              <w:rPr>
                <w:rFonts w:ascii="Arial" w:hAnsi="Arial" w:cs="Arial"/>
                <w:color w:val="000000"/>
                <w:sz w:val="22"/>
                <w:szCs w:val="22"/>
              </w:rPr>
              <w:t>equence (5'-3'</w:t>
            </w:r>
            <w:r>
              <w:rPr>
                <w:rFonts w:ascii="Arial" w:hAnsi="Arial" w:cs="Arial"/>
                <w:color w:val="000000"/>
                <w:sz w:val="22"/>
                <w:szCs w:val="22"/>
              </w:rPr>
              <w:t>)</w:t>
            </w:r>
          </w:p>
        </w:tc>
        <w:tc>
          <w:tcPr>
            <w:tcW w:w="3690" w:type="dxa"/>
            <w:hideMark/>
          </w:tcPr>
          <w:p w14:paraId="427F3EAF" w14:textId="490E57C0" w:rsidR="00D84FC5" w:rsidRPr="00C56A91" w:rsidRDefault="00D84FC5">
            <w:pPr>
              <w:rPr>
                <w:rFonts w:ascii="Arial" w:hAnsi="Arial" w:cs="Arial"/>
                <w:color w:val="000000"/>
                <w:sz w:val="22"/>
                <w:szCs w:val="22"/>
              </w:rPr>
            </w:pPr>
            <w:r>
              <w:rPr>
                <w:rFonts w:ascii="Arial" w:hAnsi="Arial" w:cs="Arial"/>
                <w:color w:val="000000"/>
                <w:sz w:val="22"/>
                <w:szCs w:val="22"/>
              </w:rPr>
              <w:t>F</w:t>
            </w:r>
            <w:r w:rsidRPr="00C56A91">
              <w:rPr>
                <w:rFonts w:ascii="Arial" w:hAnsi="Arial" w:cs="Arial"/>
                <w:color w:val="000000"/>
                <w:sz w:val="22"/>
                <w:szCs w:val="22"/>
              </w:rPr>
              <w:t>unction</w:t>
            </w:r>
          </w:p>
        </w:tc>
        <w:tc>
          <w:tcPr>
            <w:tcW w:w="900" w:type="dxa"/>
          </w:tcPr>
          <w:p w14:paraId="3823B773" w14:textId="33C66D79" w:rsidR="00D84FC5" w:rsidRDefault="00D84FC5">
            <w:pPr>
              <w:rPr>
                <w:rFonts w:ascii="Arial" w:hAnsi="Arial" w:cs="Arial"/>
                <w:color w:val="000000"/>
                <w:sz w:val="22"/>
                <w:szCs w:val="22"/>
              </w:rPr>
            </w:pPr>
            <w:r>
              <w:rPr>
                <w:rFonts w:ascii="Arial" w:hAnsi="Arial" w:cs="Arial"/>
                <w:color w:val="000000"/>
                <w:sz w:val="22"/>
                <w:szCs w:val="22"/>
              </w:rPr>
              <w:t>Ref.</w:t>
            </w:r>
          </w:p>
        </w:tc>
      </w:tr>
      <w:tr w:rsidR="00D84FC5" w:rsidRPr="00C56A91" w14:paraId="18B7D1CA" w14:textId="4D417DE2" w:rsidTr="00D84FC5">
        <w:trPr>
          <w:trHeight w:val="340"/>
        </w:trPr>
        <w:tc>
          <w:tcPr>
            <w:tcW w:w="1350" w:type="dxa"/>
            <w:hideMark/>
          </w:tcPr>
          <w:p w14:paraId="2B2507D5" w14:textId="460887C9" w:rsidR="00D84FC5" w:rsidRPr="00C56A91" w:rsidRDefault="00D84FC5">
            <w:pPr>
              <w:rPr>
                <w:rFonts w:ascii="Arial" w:hAnsi="Arial" w:cs="Arial"/>
                <w:color w:val="000000"/>
                <w:sz w:val="22"/>
                <w:szCs w:val="22"/>
              </w:rPr>
            </w:pPr>
            <w:r>
              <w:rPr>
                <w:rFonts w:ascii="Arial" w:hAnsi="Arial" w:cs="Arial"/>
                <w:color w:val="000000"/>
                <w:sz w:val="22"/>
                <w:szCs w:val="22"/>
              </w:rPr>
              <w:t>ACM96</w:t>
            </w:r>
          </w:p>
        </w:tc>
        <w:tc>
          <w:tcPr>
            <w:tcW w:w="3420" w:type="dxa"/>
            <w:hideMark/>
          </w:tcPr>
          <w:p w14:paraId="46AA3B03" w14:textId="03EA6D90" w:rsidR="00D84FC5" w:rsidRPr="00C56A91" w:rsidRDefault="00D84FC5">
            <w:pPr>
              <w:rPr>
                <w:rFonts w:ascii="Arial" w:hAnsi="Arial" w:cs="Arial"/>
                <w:sz w:val="22"/>
                <w:szCs w:val="22"/>
              </w:rPr>
            </w:pPr>
            <w:r w:rsidRPr="00AA3804">
              <w:rPr>
                <w:rFonts w:ascii="Arial" w:hAnsi="Arial" w:cs="Arial"/>
                <w:sz w:val="22"/>
                <w:szCs w:val="22"/>
              </w:rPr>
              <w:t>TTCGTGTCCAGGATCAGATG</w:t>
            </w:r>
          </w:p>
        </w:tc>
        <w:tc>
          <w:tcPr>
            <w:tcW w:w="3690" w:type="dxa"/>
            <w:hideMark/>
          </w:tcPr>
          <w:p w14:paraId="0BA6CA9E" w14:textId="4FFD6636" w:rsidR="00D84FC5" w:rsidRPr="00C56A91" w:rsidRDefault="00D84FC5">
            <w:pPr>
              <w:rPr>
                <w:rFonts w:ascii="Arial" w:hAnsi="Arial" w:cs="Arial"/>
                <w:color w:val="000000"/>
                <w:sz w:val="22"/>
                <w:szCs w:val="22"/>
              </w:rPr>
            </w:pPr>
            <w:r w:rsidRPr="00C56A91">
              <w:rPr>
                <w:rFonts w:ascii="Arial" w:hAnsi="Arial" w:cs="Arial"/>
                <w:color w:val="000000"/>
                <w:sz w:val="22"/>
                <w:szCs w:val="22"/>
              </w:rPr>
              <w:t xml:space="preserve">Forward primer for amplification of </w:t>
            </w:r>
            <w:r w:rsidRPr="00434DE5">
              <w:rPr>
                <w:rFonts w:ascii="Arial" w:hAnsi="Arial" w:cs="Arial"/>
                <w:i/>
                <w:iCs/>
                <w:color w:val="000000"/>
                <w:sz w:val="22"/>
                <w:szCs w:val="22"/>
              </w:rPr>
              <w:t>glg55</w:t>
            </w:r>
            <w:r w:rsidRPr="00C56A91">
              <w:rPr>
                <w:rFonts w:ascii="Arial" w:hAnsi="Arial" w:cs="Arial"/>
                <w:color w:val="000000"/>
                <w:sz w:val="22"/>
                <w:szCs w:val="22"/>
              </w:rPr>
              <w:t xml:space="preserve"> </w:t>
            </w:r>
          </w:p>
        </w:tc>
        <w:tc>
          <w:tcPr>
            <w:tcW w:w="900" w:type="dxa"/>
          </w:tcPr>
          <w:p w14:paraId="64872F66" w14:textId="09723DE3" w:rsidR="00D84FC5" w:rsidRPr="00C56A91" w:rsidRDefault="00D84FC5">
            <w:pPr>
              <w:rPr>
                <w:rFonts w:ascii="Arial" w:hAnsi="Arial" w:cs="Arial"/>
                <w:color w:val="000000"/>
                <w:sz w:val="22"/>
                <w:szCs w:val="22"/>
              </w:rPr>
            </w:pPr>
            <w:r>
              <w:rPr>
                <w:rFonts w:ascii="Arial" w:hAnsi="Arial" w:cs="Arial"/>
                <w:color w:val="000000"/>
                <w:sz w:val="22"/>
                <w:szCs w:val="22"/>
              </w:rPr>
              <w:t>This paper</w:t>
            </w:r>
          </w:p>
        </w:tc>
      </w:tr>
      <w:tr w:rsidR="00D84FC5" w:rsidRPr="00C56A91" w14:paraId="30C9F201" w14:textId="31325644" w:rsidTr="00D84FC5">
        <w:trPr>
          <w:trHeight w:val="76"/>
        </w:trPr>
        <w:tc>
          <w:tcPr>
            <w:tcW w:w="1350" w:type="dxa"/>
            <w:hideMark/>
          </w:tcPr>
          <w:p w14:paraId="5EF7E34F" w14:textId="3CAAF3B0" w:rsidR="00D84FC5" w:rsidRPr="00C56A91" w:rsidRDefault="00D84FC5">
            <w:pPr>
              <w:rPr>
                <w:rFonts w:ascii="Arial" w:hAnsi="Arial" w:cs="Arial"/>
                <w:color w:val="000000"/>
                <w:sz w:val="22"/>
                <w:szCs w:val="22"/>
              </w:rPr>
            </w:pPr>
            <w:r>
              <w:rPr>
                <w:rFonts w:ascii="Arial" w:hAnsi="Arial" w:cs="Arial"/>
                <w:color w:val="000000"/>
                <w:sz w:val="22"/>
                <w:szCs w:val="22"/>
              </w:rPr>
              <w:t>ACM100</w:t>
            </w:r>
          </w:p>
        </w:tc>
        <w:tc>
          <w:tcPr>
            <w:tcW w:w="3420" w:type="dxa"/>
            <w:hideMark/>
          </w:tcPr>
          <w:p w14:paraId="66D83EFD" w14:textId="72F4F269" w:rsidR="00D84FC5" w:rsidRPr="00C56A91" w:rsidRDefault="00D84FC5">
            <w:pPr>
              <w:rPr>
                <w:rFonts w:ascii="Arial" w:hAnsi="Arial" w:cs="Arial"/>
                <w:sz w:val="22"/>
                <w:szCs w:val="22"/>
              </w:rPr>
            </w:pPr>
            <w:r w:rsidRPr="00AA3804">
              <w:rPr>
                <w:rFonts w:ascii="Arial" w:hAnsi="Arial" w:cs="Arial"/>
                <w:sz w:val="22"/>
                <w:szCs w:val="22"/>
              </w:rPr>
              <w:t>CTTCGACCTCTTCAATAGGC</w:t>
            </w:r>
          </w:p>
        </w:tc>
        <w:tc>
          <w:tcPr>
            <w:tcW w:w="3690" w:type="dxa"/>
            <w:hideMark/>
          </w:tcPr>
          <w:p w14:paraId="10F56254" w14:textId="76C50BDE" w:rsidR="00D84FC5" w:rsidRPr="00C56A91" w:rsidRDefault="00D84FC5">
            <w:pPr>
              <w:rPr>
                <w:rFonts w:ascii="Arial" w:hAnsi="Arial" w:cs="Arial"/>
                <w:color w:val="000000"/>
                <w:sz w:val="22"/>
                <w:szCs w:val="22"/>
              </w:rPr>
            </w:pPr>
            <w:r w:rsidRPr="00C56A91">
              <w:rPr>
                <w:rFonts w:ascii="Arial" w:hAnsi="Arial" w:cs="Arial"/>
                <w:color w:val="000000"/>
                <w:sz w:val="22"/>
                <w:szCs w:val="22"/>
              </w:rPr>
              <w:t>Reverse primer f</w:t>
            </w:r>
            <w:r>
              <w:rPr>
                <w:rFonts w:ascii="Arial" w:hAnsi="Arial" w:cs="Arial"/>
                <w:color w:val="000000"/>
                <w:sz w:val="22"/>
                <w:szCs w:val="22"/>
              </w:rPr>
              <w:t>o</w:t>
            </w:r>
            <w:r w:rsidRPr="00C56A91">
              <w:rPr>
                <w:rFonts w:ascii="Arial" w:hAnsi="Arial" w:cs="Arial"/>
                <w:color w:val="000000"/>
                <w:sz w:val="22"/>
                <w:szCs w:val="22"/>
              </w:rPr>
              <w:t xml:space="preserve">r amplification of </w:t>
            </w:r>
            <w:r w:rsidRPr="00434DE5">
              <w:rPr>
                <w:rFonts w:ascii="Arial" w:hAnsi="Arial" w:cs="Arial"/>
                <w:i/>
                <w:iCs/>
                <w:color w:val="000000"/>
                <w:sz w:val="22"/>
                <w:szCs w:val="22"/>
              </w:rPr>
              <w:t>clg55</w:t>
            </w:r>
            <w:r w:rsidRPr="00C56A91">
              <w:rPr>
                <w:rFonts w:ascii="Arial" w:hAnsi="Arial" w:cs="Arial"/>
                <w:color w:val="000000"/>
                <w:sz w:val="22"/>
                <w:szCs w:val="22"/>
              </w:rPr>
              <w:t xml:space="preserve"> </w:t>
            </w:r>
            <w:r>
              <w:rPr>
                <w:rFonts w:ascii="Arial" w:hAnsi="Arial" w:cs="Arial"/>
                <w:color w:val="000000"/>
                <w:sz w:val="22"/>
                <w:szCs w:val="22"/>
              </w:rPr>
              <w:t xml:space="preserve">and </w:t>
            </w:r>
            <w:r w:rsidRPr="00C56A91">
              <w:rPr>
                <w:rFonts w:ascii="Arial" w:hAnsi="Arial" w:cs="Arial"/>
                <w:color w:val="000000"/>
                <w:sz w:val="22"/>
                <w:szCs w:val="22"/>
              </w:rPr>
              <w:t>for Sanger Sequencing</w:t>
            </w:r>
          </w:p>
        </w:tc>
        <w:tc>
          <w:tcPr>
            <w:tcW w:w="900" w:type="dxa"/>
          </w:tcPr>
          <w:p w14:paraId="73242BFE" w14:textId="61DCE53E" w:rsidR="00D84FC5" w:rsidRPr="00C56A91" w:rsidRDefault="00D84FC5">
            <w:pPr>
              <w:rPr>
                <w:rFonts w:ascii="Arial" w:hAnsi="Arial" w:cs="Arial"/>
                <w:color w:val="000000"/>
                <w:sz w:val="22"/>
                <w:szCs w:val="22"/>
              </w:rPr>
            </w:pPr>
            <w:r>
              <w:rPr>
                <w:rFonts w:ascii="Arial" w:hAnsi="Arial" w:cs="Arial"/>
                <w:color w:val="000000"/>
                <w:sz w:val="22"/>
                <w:szCs w:val="22"/>
              </w:rPr>
              <w:t>This paper</w:t>
            </w:r>
          </w:p>
        </w:tc>
      </w:tr>
      <w:tr w:rsidR="00D84FC5" w:rsidRPr="00C56A91" w14:paraId="561FF511" w14:textId="4DB89F71" w:rsidTr="00D84FC5">
        <w:trPr>
          <w:trHeight w:val="340"/>
        </w:trPr>
        <w:tc>
          <w:tcPr>
            <w:tcW w:w="1350" w:type="dxa"/>
            <w:hideMark/>
          </w:tcPr>
          <w:p w14:paraId="4E55E0C3" w14:textId="0B9FC7D9" w:rsidR="00D84FC5" w:rsidRPr="00C56A91" w:rsidRDefault="00D84FC5">
            <w:pPr>
              <w:rPr>
                <w:rFonts w:ascii="Arial" w:hAnsi="Arial" w:cs="Arial"/>
                <w:color w:val="000000"/>
                <w:sz w:val="22"/>
                <w:szCs w:val="22"/>
              </w:rPr>
            </w:pPr>
            <w:r>
              <w:rPr>
                <w:rFonts w:ascii="Arial" w:hAnsi="Arial" w:cs="Arial"/>
                <w:color w:val="000000"/>
                <w:sz w:val="22"/>
                <w:szCs w:val="22"/>
              </w:rPr>
              <w:t>PolyG-1</w:t>
            </w:r>
            <w:r w:rsidRPr="00367226">
              <w:rPr>
                <w:rFonts w:ascii="Arial" w:hAnsi="Arial" w:cs="Arial"/>
                <w:color w:val="000000"/>
                <w:sz w:val="22"/>
                <w:szCs w:val="22"/>
                <w:vertAlign w:val="superscript"/>
              </w:rPr>
              <w:t>st</w:t>
            </w:r>
            <w:r>
              <w:rPr>
                <w:rFonts w:ascii="Arial" w:hAnsi="Arial" w:cs="Arial"/>
                <w:color w:val="000000"/>
                <w:sz w:val="22"/>
                <w:szCs w:val="22"/>
              </w:rPr>
              <w:t>-1</w:t>
            </w:r>
          </w:p>
        </w:tc>
        <w:tc>
          <w:tcPr>
            <w:tcW w:w="3420" w:type="dxa"/>
            <w:hideMark/>
          </w:tcPr>
          <w:p w14:paraId="4F9C6EDB" w14:textId="5D0FFF15" w:rsidR="00D84FC5" w:rsidRPr="00C56A91" w:rsidRDefault="00D84FC5">
            <w:pPr>
              <w:rPr>
                <w:rFonts w:ascii="Arial" w:hAnsi="Arial" w:cs="Arial"/>
                <w:sz w:val="22"/>
                <w:szCs w:val="22"/>
              </w:rPr>
            </w:pPr>
            <w:r w:rsidRPr="00367226">
              <w:rPr>
                <w:rFonts w:ascii="Calibri" w:hAnsi="Calibri" w:cs="Calibri"/>
                <w:sz w:val="22"/>
                <w:szCs w:val="22"/>
              </w:rPr>
              <w:t>﻿</w:t>
            </w:r>
            <w:r w:rsidRPr="00367226">
              <w:rPr>
                <w:rFonts w:ascii="Arial" w:hAnsi="Arial" w:cs="Arial"/>
                <w:sz w:val="22"/>
                <w:szCs w:val="22"/>
              </w:rPr>
              <w:t>GTGACTGGAGTTCAGACGTGTGCTCTTCCGATCTGGGGGGGG GGGGGGGG</w:t>
            </w:r>
          </w:p>
        </w:tc>
        <w:tc>
          <w:tcPr>
            <w:tcW w:w="3690" w:type="dxa"/>
            <w:hideMark/>
          </w:tcPr>
          <w:p w14:paraId="3F55B57B" w14:textId="02972D2F" w:rsidR="00D84FC5" w:rsidRPr="00C56A91" w:rsidRDefault="00D84FC5">
            <w:pPr>
              <w:rPr>
                <w:rFonts w:ascii="Arial" w:hAnsi="Arial" w:cs="Arial"/>
                <w:color w:val="000000"/>
                <w:sz w:val="22"/>
                <w:szCs w:val="22"/>
              </w:rPr>
            </w:pPr>
            <w:r>
              <w:rPr>
                <w:rFonts w:ascii="Arial" w:hAnsi="Arial" w:cs="Arial"/>
                <w:color w:val="000000"/>
                <w:sz w:val="22"/>
                <w:szCs w:val="22"/>
              </w:rPr>
              <w:t xml:space="preserve">Tnseq </w:t>
            </w:r>
            <w:r w:rsidR="009F1430">
              <w:rPr>
                <w:rFonts w:ascii="Arial" w:hAnsi="Arial" w:cs="Arial"/>
                <w:color w:val="000000"/>
                <w:sz w:val="22"/>
                <w:szCs w:val="22"/>
              </w:rPr>
              <w:t>f</w:t>
            </w:r>
            <w:r>
              <w:rPr>
                <w:rFonts w:ascii="Arial" w:hAnsi="Arial" w:cs="Arial"/>
                <w:color w:val="000000"/>
                <w:sz w:val="22"/>
                <w:szCs w:val="22"/>
              </w:rPr>
              <w:t>irst PCR</w:t>
            </w:r>
          </w:p>
        </w:tc>
        <w:tc>
          <w:tcPr>
            <w:tcW w:w="900" w:type="dxa"/>
          </w:tcPr>
          <w:p w14:paraId="3EC988BE" w14:textId="4DF67B64" w:rsidR="00D84FC5" w:rsidRDefault="009F1430">
            <w:pPr>
              <w:rPr>
                <w:rFonts w:ascii="Arial" w:hAnsi="Arial" w:cs="Arial"/>
                <w:color w:val="000000"/>
                <w:sz w:val="22"/>
                <w:szCs w:val="22"/>
              </w:rPr>
            </w:pPr>
            <w:r>
              <w:rPr>
                <w:rFonts w:ascii="Arial" w:hAnsi="Arial" w:cs="Arial"/>
                <w:color w:val="000000"/>
                <w:sz w:val="22"/>
                <w:szCs w:val="22"/>
              </w:rPr>
              <w:fldChar w:fldCharType="begin" w:fldLock="1"/>
            </w:r>
            <w:r w:rsidR="00664B34">
              <w:rPr>
                <w:rFonts w:ascii="Arial" w:hAnsi="Arial" w:cs="Arial"/>
                <w:color w:val="000000"/>
                <w:sz w:val="22"/>
                <w:szCs w:val="22"/>
              </w:rPr>
              <w:instrText>ADDIN CSL_CITATION {"citationItems":[{"id":"ITEM-1","itemData":{"DOI":"10.1371/journal.pgen.1008284","ISBN":"1111111111","ISSN":"15537404","abstract":"Several important human pathogens are represented in the Corynebacterineae suborder, including Mycobacterium tuberculosis and Corynebacterium diphtheriae. These bacteria are surrounded by a multilayered cell envelope composed of a cytoplasmic membrane, a peptidoglycan (PG) cell wall, a second polysaccharide layer called the arabinogalactan (AG), and finally an outer membrane-like layer made of mycolic acids. Several anti-tuberculosis drugs target the biogenesis of this complex envelope, but their efficacy is declining due to resistance. New therapies are therefore needed to treat diseases caused by these organisms, and a better understanding of the mechanisms of envelope assembly should aid in their discovery. To this end, we generated the first high-density library of transposon insertion mutants in the model organism C. glutamicum. Transposon-sequencing was then used to define its essential gene set and identify loci that, when inactivated, confer hypersensitivity to ethambutol (EMB), a drug that targets AG biogenesis. Among the EMBs loci were genes encoding RipC and the FtsEX complex, a PG cleaving enzyme required for proper cell division and its predicted regulator, respectively. Inactivation of the conserved steAB genes (cgp_1603-1604) was also found to confer EMB hypersensitivity and cell division defects. A combination of quantitative microscopy, mutational analysis, and interaction studies indicate that SteA and SteB form a complex that localizes to the cytokinetic ring to promote cell separation by RipC-FtsEX and may coordinate its PG remodeling activity with the biogenesis of other envelope layers during cell division.","author":[{"dropping-particle":"","family":"Lim","given":"Hoong Chuin","non-dropping-particle":"","parse-names":false,"suffix":""},{"dropping-particle":"","family":"Sher","given":"Joel W.","non-dropping-particle":"","parse-names":false,"suffix":""},{"dropping-particle":"","family":"Rodriguez-Rivera","given":"Frances P.","non-dropping-particle":"","parse-names":false,"suffix":""},{"dropping-particle":"","family":"Fumeaux","given":"Coralie","non-dropping-particle":"","parse-names":false,"suffix":""},{"dropping-particle":"","family":"Bertozzi","given":"Carolyn R.","non-dropping-particle":"","parse-names":false,"suffix":""},{"dropping-particle":"","family":"Bernhardt","given":"Thomas G.","non-dropping-particle":"","parse-names":false,"suffix":""}],"container-title":"PLoS Genetics","id":"ITEM-1","issue":"8","issued":{"date-parts":[["2019"]]},"number-of-pages":"e1008284","title":"Identification of new components of the RipC-FtsEX cell separation pathway of Corynebacterineae","type":"book","volume":"15"},"uris":["http://www.mendeley.com/documents/?uuid=3de6c24b-4890-4cc9-a224-444c3cc8679c"]}],"mendeley":{"formattedCitation":"(1)","plainTextFormattedCitation":"(1)","previouslyFormattedCitation":"(6)"},"properties":{"noteIndex":0},"schema":"https://github.com/citation-style-language/schema/raw/master/csl-citation.json"}</w:instrText>
            </w:r>
            <w:r>
              <w:rPr>
                <w:rFonts w:ascii="Arial" w:hAnsi="Arial" w:cs="Arial"/>
                <w:color w:val="000000"/>
                <w:sz w:val="22"/>
                <w:szCs w:val="22"/>
              </w:rPr>
              <w:fldChar w:fldCharType="separate"/>
            </w:r>
            <w:r w:rsidR="00664B34" w:rsidRPr="00664B34">
              <w:rPr>
                <w:rFonts w:ascii="Arial" w:hAnsi="Arial" w:cs="Arial"/>
                <w:noProof/>
                <w:color w:val="000000"/>
                <w:sz w:val="22"/>
                <w:szCs w:val="22"/>
              </w:rPr>
              <w:t>(1)</w:t>
            </w:r>
            <w:r>
              <w:rPr>
                <w:rFonts w:ascii="Arial" w:hAnsi="Arial" w:cs="Arial"/>
                <w:color w:val="000000"/>
                <w:sz w:val="22"/>
                <w:szCs w:val="22"/>
              </w:rPr>
              <w:fldChar w:fldCharType="end"/>
            </w:r>
          </w:p>
        </w:tc>
      </w:tr>
      <w:tr w:rsidR="00D84FC5" w:rsidRPr="00C56A91" w14:paraId="468B535C" w14:textId="548FC0EE" w:rsidTr="00D84FC5">
        <w:trPr>
          <w:trHeight w:val="340"/>
        </w:trPr>
        <w:tc>
          <w:tcPr>
            <w:tcW w:w="1350" w:type="dxa"/>
            <w:hideMark/>
          </w:tcPr>
          <w:p w14:paraId="23096EA9" w14:textId="671AF8F8" w:rsidR="00D84FC5" w:rsidRPr="00C56A91" w:rsidRDefault="00D84FC5">
            <w:pPr>
              <w:rPr>
                <w:rFonts w:ascii="Arial" w:hAnsi="Arial" w:cs="Arial"/>
                <w:color w:val="000000"/>
                <w:sz w:val="22"/>
                <w:szCs w:val="22"/>
              </w:rPr>
            </w:pPr>
            <w:r>
              <w:rPr>
                <w:rFonts w:ascii="Arial" w:hAnsi="Arial" w:cs="Arial"/>
                <w:color w:val="000000"/>
                <w:sz w:val="22"/>
                <w:szCs w:val="22"/>
              </w:rPr>
              <w:t>Tn5-1</w:t>
            </w:r>
            <w:r w:rsidRPr="00367226">
              <w:rPr>
                <w:rFonts w:ascii="Arial" w:hAnsi="Arial" w:cs="Arial"/>
                <w:color w:val="000000"/>
                <w:sz w:val="22"/>
                <w:szCs w:val="22"/>
                <w:vertAlign w:val="superscript"/>
              </w:rPr>
              <w:t>st</w:t>
            </w:r>
            <w:r>
              <w:rPr>
                <w:rFonts w:ascii="Arial" w:hAnsi="Arial" w:cs="Arial"/>
                <w:color w:val="000000"/>
                <w:sz w:val="22"/>
                <w:szCs w:val="22"/>
              </w:rPr>
              <w:t>-1</w:t>
            </w:r>
          </w:p>
        </w:tc>
        <w:tc>
          <w:tcPr>
            <w:tcW w:w="3420" w:type="dxa"/>
            <w:hideMark/>
          </w:tcPr>
          <w:p w14:paraId="3BE708EF" w14:textId="2AEEF3D4" w:rsidR="00D84FC5" w:rsidRPr="00C56A91" w:rsidRDefault="00D84FC5">
            <w:pPr>
              <w:rPr>
                <w:rFonts w:ascii="Arial" w:hAnsi="Arial" w:cs="Arial"/>
                <w:sz w:val="22"/>
                <w:szCs w:val="22"/>
              </w:rPr>
            </w:pPr>
            <w:r w:rsidRPr="00367226">
              <w:rPr>
                <w:rFonts w:ascii="Calibri" w:hAnsi="Calibri" w:cs="Calibri"/>
                <w:sz w:val="22"/>
                <w:szCs w:val="22"/>
              </w:rPr>
              <w:t>﻿</w:t>
            </w:r>
            <w:r w:rsidRPr="00367226">
              <w:rPr>
                <w:rFonts w:ascii="Arial" w:hAnsi="Arial" w:cs="Arial"/>
                <w:sz w:val="22"/>
                <w:szCs w:val="22"/>
              </w:rPr>
              <w:t>ACCTGCAGGCATGCAAGCTTCAGGG</w:t>
            </w:r>
          </w:p>
        </w:tc>
        <w:tc>
          <w:tcPr>
            <w:tcW w:w="3690" w:type="dxa"/>
            <w:hideMark/>
          </w:tcPr>
          <w:p w14:paraId="294E93DD" w14:textId="5999C2F5" w:rsidR="00D84FC5" w:rsidRPr="00C56A91" w:rsidRDefault="00D84FC5">
            <w:pPr>
              <w:rPr>
                <w:rFonts w:ascii="Arial" w:hAnsi="Arial" w:cs="Arial"/>
                <w:color w:val="000000"/>
                <w:sz w:val="22"/>
                <w:szCs w:val="22"/>
              </w:rPr>
            </w:pPr>
            <w:r>
              <w:rPr>
                <w:rFonts w:ascii="Arial" w:hAnsi="Arial" w:cs="Arial"/>
                <w:color w:val="000000"/>
                <w:sz w:val="22"/>
                <w:szCs w:val="22"/>
              </w:rPr>
              <w:t xml:space="preserve">Tnseq </w:t>
            </w:r>
            <w:r w:rsidR="009F1430">
              <w:rPr>
                <w:rFonts w:ascii="Arial" w:hAnsi="Arial" w:cs="Arial"/>
                <w:color w:val="000000"/>
                <w:sz w:val="22"/>
                <w:szCs w:val="22"/>
              </w:rPr>
              <w:t>f</w:t>
            </w:r>
            <w:r>
              <w:rPr>
                <w:rFonts w:ascii="Arial" w:hAnsi="Arial" w:cs="Arial"/>
                <w:color w:val="000000"/>
                <w:sz w:val="22"/>
                <w:szCs w:val="22"/>
              </w:rPr>
              <w:t>irst PCR</w:t>
            </w:r>
          </w:p>
        </w:tc>
        <w:tc>
          <w:tcPr>
            <w:tcW w:w="900" w:type="dxa"/>
          </w:tcPr>
          <w:p w14:paraId="29E9577C" w14:textId="56D8D9B0" w:rsidR="00D84FC5" w:rsidRDefault="009F1430">
            <w:pPr>
              <w:rPr>
                <w:rFonts w:ascii="Arial" w:hAnsi="Arial" w:cs="Arial"/>
                <w:color w:val="000000"/>
                <w:sz w:val="22"/>
                <w:szCs w:val="22"/>
              </w:rPr>
            </w:pPr>
            <w:r>
              <w:rPr>
                <w:rFonts w:ascii="Arial" w:hAnsi="Arial" w:cs="Arial"/>
                <w:color w:val="000000"/>
                <w:sz w:val="22"/>
                <w:szCs w:val="22"/>
              </w:rPr>
              <w:fldChar w:fldCharType="begin" w:fldLock="1"/>
            </w:r>
            <w:r w:rsidR="00664B34">
              <w:rPr>
                <w:rFonts w:ascii="Arial" w:hAnsi="Arial" w:cs="Arial"/>
                <w:color w:val="000000"/>
                <w:sz w:val="22"/>
                <w:szCs w:val="22"/>
              </w:rPr>
              <w:instrText>ADDIN CSL_CITATION {"citationItems":[{"id":"ITEM-1","itemData":{"DOI":"10.1371/journal.pgen.1008284","ISBN":"1111111111","ISSN":"15537404","abstract":"Several important human pathogens are represented in the Corynebacterineae suborder, including Mycobacterium tuberculosis and Corynebacterium diphtheriae. These bacteria are surrounded by a multilayered cell envelope composed of a cytoplasmic membrane, a peptidoglycan (PG) cell wall, a second polysaccharide layer called the arabinogalactan (AG), and finally an outer membrane-like layer made of mycolic acids. Several anti-tuberculosis drugs target the biogenesis of this complex envelope, but their efficacy is declining due to resistance. New therapies are therefore needed to treat diseases caused by these organisms, and a better understanding of the mechanisms of envelope assembly should aid in their discovery. To this end, we generated the first high-density library of transposon insertion mutants in the model organism C. glutamicum. Transposon-sequencing was then used to define its essential gene set and identify loci that, when inactivated, confer hypersensitivity to ethambutol (EMB), a drug that targets AG biogenesis. Among the EMBs loci were genes encoding RipC and the FtsEX complex, a PG cleaving enzyme required for proper cell division and its predicted regulator, respectively. Inactivation of the conserved steAB genes (cgp_1603-1604) was also found to confer EMB hypersensitivity and cell division defects. A combination of quantitative microscopy, mutational analysis, and interaction studies indicate that SteA and SteB form a complex that localizes to the cytokinetic ring to promote cell separation by RipC-FtsEX and may coordinate its PG remodeling activity with the biogenesis of other envelope layers during cell division.","author":[{"dropping-particle":"","family":"Lim","given":"Hoong Chuin","non-dropping-particle":"","parse-names":false,"suffix":""},{"dropping-particle":"","family":"Sher","given":"Joel W.","non-dropping-particle":"","parse-names":false,"suffix":""},{"dropping-particle":"","family":"Rodriguez-Rivera","given":"Frances P.","non-dropping-particle":"","parse-names":false,"suffix":""},{"dropping-particle":"","family":"Fumeaux","given":"Coralie","non-dropping-particle":"","parse-names":false,"suffix":""},{"dropping-particle":"","family":"Bertozzi","given":"Carolyn R.","non-dropping-particle":"","parse-names":false,"suffix":""},{"dropping-particle":"","family":"Bernhardt","given":"Thomas G.","non-dropping-particle":"","parse-names":false,"suffix":""}],"container-title":"PLoS Genetics","id":"ITEM-1","issue":"8","issued":{"date-parts":[["2019"]]},"number-of-pages":"e1008284","title":"Identification of new components of the RipC-FtsEX cell separation pathway of Corynebacterineae","type":"book","volume":"15"},"uris":["http://www.mendeley.com/documents/?uuid=3de6c24b-4890-4cc9-a224-444c3cc8679c"]}],"mendeley":{"formattedCitation":"(1)","plainTextFormattedCitation":"(1)","previouslyFormattedCitation":"(6)"},"properties":{"noteIndex":0},"schema":"https://github.com/citation-style-language/schema/raw/master/csl-citation.json"}</w:instrText>
            </w:r>
            <w:r>
              <w:rPr>
                <w:rFonts w:ascii="Arial" w:hAnsi="Arial" w:cs="Arial"/>
                <w:color w:val="000000"/>
                <w:sz w:val="22"/>
                <w:szCs w:val="22"/>
              </w:rPr>
              <w:fldChar w:fldCharType="separate"/>
            </w:r>
            <w:r w:rsidR="00664B34" w:rsidRPr="00664B34">
              <w:rPr>
                <w:rFonts w:ascii="Arial" w:hAnsi="Arial" w:cs="Arial"/>
                <w:noProof/>
                <w:color w:val="000000"/>
                <w:sz w:val="22"/>
                <w:szCs w:val="22"/>
              </w:rPr>
              <w:t>(1)</w:t>
            </w:r>
            <w:r>
              <w:rPr>
                <w:rFonts w:ascii="Arial" w:hAnsi="Arial" w:cs="Arial"/>
                <w:color w:val="000000"/>
                <w:sz w:val="22"/>
                <w:szCs w:val="22"/>
              </w:rPr>
              <w:fldChar w:fldCharType="end"/>
            </w:r>
          </w:p>
        </w:tc>
      </w:tr>
      <w:tr w:rsidR="00D84FC5" w:rsidRPr="00C56A91" w14:paraId="2EBEC2E4" w14:textId="77CDEE89" w:rsidTr="00D84FC5">
        <w:trPr>
          <w:trHeight w:val="340"/>
        </w:trPr>
        <w:tc>
          <w:tcPr>
            <w:tcW w:w="1350" w:type="dxa"/>
            <w:hideMark/>
          </w:tcPr>
          <w:p w14:paraId="6A09D499" w14:textId="250D429E" w:rsidR="00D84FC5" w:rsidRPr="00C56A91" w:rsidRDefault="00D84FC5">
            <w:pPr>
              <w:rPr>
                <w:rFonts w:ascii="Arial" w:hAnsi="Arial" w:cs="Arial"/>
                <w:color w:val="000000"/>
                <w:sz w:val="22"/>
                <w:szCs w:val="22"/>
              </w:rPr>
            </w:pPr>
            <w:r>
              <w:rPr>
                <w:rFonts w:ascii="Arial" w:hAnsi="Arial" w:cs="Arial"/>
                <w:color w:val="000000"/>
                <w:sz w:val="22"/>
                <w:szCs w:val="22"/>
              </w:rPr>
              <w:t>Tn5-2</w:t>
            </w:r>
            <w:r w:rsidRPr="00367226">
              <w:rPr>
                <w:rFonts w:ascii="Arial" w:hAnsi="Arial" w:cs="Arial"/>
                <w:color w:val="000000"/>
                <w:sz w:val="22"/>
                <w:szCs w:val="22"/>
                <w:vertAlign w:val="superscript"/>
              </w:rPr>
              <w:t>nd</w:t>
            </w:r>
            <w:r>
              <w:rPr>
                <w:rFonts w:ascii="Arial" w:hAnsi="Arial" w:cs="Arial"/>
                <w:color w:val="000000"/>
                <w:sz w:val="22"/>
                <w:szCs w:val="22"/>
              </w:rPr>
              <w:t>-1</w:t>
            </w:r>
          </w:p>
        </w:tc>
        <w:tc>
          <w:tcPr>
            <w:tcW w:w="3420" w:type="dxa"/>
            <w:hideMark/>
          </w:tcPr>
          <w:p w14:paraId="162DEC2B" w14:textId="5ABE1B41" w:rsidR="00D84FC5" w:rsidRPr="00C56A91" w:rsidRDefault="00D84FC5">
            <w:pPr>
              <w:rPr>
                <w:rFonts w:ascii="Arial" w:hAnsi="Arial" w:cs="Arial"/>
                <w:sz w:val="22"/>
                <w:szCs w:val="22"/>
              </w:rPr>
            </w:pPr>
            <w:r w:rsidRPr="00367226">
              <w:rPr>
                <w:rFonts w:ascii="Calibri" w:hAnsi="Calibri" w:cs="Calibri"/>
                <w:sz w:val="22"/>
                <w:szCs w:val="22"/>
              </w:rPr>
              <w:t>﻿</w:t>
            </w:r>
            <w:r w:rsidRPr="00367226">
              <w:rPr>
                <w:rFonts w:ascii="Arial" w:hAnsi="Arial" w:cs="Arial"/>
                <w:sz w:val="22"/>
                <w:szCs w:val="22"/>
              </w:rPr>
              <w:t>AATGATACGGCGACCACCGAGATCTACACTCTTTTCAGGGTTGAG ATGTGTATAAGAGA</w:t>
            </w:r>
          </w:p>
        </w:tc>
        <w:tc>
          <w:tcPr>
            <w:tcW w:w="3690" w:type="dxa"/>
            <w:hideMark/>
          </w:tcPr>
          <w:p w14:paraId="7AC9E763" w14:textId="3A0942D9" w:rsidR="00D84FC5" w:rsidRPr="00C56A91" w:rsidRDefault="00D84FC5">
            <w:pPr>
              <w:rPr>
                <w:rFonts w:ascii="Arial" w:hAnsi="Arial" w:cs="Arial"/>
                <w:color w:val="000000"/>
                <w:sz w:val="22"/>
                <w:szCs w:val="22"/>
              </w:rPr>
            </w:pPr>
            <w:r>
              <w:rPr>
                <w:rFonts w:ascii="Arial" w:hAnsi="Arial" w:cs="Arial"/>
                <w:color w:val="000000"/>
                <w:sz w:val="22"/>
                <w:szCs w:val="22"/>
              </w:rPr>
              <w:t>Tnseq second nested PCR</w:t>
            </w:r>
          </w:p>
        </w:tc>
        <w:tc>
          <w:tcPr>
            <w:tcW w:w="900" w:type="dxa"/>
          </w:tcPr>
          <w:p w14:paraId="3244EA57" w14:textId="1B634EEE" w:rsidR="00D84FC5" w:rsidRDefault="009F1430">
            <w:pPr>
              <w:rPr>
                <w:rFonts w:ascii="Arial" w:hAnsi="Arial" w:cs="Arial"/>
                <w:color w:val="000000"/>
                <w:sz w:val="22"/>
                <w:szCs w:val="22"/>
              </w:rPr>
            </w:pPr>
            <w:r>
              <w:rPr>
                <w:rFonts w:ascii="Arial" w:hAnsi="Arial" w:cs="Arial"/>
                <w:color w:val="000000"/>
                <w:sz w:val="22"/>
                <w:szCs w:val="22"/>
              </w:rPr>
              <w:fldChar w:fldCharType="begin" w:fldLock="1"/>
            </w:r>
            <w:r w:rsidR="00664B34">
              <w:rPr>
                <w:rFonts w:ascii="Arial" w:hAnsi="Arial" w:cs="Arial"/>
                <w:color w:val="000000"/>
                <w:sz w:val="22"/>
                <w:szCs w:val="22"/>
              </w:rPr>
              <w:instrText>ADDIN CSL_CITATION {"citationItems":[{"id":"ITEM-1","itemData":{"DOI":"10.1371/journal.pgen.1008284","ISBN":"1111111111","ISSN":"15537404","abstract":"Several important human pathogens are represented in the Corynebacterineae suborder, including Mycobacterium tuberculosis and Corynebacterium diphtheriae. These bacteria are surrounded by a multilayered cell envelope composed of a cytoplasmic membrane, a peptidoglycan (PG) cell wall, a second polysaccharide layer called the arabinogalactan (AG), and finally an outer membrane-like layer made of mycolic acids. Several anti-tuberculosis drugs target the biogenesis of this complex envelope, but their efficacy is declining due to resistance. New therapies are therefore needed to treat diseases caused by these organisms, and a better understanding of the mechanisms of envelope assembly should aid in their discovery. To this end, we generated the first high-density library of transposon insertion mutants in the model organism C. glutamicum. Transposon-sequencing was then used to define its essential gene set and identify loci that, when inactivated, confer hypersensitivity to ethambutol (EMB), a drug that targets AG biogenesis. Among the EMBs loci were genes encoding RipC and the FtsEX complex, a PG cleaving enzyme required for proper cell division and its predicted regulator, respectively. Inactivation of the conserved steAB genes (cgp_1603-1604) was also found to confer EMB hypersensitivity and cell division defects. A combination of quantitative microscopy, mutational analysis, and interaction studies indicate that SteA and SteB form a complex that localizes to the cytokinetic ring to promote cell separation by RipC-FtsEX and may coordinate its PG remodeling activity with the biogenesis of other envelope layers during cell division.","author":[{"dropping-particle":"","family":"Lim","given":"Hoong Chuin","non-dropping-particle":"","parse-names":false,"suffix":""},{"dropping-particle":"","family":"Sher","given":"Joel W.","non-dropping-particle":"","parse-names":false,"suffix":""},{"dropping-particle":"","family":"Rodriguez-Rivera","given":"Frances P.","non-dropping-particle":"","parse-names":false,"suffix":""},{"dropping-particle":"","family":"Fumeaux","given":"Coralie","non-dropping-particle":"","parse-names":false,"suffix":""},{"dropping-particle":"","family":"Bertozzi","given":"Carolyn R.","non-dropping-particle":"","parse-names":false,"suffix":""},{"dropping-particle":"","family":"Bernhardt","given":"Thomas G.","non-dropping-particle":"","parse-names":false,"suffix":""}],"container-title":"PLoS Genetics","id":"ITEM-1","issue":"8","issued":{"date-parts":[["2019"]]},"number-of-pages":"e1008284","title":"Identification of new components of the RipC-FtsEX cell separation pathway of Corynebacterineae","type":"book","volume":"15"},"uris":["http://www.mendeley.com/documents/?uuid=3de6c24b-4890-4cc9-a224-444c3cc8679c"]}],"mendeley":{"formattedCitation":"(1)","plainTextFormattedCitation":"(1)","previouslyFormattedCitation":"(6)"},"properties":{"noteIndex":0},"schema":"https://github.com/citation-style-language/schema/raw/master/csl-citation.json"}</w:instrText>
            </w:r>
            <w:r>
              <w:rPr>
                <w:rFonts w:ascii="Arial" w:hAnsi="Arial" w:cs="Arial"/>
                <w:color w:val="000000"/>
                <w:sz w:val="22"/>
                <w:szCs w:val="22"/>
              </w:rPr>
              <w:fldChar w:fldCharType="separate"/>
            </w:r>
            <w:r w:rsidR="00664B34" w:rsidRPr="00664B34">
              <w:rPr>
                <w:rFonts w:ascii="Arial" w:hAnsi="Arial" w:cs="Arial"/>
                <w:noProof/>
                <w:color w:val="000000"/>
                <w:sz w:val="22"/>
                <w:szCs w:val="22"/>
              </w:rPr>
              <w:t>(1)</w:t>
            </w:r>
            <w:r>
              <w:rPr>
                <w:rFonts w:ascii="Arial" w:hAnsi="Arial" w:cs="Arial"/>
                <w:color w:val="000000"/>
                <w:sz w:val="22"/>
                <w:szCs w:val="22"/>
              </w:rPr>
              <w:fldChar w:fldCharType="end"/>
            </w:r>
          </w:p>
        </w:tc>
      </w:tr>
      <w:tr w:rsidR="009F1430" w:rsidRPr="00C56A91" w14:paraId="77C3CD7B" w14:textId="18DEED17" w:rsidTr="00606B2B">
        <w:trPr>
          <w:trHeight w:val="340"/>
        </w:trPr>
        <w:tc>
          <w:tcPr>
            <w:tcW w:w="1350" w:type="dxa"/>
            <w:vAlign w:val="center"/>
            <w:hideMark/>
          </w:tcPr>
          <w:p w14:paraId="57CB8018" w14:textId="17FB8683" w:rsidR="009F1430" w:rsidRPr="00C56A91" w:rsidRDefault="009F1430" w:rsidP="009F1430">
            <w:pPr>
              <w:rPr>
                <w:rFonts w:ascii="Arial" w:hAnsi="Arial" w:cs="Arial"/>
                <w:sz w:val="22"/>
                <w:szCs w:val="22"/>
              </w:rPr>
            </w:pPr>
            <w:r>
              <w:rPr>
                <w:rFonts w:ascii="Helvetica" w:hAnsi="Helvetica" w:cs="Calibri"/>
                <w:color w:val="000000"/>
                <w:sz w:val="22"/>
                <w:szCs w:val="22"/>
              </w:rPr>
              <w:t xml:space="preserve">ATTB1g-UP </w:t>
            </w:r>
          </w:p>
        </w:tc>
        <w:tc>
          <w:tcPr>
            <w:tcW w:w="3420" w:type="dxa"/>
            <w:hideMark/>
          </w:tcPr>
          <w:p w14:paraId="34FDF721" w14:textId="643B6657" w:rsidR="009F1430" w:rsidRPr="00973F5C" w:rsidRDefault="009F1430" w:rsidP="009F1430">
            <w:r>
              <w:rPr>
                <w:rFonts w:ascii="Helvetica" w:hAnsi="Helvetica"/>
                <w:sz w:val="22"/>
                <w:szCs w:val="22"/>
              </w:rPr>
              <w:t>CTGAACATCATCGCAGTCATCCTCATTACG</w:t>
            </w:r>
          </w:p>
        </w:tc>
        <w:tc>
          <w:tcPr>
            <w:tcW w:w="3690" w:type="dxa"/>
            <w:hideMark/>
          </w:tcPr>
          <w:p w14:paraId="0DFE81BC" w14:textId="015498A4" w:rsidR="009F1430" w:rsidRPr="00C56A91" w:rsidRDefault="009F1430" w:rsidP="009F1430">
            <w:pPr>
              <w:rPr>
                <w:rFonts w:ascii="Arial" w:hAnsi="Arial" w:cs="Arial"/>
                <w:color w:val="000000"/>
                <w:sz w:val="22"/>
                <w:szCs w:val="22"/>
              </w:rPr>
            </w:pPr>
            <w:r>
              <w:rPr>
                <w:rFonts w:ascii="Arial" w:hAnsi="Arial" w:cs="Arial"/>
                <w:color w:val="000000"/>
                <w:sz w:val="22"/>
                <w:szCs w:val="22"/>
              </w:rPr>
              <w:t>Oligo to detect pK-PIM derivative plasmid integration site</w:t>
            </w:r>
          </w:p>
        </w:tc>
        <w:tc>
          <w:tcPr>
            <w:tcW w:w="900" w:type="dxa"/>
          </w:tcPr>
          <w:p w14:paraId="3B3A4AE5" w14:textId="5BB2CC31" w:rsidR="009F1430" w:rsidRDefault="009F1430" w:rsidP="009F1430">
            <w:pPr>
              <w:rPr>
                <w:rFonts w:ascii="Arial" w:hAnsi="Arial" w:cs="Arial"/>
                <w:color w:val="000000"/>
                <w:sz w:val="22"/>
                <w:szCs w:val="22"/>
              </w:rPr>
            </w:pPr>
            <w:r>
              <w:rPr>
                <w:rFonts w:ascii="Arial" w:hAnsi="Arial" w:cs="Arial"/>
                <w:color w:val="000000"/>
                <w:sz w:val="22"/>
                <w:szCs w:val="22"/>
              </w:rPr>
              <w:fldChar w:fldCharType="begin" w:fldLock="1"/>
            </w:r>
            <w:r w:rsidR="00664B34">
              <w:rPr>
                <w:rFonts w:ascii="Arial" w:hAnsi="Arial" w:cs="Arial"/>
                <w:color w:val="000000"/>
                <w:sz w:val="22"/>
                <w:szCs w:val="22"/>
              </w:rPr>
              <w:instrText>ADDIN CSL_CITATION {"citationItems":[{"id":"ITEM-1","itemData":{"DOI":"10.1016/j.gene.2006.12.003","ISSN":"03781119","abstract":"In Corynebacterium diphtheriae, diphtheria toxin is encoded by the tox gene of some temperate corynephages such as β. β-like corynephages are capable of inserting into the C. diphtheriae chromosome at two specific sites, attB1 and attB2. Transcription of the phage-encoded tox gene, and many chromosomally encoded genes, is regulated by the DtxR protein in response to Fe2+ levels. Characterizing DtxR-dependent gene regulation is pivotal in understanding diphtheria pathogenesis and mechanisms of iron-dependent gene expression; although this has been hampered by a lack of molecular genetic tools in C. diphtheriae and related Coryneform species. To expand the systems for genetic manipulation of C. diphtheriae, we constructed plasmid vectors capable of integrating into the chromosome. These plasmids contain the β-encoded attP site and the DIP0182 integrase gene of C. diphtheriae NCTC13129. When these vectors were delivered to the cytoplasm of non-lysogenic C. diphtheriae, they integrated into either the attB1 or attB2 sites with comparable frequency. Lysogens were also transformed with these vectors, by virtue of the second attB site. An integrated vector carrying an intact dtxR gene complemented the mutant phenotypes of a C. diphtheriae ΔdtxR strain. Additionally, strains of β-susceptible C. ulcerans, and C. glutamicum, a species non-permissive for β, were each transformed with these vectors. This work significantly extends the tools available for targeted transformation of both pathogenic and non-pathogenic Corynebacterium species. © 2007 Elsevier B.V. All rights reserved.","author":[{"dropping-particle":"","family":"Oram","given":"Mark","non-dropping-particle":"","parse-names":false,"suffix":""},{"dropping-particle":"","family":"Woolston","given":"Joelle E.","non-dropping-particle":"","parse-names":false,"suffix":""},{"dropping-particle":"","family":"Jacobson","given":"Andrew D.","non-dropping-particle":"","parse-names":false,"suffix":""},{"dropping-particle":"","family":"Holmes","given":"Randall K.","non-dropping-particle":"","parse-names":false,"suffix":""},{"dropping-particle":"","family":"Oram","given":"Diana M.","non-dropping-particle":"","parse-names":false,"suffix":""}],"container-title":"Gene","id":"ITEM-1","issued":{"date-parts":[["2007"]]},"page":"53-62","title":"Bacteriophage-based vectors for site-specific insertion of DNA in the chromosome of Corynebacteria","type":"article-journal","volume":"391"},"uris":["http://www.mendeley.com/documents/?uuid=b1c008ce-7690-4537-bbf6-62252b181a2d"]}],"mendeley":{"formattedCitation":"(2)","plainTextFormattedCitation":"(2)","previouslyFormattedCitation":"(4)"},"properties":{"noteIndex":0},"schema":"https://github.com/citation-style-language/schema/raw/master/csl-citation.json"}</w:instrText>
            </w:r>
            <w:r>
              <w:rPr>
                <w:rFonts w:ascii="Arial" w:hAnsi="Arial" w:cs="Arial"/>
                <w:color w:val="000000"/>
                <w:sz w:val="22"/>
                <w:szCs w:val="22"/>
              </w:rPr>
              <w:fldChar w:fldCharType="separate"/>
            </w:r>
            <w:r w:rsidR="00664B34" w:rsidRPr="00664B34">
              <w:rPr>
                <w:rFonts w:ascii="Arial" w:hAnsi="Arial" w:cs="Arial"/>
                <w:noProof/>
                <w:color w:val="000000"/>
                <w:sz w:val="22"/>
                <w:szCs w:val="22"/>
              </w:rPr>
              <w:t>(2)</w:t>
            </w:r>
            <w:r>
              <w:rPr>
                <w:rFonts w:ascii="Arial" w:hAnsi="Arial" w:cs="Arial"/>
                <w:color w:val="000000"/>
                <w:sz w:val="22"/>
                <w:szCs w:val="22"/>
              </w:rPr>
              <w:fldChar w:fldCharType="end"/>
            </w:r>
          </w:p>
        </w:tc>
      </w:tr>
      <w:tr w:rsidR="009F1430" w:rsidRPr="00C56A91" w14:paraId="68371B85" w14:textId="46580E3B" w:rsidTr="00606B2B">
        <w:trPr>
          <w:trHeight w:val="340"/>
        </w:trPr>
        <w:tc>
          <w:tcPr>
            <w:tcW w:w="1350" w:type="dxa"/>
            <w:vAlign w:val="center"/>
            <w:hideMark/>
          </w:tcPr>
          <w:p w14:paraId="2DAECCC3" w14:textId="429457D3" w:rsidR="009F1430" w:rsidRPr="00C56A91" w:rsidRDefault="009F1430" w:rsidP="009F1430">
            <w:pPr>
              <w:rPr>
                <w:rFonts w:ascii="Arial" w:hAnsi="Arial" w:cs="Arial"/>
                <w:color w:val="000000"/>
                <w:sz w:val="22"/>
                <w:szCs w:val="22"/>
              </w:rPr>
            </w:pPr>
            <w:r>
              <w:rPr>
                <w:rFonts w:ascii="Helvetica" w:hAnsi="Helvetica" w:cs="Calibri"/>
                <w:color w:val="000000"/>
                <w:sz w:val="22"/>
                <w:szCs w:val="22"/>
              </w:rPr>
              <w:t xml:space="preserve">ATTB1g-DN </w:t>
            </w:r>
          </w:p>
        </w:tc>
        <w:tc>
          <w:tcPr>
            <w:tcW w:w="3420" w:type="dxa"/>
            <w:hideMark/>
          </w:tcPr>
          <w:p w14:paraId="25F23008" w14:textId="2A51928B" w:rsidR="009F1430" w:rsidRPr="00973F5C" w:rsidRDefault="009F1430" w:rsidP="009F1430">
            <w:r>
              <w:rPr>
                <w:rFonts w:ascii="Helvetica" w:hAnsi="Helvetica"/>
                <w:sz w:val="22"/>
                <w:szCs w:val="22"/>
              </w:rPr>
              <w:t>CGGCGCACGGATCGAAGTGTTC</w:t>
            </w:r>
          </w:p>
        </w:tc>
        <w:tc>
          <w:tcPr>
            <w:tcW w:w="3690" w:type="dxa"/>
            <w:hideMark/>
          </w:tcPr>
          <w:p w14:paraId="5729588E" w14:textId="2E3EBBF4" w:rsidR="009F1430" w:rsidRPr="00C56A91" w:rsidRDefault="009F1430" w:rsidP="009F1430">
            <w:pPr>
              <w:rPr>
                <w:rFonts w:ascii="Arial" w:hAnsi="Arial" w:cs="Arial"/>
                <w:color w:val="000000"/>
                <w:sz w:val="22"/>
                <w:szCs w:val="22"/>
              </w:rPr>
            </w:pPr>
            <w:r>
              <w:rPr>
                <w:rFonts w:ascii="Arial" w:hAnsi="Arial" w:cs="Arial"/>
                <w:color w:val="000000"/>
                <w:sz w:val="22"/>
                <w:szCs w:val="22"/>
              </w:rPr>
              <w:t>Oligo to detect pK-PIM derivative plasmid integration site</w:t>
            </w:r>
          </w:p>
        </w:tc>
        <w:tc>
          <w:tcPr>
            <w:tcW w:w="900" w:type="dxa"/>
          </w:tcPr>
          <w:p w14:paraId="3B26BB82" w14:textId="6A6C7346" w:rsidR="009F1430" w:rsidRDefault="009F1430" w:rsidP="009F1430">
            <w:pPr>
              <w:rPr>
                <w:rFonts w:ascii="Arial" w:hAnsi="Arial" w:cs="Arial"/>
                <w:color w:val="000000"/>
                <w:sz w:val="22"/>
                <w:szCs w:val="22"/>
              </w:rPr>
            </w:pPr>
            <w:r>
              <w:rPr>
                <w:rFonts w:ascii="Arial" w:hAnsi="Arial" w:cs="Arial"/>
                <w:color w:val="000000"/>
                <w:sz w:val="22"/>
                <w:szCs w:val="22"/>
              </w:rPr>
              <w:fldChar w:fldCharType="begin" w:fldLock="1"/>
            </w:r>
            <w:r w:rsidR="00664B34">
              <w:rPr>
                <w:rFonts w:ascii="Arial" w:hAnsi="Arial" w:cs="Arial"/>
                <w:color w:val="000000"/>
                <w:sz w:val="22"/>
                <w:szCs w:val="22"/>
              </w:rPr>
              <w:instrText>ADDIN CSL_CITATION {"citationItems":[{"id":"ITEM-1","itemData":{"DOI":"10.1016/j.gene.2006.12.003","ISSN":"03781119","abstract":"In Corynebacterium diphtheriae, diphtheria toxin is encoded by the tox gene of some temperate corynephages such as β. β-like corynephages are capable of inserting into the C. diphtheriae chromosome at two specific sites, attB1 and attB2. Transcription of the phage-encoded tox gene, and many chromosomally encoded genes, is regulated by the DtxR protein in response to Fe2+ levels. Characterizing DtxR-dependent gene regulation is pivotal in understanding diphtheria pathogenesis and mechanisms of iron-dependent gene expression; although this has been hampered by a lack of molecular genetic tools in C. diphtheriae and related Coryneform species. To expand the systems for genetic manipulation of C. diphtheriae, we constructed plasmid vectors capable of integrating into the chromosome. These plasmids contain the β-encoded attP site and the DIP0182 integrase gene of C. diphtheriae NCTC13129. When these vectors were delivered to the cytoplasm of non-lysogenic C. diphtheriae, they integrated into either the attB1 or attB2 sites with comparable frequency. Lysogens were also transformed with these vectors, by virtue of the second attB site. An integrated vector carrying an intact dtxR gene complemented the mutant phenotypes of a C. diphtheriae ΔdtxR strain. Additionally, strains of β-susceptible C. ulcerans, and C. glutamicum, a species non-permissive for β, were each transformed with these vectors. This work significantly extends the tools available for targeted transformation of both pathogenic and non-pathogenic Corynebacterium species. © 2007 Elsevier B.V. All rights reserved.","author":[{"dropping-particle":"","family":"Oram","given":"Mark","non-dropping-particle":"","parse-names":false,"suffix":""},{"dropping-particle":"","family":"Woolston","given":"Joelle E.","non-dropping-particle":"","parse-names":false,"suffix":""},{"dropping-particle":"","family":"Jacobson","given":"Andrew D.","non-dropping-particle":"","parse-names":false,"suffix":""},{"dropping-particle":"","family":"Holmes","given":"Randall K.","non-dropping-particle":"","parse-names":false,"suffix":""},{"dropping-particle":"","family":"Oram","given":"Diana M.","non-dropping-particle":"","parse-names":false,"suffix":""}],"container-title":"Gene","id":"ITEM-1","issued":{"date-parts":[["2007"]]},"page":"53-62","title":"Bacteriophage-based vectors for site-specific insertion of DNA in the chromosome of Corynebacteria","type":"article-journal","volume":"391"},"uris":["http://www.mendeley.com/documents/?uuid=b1c008ce-7690-4537-bbf6-62252b181a2d"]}],"mendeley":{"formattedCitation":"(2)","plainTextFormattedCitation":"(2)","previouslyFormattedCitation":"(4)"},"properties":{"noteIndex":0},"schema":"https://github.com/citation-style-language/schema/raw/master/csl-citation.json"}</w:instrText>
            </w:r>
            <w:r>
              <w:rPr>
                <w:rFonts w:ascii="Arial" w:hAnsi="Arial" w:cs="Arial"/>
                <w:color w:val="000000"/>
                <w:sz w:val="22"/>
                <w:szCs w:val="22"/>
              </w:rPr>
              <w:fldChar w:fldCharType="separate"/>
            </w:r>
            <w:r w:rsidR="00664B34" w:rsidRPr="00664B34">
              <w:rPr>
                <w:rFonts w:ascii="Arial" w:hAnsi="Arial" w:cs="Arial"/>
                <w:noProof/>
                <w:color w:val="000000"/>
                <w:sz w:val="22"/>
                <w:szCs w:val="22"/>
              </w:rPr>
              <w:t>(2)</w:t>
            </w:r>
            <w:r>
              <w:rPr>
                <w:rFonts w:ascii="Arial" w:hAnsi="Arial" w:cs="Arial"/>
                <w:color w:val="000000"/>
                <w:sz w:val="22"/>
                <w:szCs w:val="22"/>
              </w:rPr>
              <w:fldChar w:fldCharType="end"/>
            </w:r>
          </w:p>
        </w:tc>
      </w:tr>
      <w:tr w:rsidR="009F1430" w:rsidRPr="00C56A91" w14:paraId="36427A05" w14:textId="57F44E68" w:rsidTr="00606B2B">
        <w:trPr>
          <w:trHeight w:val="340"/>
        </w:trPr>
        <w:tc>
          <w:tcPr>
            <w:tcW w:w="1350" w:type="dxa"/>
            <w:vAlign w:val="center"/>
            <w:hideMark/>
          </w:tcPr>
          <w:p w14:paraId="2527B8A6" w14:textId="44AE5E45" w:rsidR="009F1430" w:rsidRPr="00C56A91" w:rsidRDefault="009F1430" w:rsidP="009F1430">
            <w:pPr>
              <w:rPr>
                <w:rFonts w:ascii="Arial" w:hAnsi="Arial" w:cs="Arial"/>
                <w:color w:val="000000"/>
                <w:sz w:val="22"/>
                <w:szCs w:val="22"/>
              </w:rPr>
            </w:pPr>
            <w:r>
              <w:rPr>
                <w:rFonts w:ascii="Helvetica" w:hAnsi="Helvetica" w:cs="Calibri"/>
                <w:color w:val="000000"/>
                <w:sz w:val="22"/>
                <w:szCs w:val="22"/>
              </w:rPr>
              <w:t xml:space="preserve">ATTB2g-UP </w:t>
            </w:r>
          </w:p>
        </w:tc>
        <w:tc>
          <w:tcPr>
            <w:tcW w:w="3420" w:type="dxa"/>
            <w:hideMark/>
          </w:tcPr>
          <w:p w14:paraId="7FE39164" w14:textId="3CB53A00" w:rsidR="009F1430" w:rsidRPr="00973F5C" w:rsidRDefault="009F1430" w:rsidP="009F1430">
            <w:r>
              <w:rPr>
                <w:rFonts w:ascii="Helvetica" w:hAnsi="Helvetica"/>
                <w:sz w:val="22"/>
                <w:szCs w:val="22"/>
              </w:rPr>
              <w:t>CATAAGTAGGGATAGTTGCCAAATCTGCTC</w:t>
            </w:r>
          </w:p>
        </w:tc>
        <w:tc>
          <w:tcPr>
            <w:tcW w:w="3690" w:type="dxa"/>
            <w:hideMark/>
          </w:tcPr>
          <w:p w14:paraId="584DA868" w14:textId="5BCC888F" w:rsidR="009F1430" w:rsidRPr="00C56A91" w:rsidRDefault="009F1430" w:rsidP="009F1430">
            <w:pPr>
              <w:rPr>
                <w:rFonts w:ascii="Arial" w:hAnsi="Arial" w:cs="Arial"/>
                <w:color w:val="000000"/>
                <w:sz w:val="22"/>
                <w:szCs w:val="22"/>
              </w:rPr>
            </w:pPr>
            <w:r>
              <w:rPr>
                <w:rFonts w:ascii="Arial" w:hAnsi="Arial" w:cs="Arial"/>
                <w:color w:val="000000"/>
                <w:sz w:val="22"/>
                <w:szCs w:val="22"/>
              </w:rPr>
              <w:t>Oligo to detect pK-PIM derivative plasmid integration site</w:t>
            </w:r>
          </w:p>
        </w:tc>
        <w:tc>
          <w:tcPr>
            <w:tcW w:w="900" w:type="dxa"/>
          </w:tcPr>
          <w:p w14:paraId="5270C000" w14:textId="39A6E2A2" w:rsidR="009F1430" w:rsidRDefault="009F1430" w:rsidP="009F1430">
            <w:pPr>
              <w:rPr>
                <w:rFonts w:ascii="Arial" w:hAnsi="Arial" w:cs="Arial"/>
                <w:color w:val="000000"/>
                <w:sz w:val="22"/>
                <w:szCs w:val="22"/>
              </w:rPr>
            </w:pPr>
            <w:r>
              <w:rPr>
                <w:rFonts w:ascii="Arial" w:hAnsi="Arial" w:cs="Arial"/>
                <w:color w:val="000000"/>
                <w:sz w:val="22"/>
                <w:szCs w:val="22"/>
              </w:rPr>
              <w:fldChar w:fldCharType="begin" w:fldLock="1"/>
            </w:r>
            <w:r w:rsidR="00664B34">
              <w:rPr>
                <w:rFonts w:ascii="Arial" w:hAnsi="Arial" w:cs="Arial"/>
                <w:color w:val="000000"/>
                <w:sz w:val="22"/>
                <w:szCs w:val="22"/>
              </w:rPr>
              <w:instrText>ADDIN CSL_CITATION {"citationItems":[{"id":"ITEM-1","itemData":{"DOI":"10.1016/j.gene.2006.12.003","ISSN":"03781119","abstract":"In Corynebacterium diphtheriae, diphtheria toxin is encoded by the tox gene of some temperate corynephages such as β. β-like corynephages are capable of inserting into the C. diphtheriae chromosome at two specific sites, attB1 and attB2. Transcription of the phage-encoded tox gene, and many chromosomally encoded genes, is regulated by the DtxR protein in response to Fe2+ levels. Characterizing DtxR-dependent gene regulation is pivotal in understanding diphtheria pathogenesis and mechanisms of iron-dependent gene expression; although this has been hampered by a lack of molecular genetic tools in C. diphtheriae and related Coryneform species. To expand the systems for genetic manipulation of C. diphtheriae, we constructed plasmid vectors capable of integrating into the chromosome. These plasmids contain the β-encoded attP site and the DIP0182 integrase gene of C. diphtheriae NCTC13129. When these vectors were delivered to the cytoplasm of non-lysogenic C. diphtheriae, they integrated into either the attB1 or attB2 sites with comparable frequency. Lysogens were also transformed with these vectors, by virtue of the second attB site. An integrated vector carrying an intact dtxR gene complemented the mutant phenotypes of a C. diphtheriae ΔdtxR strain. Additionally, strains of β-susceptible C. ulcerans, and C. glutamicum, a species non-permissive for β, were each transformed with these vectors. This work significantly extends the tools available for targeted transformation of both pathogenic and non-pathogenic Corynebacterium species. © 2007 Elsevier B.V. All rights reserved.","author":[{"dropping-particle":"","family":"Oram","given":"Mark","non-dropping-particle":"","parse-names":false,"suffix":""},{"dropping-particle":"","family":"Woolston","given":"Joelle E.","non-dropping-particle":"","parse-names":false,"suffix":""},{"dropping-particle":"","family":"Jacobson","given":"Andrew D.","non-dropping-particle":"","parse-names":false,"suffix":""},{"dropping-particle":"","family":"Holmes","given":"Randall K.","non-dropping-particle":"","parse-names":false,"suffix":""},{"dropping-particle":"","family":"Oram","given":"Diana M.","non-dropping-particle":"","parse-names":false,"suffix":""}],"container-title":"Gene","id":"ITEM-1","issued":{"date-parts":[["2007"]]},"page":"53-62","title":"Bacteriophage-based vectors for site-specific insertion of DNA in the chromosome of Corynebacteria","type":"article-journal","volume":"391"},"uris":["http://www.mendeley.com/documents/?uuid=b1c008ce-7690-4537-bbf6-62252b181a2d"]}],"mendeley":{"formattedCitation":"(2)","plainTextFormattedCitation":"(2)","previouslyFormattedCitation":"(4)"},"properties":{"noteIndex":0},"schema":"https://github.com/citation-style-language/schema/raw/master/csl-citation.json"}</w:instrText>
            </w:r>
            <w:r>
              <w:rPr>
                <w:rFonts w:ascii="Arial" w:hAnsi="Arial" w:cs="Arial"/>
                <w:color w:val="000000"/>
                <w:sz w:val="22"/>
                <w:szCs w:val="22"/>
              </w:rPr>
              <w:fldChar w:fldCharType="separate"/>
            </w:r>
            <w:r w:rsidR="00664B34" w:rsidRPr="00664B34">
              <w:rPr>
                <w:rFonts w:ascii="Arial" w:hAnsi="Arial" w:cs="Arial"/>
                <w:noProof/>
                <w:color w:val="000000"/>
                <w:sz w:val="22"/>
                <w:szCs w:val="22"/>
              </w:rPr>
              <w:t>(2)</w:t>
            </w:r>
            <w:r>
              <w:rPr>
                <w:rFonts w:ascii="Arial" w:hAnsi="Arial" w:cs="Arial"/>
                <w:color w:val="000000"/>
                <w:sz w:val="22"/>
                <w:szCs w:val="22"/>
              </w:rPr>
              <w:fldChar w:fldCharType="end"/>
            </w:r>
          </w:p>
        </w:tc>
      </w:tr>
      <w:tr w:rsidR="009F1430" w:rsidRPr="00C56A91" w14:paraId="2A33DC51" w14:textId="4A82A022" w:rsidTr="00606B2B">
        <w:trPr>
          <w:trHeight w:val="340"/>
        </w:trPr>
        <w:tc>
          <w:tcPr>
            <w:tcW w:w="1350" w:type="dxa"/>
            <w:vAlign w:val="center"/>
            <w:hideMark/>
          </w:tcPr>
          <w:p w14:paraId="2F4FDC4C" w14:textId="2C9144E5" w:rsidR="009F1430" w:rsidRPr="00C56A91" w:rsidRDefault="009F1430" w:rsidP="009F1430">
            <w:pPr>
              <w:rPr>
                <w:rFonts w:ascii="Arial" w:hAnsi="Arial" w:cs="Arial"/>
                <w:color w:val="000000"/>
                <w:sz w:val="22"/>
                <w:szCs w:val="22"/>
              </w:rPr>
            </w:pPr>
            <w:r>
              <w:rPr>
                <w:rFonts w:ascii="Helvetica" w:hAnsi="Helvetica" w:cs="Calibri"/>
                <w:color w:val="000000"/>
                <w:sz w:val="22"/>
                <w:szCs w:val="22"/>
              </w:rPr>
              <w:t xml:space="preserve">ATTB2g-DN </w:t>
            </w:r>
          </w:p>
        </w:tc>
        <w:tc>
          <w:tcPr>
            <w:tcW w:w="3420" w:type="dxa"/>
            <w:hideMark/>
          </w:tcPr>
          <w:p w14:paraId="25C31838" w14:textId="430240BC" w:rsidR="009F1430" w:rsidRPr="00973F5C" w:rsidRDefault="009F1430" w:rsidP="009F1430">
            <w:r>
              <w:rPr>
                <w:rFonts w:ascii="Helvetica" w:hAnsi="Helvetica"/>
                <w:sz w:val="22"/>
                <w:szCs w:val="22"/>
              </w:rPr>
              <w:t>TGTCGAGAAACGAATGCCCCAGTTTCACCC</w:t>
            </w:r>
          </w:p>
        </w:tc>
        <w:tc>
          <w:tcPr>
            <w:tcW w:w="3690" w:type="dxa"/>
            <w:hideMark/>
          </w:tcPr>
          <w:p w14:paraId="4884D032" w14:textId="1B7A504E" w:rsidR="009F1430" w:rsidRPr="00C56A91" w:rsidRDefault="009F1430" w:rsidP="009F1430">
            <w:pPr>
              <w:rPr>
                <w:rFonts w:ascii="Arial" w:hAnsi="Arial" w:cs="Arial"/>
                <w:color w:val="000000"/>
                <w:sz w:val="22"/>
                <w:szCs w:val="22"/>
              </w:rPr>
            </w:pPr>
            <w:r>
              <w:rPr>
                <w:rFonts w:ascii="Arial" w:hAnsi="Arial" w:cs="Arial"/>
                <w:color w:val="000000"/>
                <w:sz w:val="22"/>
                <w:szCs w:val="22"/>
              </w:rPr>
              <w:t>Oligo to detect pK-PIM derivative plasmid integration site</w:t>
            </w:r>
          </w:p>
        </w:tc>
        <w:tc>
          <w:tcPr>
            <w:tcW w:w="900" w:type="dxa"/>
          </w:tcPr>
          <w:p w14:paraId="104613EB" w14:textId="56523468" w:rsidR="009F1430" w:rsidRDefault="009F1430" w:rsidP="009F1430">
            <w:pPr>
              <w:rPr>
                <w:rFonts w:ascii="Arial" w:hAnsi="Arial" w:cs="Arial"/>
                <w:color w:val="000000"/>
                <w:sz w:val="22"/>
                <w:szCs w:val="22"/>
              </w:rPr>
            </w:pPr>
            <w:r>
              <w:rPr>
                <w:rFonts w:ascii="Arial" w:hAnsi="Arial" w:cs="Arial"/>
                <w:color w:val="000000"/>
                <w:sz w:val="22"/>
                <w:szCs w:val="22"/>
              </w:rPr>
              <w:fldChar w:fldCharType="begin" w:fldLock="1"/>
            </w:r>
            <w:r w:rsidR="00664B34">
              <w:rPr>
                <w:rFonts w:ascii="Arial" w:hAnsi="Arial" w:cs="Arial"/>
                <w:color w:val="000000"/>
                <w:sz w:val="22"/>
                <w:szCs w:val="22"/>
              </w:rPr>
              <w:instrText>ADDIN CSL_CITATION {"citationItems":[{"id":"ITEM-1","itemData":{"DOI":"10.1016/j.gene.2006.12.003","ISSN":"03781119","abstract":"In Corynebacterium diphtheriae, diphtheria toxin is encoded by the tox gene of some temperate corynephages such as β. β-like corynephages are capable of inserting into the C. diphtheriae chromosome at two specific sites, attB1 and attB2. Transcription of the phage-encoded tox gene, and many chromosomally encoded genes, is regulated by the DtxR protein in response to Fe2+ levels. Characterizing DtxR-dependent gene regulation is pivotal in understanding diphtheria pathogenesis and mechanisms of iron-dependent gene expression; although this has been hampered by a lack of molecular genetic tools in C. diphtheriae and related Coryneform species. To expand the systems for genetic manipulation of C. diphtheriae, we constructed plasmid vectors capable of integrating into the chromosome. These plasmids contain the β-encoded attP site and the DIP0182 integrase gene of C. diphtheriae NCTC13129. When these vectors were delivered to the cytoplasm of non-lysogenic C. diphtheriae, they integrated into either the attB1 or attB2 sites with comparable frequency. Lysogens were also transformed with these vectors, by virtue of the second attB site. An integrated vector carrying an intact dtxR gene complemented the mutant phenotypes of a C. diphtheriae ΔdtxR strain. Additionally, strains of β-susceptible C. ulcerans, and C. glutamicum, a species non-permissive for β, were each transformed with these vectors. This work significantly extends the tools available for targeted transformation of both pathogenic and non-pathogenic Corynebacterium species. © 2007 Elsevier B.V. All rights reserved.","author":[{"dropping-particle":"","family":"Oram","given":"Mark","non-dropping-particle":"","parse-names":false,"suffix":""},{"dropping-particle":"","family":"Woolston","given":"Joelle E.","non-dropping-particle":"","parse-names":false,"suffix":""},{"dropping-particle":"","family":"Jacobson","given":"Andrew D.","non-dropping-particle":"","parse-names":false,"suffix":""},{"dropping-particle":"","family":"Holmes","given":"Randall K.","non-dropping-particle":"","parse-names":false,"suffix":""},{"dropping-particle":"","family":"Oram","given":"Diana M.","non-dropping-particle":"","parse-names":false,"suffix":""}],"container-title":"Gene","id":"ITEM-1","issued":{"date-parts":[["2007"]]},"page":"53-62","title":"Bacteriophage-based vectors for site-specific insertion of DNA in the chromosome of Corynebacteria","type":"article-journal","volume":"391"},"uris":["http://www.mendeley.com/documents/?uuid=b1c008ce-7690-4537-bbf6-62252b181a2d"]}],"mendeley":{"formattedCitation":"(2)","plainTextFormattedCitation":"(2)","previouslyFormattedCitation":"(4)"},"properties":{"noteIndex":0},"schema":"https://github.com/citation-style-language/schema/raw/master/csl-citation.json"}</w:instrText>
            </w:r>
            <w:r>
              <w:rPr>
                <w:rFonts w:ascii="Arial" w:hAnsi="Arial" w:cs="Arial"/>
                <w:color w:val="000000"/>
                <w:sz w:val="22"/>
                <w:szCs w:val="22"/>
              </w:rPr>
              <w:fldChar w:fldCharType="separate"/>
            </w:r>
            <w:r w:rsidR="00664B34" w:rsidRPr="00664B34">
              <w:rPr>
                <w:rFonts w:ascii="Arial" w:hAnsi="Arial" w:cs="Arial"/>
                <w:noProof/>
                <w:color w:val="000000"/>
                <w:sz w:val="22"/>
                <w:szCs w:val="22"/>
              </w:rPr>
              <w:t>(2)</w:t>
            </w:r>
            <w:r>
              <w:rPr>
                <w:rFonts w:ascii="Arial" w:hAnsi="Arial" w:cs="Arial"/>
                <w:color w:val="000000"/>
                <w:sz w:val="22"/>
                <w:szCs w:val="22"/>
              </w:rPr>
              <w:fldChar w:fldCharType="end"/>
            </w:r>
          </w:p>
        </w:tc>
      </w:tr>
      <w:tr w:rsidR="00DF7BEA" w:rsidRPr="00C56A91" w14:paraId="00D003FA" w14:textId="77777777" w:rsidTr="00D84FC5">
        <w:trPr>
          <w:trHeight w:val="320"/>
        </w:trPr>
        <w:tc>
          <w:tcPr>
            <w:tcW w:w="1350" w:type="dxa"/>
          </w:tcPr>
          <w:p w14:paraId="36B5AC99" w14:textId="21AB5459" w:rsidR="00DF7BEA" w:rsidRDefault="00DF7BEA" w:rsidP="00F55429">
            <w:pPr>
              <w:rPr>
                <w:rFonts w:ascii="Arial" w:hAnsi="Arial" w:cs="Arial"/>
                <w:color w:val="000000"/>
                <w:sz w:val="22"/>
                <w:szCs w:val="22"/>
              </w:rPr>
            </w:pPr>
            <w:r>
              <w:rPr>
                <w:rFonts w:ascii="Arial" w:hAnsi="Arial" w:cs="Arial"/>
                <w:color w:val="000000"/>
                <w:sz w:val="22"/>
                <w:szCs w:val="22"/>
              </w:rPr>
              <w:t>H19</w:t>
            </w:r>
          </w:p>
        </w:tc>
        <w:tc>
          <w:tcPr>
            <w:tcW w:w="3420" w:type="dxa"/>
          </w:tcPr>
          <w:p w14:paraId="72AB4C1C" w14:textId="6935533B" w:rsidR="00DF7BEA" w:rsidRDefault="00DF7BEA" w:rsidP="00F55429">
            <w:pPr>
              <w:rPr>
                <w:rFonts w:ascii="Calibri" w:hAnsi="Calibri" w:cs="Calibri"/>
              </w:rPr>
            </w:pPr>
            <w:r w:rsidRPr="00DF7BEA">
              <w:rPr>
                <w:rFonts w:ascii="Calibri" w:hAnsi="Calibri" w:cs="Calibri"/>
              </w:rPr>
              <w:t>ATCCAACAGGGACACCAGG</w:t>
            </w:r>
          </w:p>
        </w:tc>
        <w:tc>
          <w:tcPr>
            <w:tcW w:w="3690" w:type="dxa"/>
          </w:tcPr>
          <w:p w14:paraId="3093C8E8" w14:textId="7D35CC51" w:rsidR="00DF7BEA" w:rsidRDefault="00DF7BEA" w:rsidP="00F55429">
            <w:pPr>
              <w:rPr>
                <w:rFonts w:ascii="Arial" w:hAnsi="Arial" w:cs="Arial"/>
                <w:color w:val="000000"/>
                <w:sz w:val="22"/>
                <w:szCs w:val="22"/>
              </w:rPr>
            </w:pPr>
            <w:r>
              <w:rPr>
                <w:rFonts w:ascii="Arial" w:hAnsi="Arial" w:cs="Arial"/>
                <w:color w:val="000000"/>
                <w:sz w:val="22"/>
                <w:szCs w:val="22"/>
              </w:rPr>
              <w:t>Forward oligo to linearize pCRD206 for isothermal assembly</w:t>
            </w:r>
          </w:p>
        </w:tc>
        <w:tc>
          <w:tcPr>
            <w:tcW w:w="900" w:type="dxa"/>
          </w:tcPr>
          <w:p w14:paraId="308F3424" w14:textId="77777777" w:rsidR="00DF7BEA" w:rsidRDefault="00DF7BEA" w:rsidP="00F55429">
            <w:pPr>
              <w:rPr>
                <w:rFonts w:ascii="Arial" w:hAnsi="Arial" w:cs="Arial"/>
                <w:color w:val="000000"/>
                <w:sz w:val="22"/>
                <w:szCs w:val="22"/>
              </w:rPr>
            </w:pPr>
          </w:p>
        </w:tc>
      </w:tr>
      <w:tr w:rsidR="00DF7BEA" w:rsidRPr="00C56A91" w14:paraId="7986358C" w14:textId="77777777" w:rsidTr="00D84FC5">
        <w:trPr>
          <w:trHeight w:val="320"/>
        </w:trPr>
        <w:tc>
          <w:tcPr>
            <w:tcW w:w="1350" w:type="dxa"/>
          </w:tcPr>
          <w:p w14:paraId="47353874" w14:textId="27BF8D72" w:rsidR="00DF7BEA" w:rsidRDefault="00DF7BEA" w:rsidP="00DF7BEA">
            <w:pPr>
              <w:rPr>
                <w:rFonts w:ascii="Arial" w:hAnsi="Arial" w:cs="Arial"/>
                <w:color w:val="000000"/>
                <w:sz w:val="22"/>
                <w:szCs w:val="22"/>
              </w:rPr>
            </w:pPr>
            <w:r>
              <w:rPr>
                <w:rFonts w:ascii="Arial" w:hAnsi="Arial" w:cs="Arial"/>
                <w:color w:val="000000"/>
                <w:sz w:val="22"/>
                <w:szCs w:val="22"/>
              </w:rPr>
              <w:t>H20</w:t>
            </w:r>
          </w:p>
        </w:tc>
        <w:tc>
          <w:tcPr>
            <w:tcW w:w="3420" w:type="dxa"/>
          </w:tcPr>
          <w:p w14:paraId="5FC3A18B" w14:textId="697BB676" w:rsidR="00DF7BEA" w:rsidRDefault="00DF7BEA" w:rsidP="00DF7BEA">
            <w:pPr>
              <w:rPr>
                <w:rFonts w:ascii="Calibri" w:hAnsi="Calibri" w:cs="Calibri"/>
              </w:rPr>
            </w:pPr>
            <w:r w:rsidRPr="00DF7BEA">
              <w:rPr>
                <w:rFonts w:ascii="Calibri" w:hAnsi="Calibri" w:cs="Calibri"/>
              </w:rPr>
              <w:t>AGTCGACCTGCAGGCATGC</w:t>
            </w:r>
          </w:p>
        </w:tc>
        <w:tc>
          <w:tcPr>
            <w:tcW w:w="3690" w:type="dxa"/>
          </w:tcPr>
          <w:p w14:paraId="6F1929E9" w14:textId="3EDE7EEC" w:rsidR="00DF7BEA" w:rsidRDefault="00DF7BEA" w:rsidP="00DF7BEA">
            <w:pPr>
              <w:rPr>
                <w:rFonts w:ascii="Arial" w:hAnsi="Arial" w:cs="Arial"/>
                <w:color w:val="000000"/>
                <w:sz w:val="22"/>
                <w:szCs w:val="22"/>
              </w:rPr>
            </w:pPr>
            <w:r>
              <w:rPr>
                <w:rFonts w:ascii="Arial" w:hAnsi="Arial" w:cs="Arial"/>
                <w:color w:val="000000"/>
                <w:sz w:val="22"/>
                <w:szCs w:val="22"/>
              </w:rPr>
              <w:t>Reverse oligo to linearize pCRD206 for isothermal assembly</w:t>
            </w:r>
          </w:p>
        </w:tc>
        <w:tc>
          <w:tcPr>
            <w:tcW w:w="900" w:type="dxa"/>
          </w:tcPr>
          <w:p w14:paraId="3369B65F" w14:textId="77777777" w:rsidR="00DF7BEA" w:rsidRDefault="00DF7BEA" w:rsidP="00DF7BEA">
            <w:pPr>
              <w:rPr>
                <w:rFonts w:ascii="Arial" w:hAnsi="Arial" w:cs="Arial"/>
                <w:color w:val="000000"/>
                <w:sz w:val="22"/>
                <w:szCs w:val="22"/>
              </w:rPr>
            </w:pPr>
          </w:p>
        </w:tc>
      </w:tr>
      <w:tr w:rsidR="00DF7BEA" w:rsidRPr="00C56A91" w14:paraId="5D23D29A" w14:textId="77777777" w:rsidTr="00D84FC5">
        <w:trPr>
          <w:trHeight w:val="320"/>
        </w:trPr>
        <w:tc>
          <w:tcPr>
            <w:tcW w:w="1350" w:type="dxa"/>
          </w:tcPr>
          <w:p w14:paraId="6575AD58" w14:textId="617E21A8" w:rsidR="00DF7BEA" w:rsidRPr="00C56A91" w:rsidRDefault="00DF7BEA" w:rsidP="00DF7BEA">
            <w:pPr>
              <w:rPr>
                <w:rFonts w:ascii="Arial" w:hAnsi="Arial" w:cs="Arial"/>
                <w:color w:val="000000"/>
                <w:sz w:val="22"/>
                <w:szCs w:val="22"/>
              </w:rPr>
            </w:pPr>
            <w:r>
              <w:rPr>
                <w:rFonts w:ascii="Arial" w:hAnsi="Arial" w:cs="Arial"/>
                <w:color w:val="000000"/>
                <w:sz w:val="22"/>
                <w:szCs w:val="22"/>
              </w:rPr>
              <w:t>H713</w:t>
            </w:r>
          </w:p>
        </w:tc>
        <w:tc>
          <w:tcPr>
            <w:tcW w:w="3420" w:type="dxa"/>
          </w:tcPr>
          <w:p w14:paraId="6E87E32E" w14:textId="32B988C1" w:rsidR="00DF7BEA" w:rsidRPr="00F55429" w:rsidRDefault="00DF7BEA" w:rsidP="00DF7BEA">
            <w:r>
              <w:rPr>
                <w:rFonts w:ascii="Calibri" w:hAnsi="Calibri" w:cs="Calibri"/>
              </w:rPr>
              <w:t>ATAAATCCTGGTGTCCCTGTTGGATTGATCTGCGCCGTCGTCTAG</w:t>
            </w:r>
          </w:p>
        </w:tc>
        <w:tc>
          <w:tcPr>
            <w:tcW w:w="3690" w:type="dxa"/>
          </w:tcPr>
          <w:p w14:paraId="6E235039" w14:textId="4781AB50" w:rsidR="00DF7BEA" w:rsidRDefault="00DF7BEA" w:rsidP="00DF7BEA">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434DE5">
              <w:rPr>
                <w:rFonts w:ascii="Arial" w:hAnsi="Arial" w:cs="Arial"/>
                <w:i/>
                <w:iCs/>
                <w:color w:val="000000"/>
                <w:sz w:val="22"/>
                <w:szCs w:val="22"/>
              </w:rPr>
              <w:t>Δcgp_</w:t>
            </w:r>
            <w:r>
              <w:rPr>
                <w:rFonts w:ascii="Arial" w:hAnsi="Arial" w:cs="Arial"/>
                <w:i/>
                <w:iCs/>
                <w:color w:val="000000"/>
                <w:sz w:val="22"/>
                <w:szCs w:val="22"/>
              </w:rPr>
              <w:t>0844</w:t>
            </w:r>
            <w:r w:rsidRPr="00C56A91">
              <w:rPr>
                <w:rFonts w:ascii="Arial" w:hAnsi="Arial" w:cs="Arial"/>
                <w:color w:val="000000"/>
                <w:sz w:val="22"/>
                <w:szCs w:val="22"/>
              </w:rPr>
              <w:t xml:space="preserve"> with pCRD</w:t>
            </w:r>
            <w:r>
              <w:rPr>
                <w:rFonts w:ascii="Arial" w:hAnsi="Arial" w:cs="Arial"/>
                <w:color w:val="000000"/>
                <w:sz w:val="22"/>
                <w:szCs w:val="22"/>
              </w:rPr>
              <w:t>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5BC985EE" w14:textId="06169B90"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2D69723C" w14:textId="77777777" w:rsidTr="00D84FC5">
        <w:trPr>
          <w:trHeight w:val="320"/>
        </w:trPr>
        <w:tc>
          <w:tcPr>
            <w:tcW w:w="1350" w:type="dxa"/>
          </w:tcPr>
          <w:p w14:paraId="412190A8" w14:textId="39744FE1" w:rsidR="00DF7BEA" w:rsidRPr="00C56A91" w:rsidRDefault="00DF7BEA" w:rsidP="00DF7BEA">
            <w:pPr>
              <w:rPr>
                <w:rFonts w:ascii="Arial" w:hAnsi="Arial" w:cs="Arial"/>
                <w:color w:val="000000"/>
                <w:sz w:val="22"/>
                <w:szCs w:val="22"/>
              </w:rPr>
            </w:pPr>
            <w:r>
              <w:rPr>
                <w:rFonts w:ascii="Arial" w:hAnsi="Arial" w:cs="Arial"/>
                <w:color w:val="000000"/>
                <w:sz w:val="22"/>
                <w:szCs w:val="22"/>
              </w:rPr>
              <w:t>H714</w:t>
            </w:r>
          </w:p>
        </w:tc>
        <w:tc>
          <w:tcPr>
            <w:tcW w:w="3420" w:type="dxa"/>
          </w:tcPr>
          <w:p w14:paraId="3FB76734" w14:textId="4D51D5CA" w:rsidR="00DF7BEA" w:rsidRPr="00F55429" w:rsidRDefault="00DF7BEA" w:rsidP="00DF7BEA">
            <w:r>
              <w:rPr>
                <w:rFonts w:ascii="Calibri" w:hAnsi="Calibri" w:cs="Calibri"/>
              </w:rPr>
              <w:t>GAGGACATAAGCGCTctaTGGCTCATGCACTcatTGTGTTAAACCTCGG</w:t>
            </w:r>
          </w:p>
        </w:tc>
        <w:tc>
          <w:tcPr>
            <w:tcW w:w="3690" w:type="dxa"/>
          </w:tcPr>
          <w:p w14:paraId="79FF1E7D" w14:textId="1885EAE7" w:rsidR="00DF7BEA" w:rsidRDefault="00DF7BEA" w:rsidP="00DF7BEA">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434DE5">
              <w:rPr>
                <w:rFonts w:ascii="Arial" w:hAnsi="Arial" w:cs="Arial"/>
                <w:i/>
                <w:iCs/>
                <w:color w:val="000000"/>
                <w:sz w:val="22"/>
                <w:szCs w:val="22"/>
              </w:rPr>
              <w:t>Δcgp_</w:t>
            </w:r>
            <w:r>
              <w:rPr>
                <w:rFonts w:ascii="Arial" w:hAnsi="Arial" w:cs="Arial"/>
                <w:i/>
                <w:iCs/>
                <w:color w:val="000000"/>
                <w:sz w:val="22"/>
                <w:szCs w:val="22"/>
              </w:rPr>
              <w:t>0844</w:t>
            </w:r>
            <w:r w:rsidRPr="00C56A91">
              <w:rPr>
                <w:rFonts w:ascii="Arial" w:hAnsi="Arial" w:cs="Arial"/>
                <w:color w:val="000000"/>
                <w:sz w:val="22"/>
                <w:szCs w:val="22"/>
              </w:rPr>
              <w:t xml:space="preserve"> with pCRD</w:t>
            </w:r>
            <w:r>
              <w:rPr>
                <w:rFonts w:ascii="Arial" w:hAnsi="Arial" w:cs="Arial"/>
                <w:color w:val="000000"/>
                <w:sz w:val="22"/>
                <w:szCs w:val="22"/>
              </w:rPr>
              <w:t>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4B419121" w14:textId="1BB83D5B"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19305440" w14:textId="77777777" w:rsidTr="00D84FC5">
        <w:trPr>
          <w:trHeight w:val="320"/>
        </w:trPr>
        <w:tc>
          <w:tcPr>
            <w:tcW w:w="1350" w:type="dxa"/>
          </w:tcPr>
          <w:p w14:paraId="6DAD8180" w14:textId="128A0852" w:rsidR="00DF7BEA" w:rsidRPr="00C56A91" w:rsidRDefault="00DF7BEA" w:rsidP="00DF7BEA">
            <w:pPr>
              <w:rPr>
                <w:rFonts w:ascii="Arial" w:hAnsi="Arial" w:cs="Arial"/>
                <w:color w:val="000000"/>
                <w:sz w:val="22"/>
                <w:szCs w:val="22"/>
              </w:rPr>
            </w:pPr>
            <w:r>
              <w:rPr>
                <w:rFonts w:ascii="Arial" w:hAnsi="Arial" w:cs="Arial"/>
                <w:color w:val="000000"/>
                <w:sz w:val="22"/>
                <w:szCs w:val="22"/>
              </w:rPr>
              <w:t>H715</w:t>
            </w:r>
          </w:p>
        </w:tc>
        <w:tc>
          <w:tcPr>
            <w:tcW w:w="3420" w:type="dxa"/>
          </w:tcPr>
          <w:p w14:paraId="344E075C" w14:textId="60057B23" w:rsidR="00DF7BEA" w:rsidRPr="00F55429" w:rsidRDefault="00DF7BEA" w:rsidP="00DF7BEA">
            <w:r>
              <w:rPr>
                <w:rFonts w:ascii="Calibri" w:hAnsi="Calibri" w:cs="Calibri"/>
              </w:rPr>
              <w:t>CGAGGTTTAACACAatgAGTGCATGAGCCAtagAGCGCTTATGTCCTCACTC</w:t>
            </w:r>
          </w:p>
        </w:tc>
        <w:tc>
          <w:tcPr>
            <w:tcW w:w="3690" w:type="dxa"/>
          </w:tcPr>
          <w:p w14:paraId="307D11A4" w14:textId="37BA4A09" w:rsidR="00DF7BEA" w:rsidRDefault="00DF7BEA" w:rsidP="00DF7BEA">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434DE5">
              <w:rPr>
                <w:rFonts w:ascii="Arial" w:hAnsi="Arial" w:cs="Arial"/>
                <w:i/>
                <w:iCs/>
                <w:color w:val="000000"/>
                <w:sz w:val="22"/>
                <w:szCs w:val="22"/>
              </w:rPr>
              <w:t>Δcgp_</w:t>
            </w:r>
            <w:r>
              <w:rPr>
                <w:rFonts w:ascii="Arial" w:hAnsi="Arial" w:cs="Arial"/>
                <w:i/>
                <w:iCs/>
                <w:color w:val="000000"/>
                <w:sz w:val="22"/>
                <w:szCs w:val="22"/>
              </w:rPr>
              <w:t>0844</w:t>
            </w:r>
            <w:r w:rsidRPr="00C56A91">
              <w:rPr>
                <w:rFonts w:ascii="Arial" w:hAnsi="Arial" w:cs="Arial"/>
                <w:color w:val="000000"/>
                <w:sz w:val="22"/>
                <w:szCs w:val="22"/>
              </w:rPr>
              <w:t xml:space="preserve"> with pCRD</w:t>
            </w:r>
            <w:r>
              <w:rPr>
                <w:rFonts w:ascii="Arial" w:hAnsi="Arial" w:cs="Arial"/>
                <w:color w:val="000000"/>
                <w:sz w:val="22"/>
                <w:szCs w:val="22"/>
              </w:rPr>
              <w:t>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491A836A" w14:textId="6032E641"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37DC1F2B" w14:textId="77777777" w:rsidTr="00D84FC5">
        <w:trPr>
          <w:trHeight w:val="320"/>
        </w:trPr>
        <w:tc>
          <w:tcPr>
            <w:tcW w:w="1350" w:type="dxa"/>
          </w:tcPr>
          <w:p w14:paraId="0F358139" w14:textId="30BFF98B" w:rsidR="00DF7BEA" w:rsidRPr="00C56A91" w:rsidRDefault="00DF7BEA" w:rsidP="00DF7BEA">
            <w:pPr>
              <w:rPr>
                <w:rFonts w:ascii="Arial" w:hAnsi="Arial" w:cs="Arial"/>
                <w:color w:val="000000"/>
                <w:sz w:val="22"/>
                <w:szCs w:val="22"/>
              </w:rPr>
            </w:pPr>
            <w:r>
              <w:rPr>
                <w:rFonts w:ascii="Arial" w:hAnsi="Arial" w:cs="Arial"/>
                <w:color w:val="000000"/>
                <w:sz w:val="22"/>
                <w:szCs w:val="22"/>
              </w:rPr>
              <w:t>H716</w:t>
            </w:r>
          </w:p>
        </w:tc>
        <w:tc>
          <w:tcPr>
            <w:tcW w:w="3420" w:type="dxa"/>
          </w:tcPr>
          <w:p w14:paraId="12AB1C89" w14:textId="1EF960DB" w:rsidR="00DF7BEA" w:rsidRPr="00F55429" w:rsidRDefault="00DF7BEA" w:rsidP="00DF7BEA">
            <w:r>
              <w:rPr>
                <w:rFonts w:ascii="Calibri" w:hAnsi="Calibri" w:cs="Calibri"/>
              </w:rPr>
              <w:t>CAAGCTTGCATGCCTGCAGGTCGACTCGCCGCAACAACAACGCC</w:t>
            </w:r>
          </w:p>
        </w:tc>
        <w:tc>
          <w:tcPr>
            <w:tcW w:w="3690" w:type="dxa"/>
          </w:tcPr>
          <w:p w14:paraId="4972696B" w14:textId="085BBFBF" w:rsidR="00DF7BEA" w:rsidRDefault="00DF7BEA" w:rsidP="00DF7BEA">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434DE5">
              <w:rPr>
                <w:rFonts w:ascii="Arial" w:hAnsi="Arial" w:cs="Arial"/>
                <w:i/>
                <w:iCs/>
                <w:color w:val="000000"/>
                <w:sz w:val="22"/>
                <w:szCs w:val="22"/>
              </w:rPr>
              <w:t>Δcgp_</w:t>
            </w:r>
            <w:r>
              <w:rPr>
                <w:rFonts w:ascii="Arial" w:hAnsi="Arial" w:cs="Arial"/>
                <w:i/>
                <w:iCs/>
                <w:color w:val="000000"/>
                <w:sz w:val="22"/>
                <w:szCs w:val="22"/>
              </w:rPr>
              <w:t>0844</w:t>
            </w:r>
            <w:r w:rsidRPr="00C56A91">
              <w:rPr>
                <w:rFonts w:ascii="Arial" w:hAnsi="Arial" w:cs="Arial"/>
                <w:color w:val="000000"/>
                <w:sz w:val="22"/>
                <w:szCs w:val="22"/>
              </w:rPr>
              <w:t xml:space="preserve"> with pCRD</w:t>
            </w:r>
            <w:r>
              <w:rPr>
                <w:rFonts w:ascii="Arial" w:hAnsi="Arial" w:cs="Arial"/>
                <w:color w:val="000000"/>
                <w:sz w:val="22"/>
                <w:szCs w:val="22"/>
              </w:rPr>
              <w:t>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454309CF" w14:textId="176A32FE"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28D8CF11" w14:textId="77777777" w:rsidTr="00D84FC5">
        <w:trPr>
          <w:trHeight w:val="320"/>
        </w:trPr>
        <w:tc>
          <w:tcPr>
            <w:tcW w:w="1350" w:type="dxa"/>
          </w:tcPr>
          <w:p w14:paraId="553CD4AD" w14:textId="2A2166C0" w:rsidR="00DF7BEA" w:rsidRPr="00C56A91" w:rsidRDefault="00DF7BEA" w:rsidP="00DF7BEA">
            <w:pPr>
              <w:rPr>
                <w:rFonts w:ascii="Arial" w:hAnsi="Arial" w:cs="Arial"/>
                <w:color w:val="000000"/>
                <w:sz w:val="22"/>
                <w:szCs w:val="22"/>
              </w:rPr>
            </w:pPr>
            <w:r>
              <w:rPr>
                <w:rFonts w:ascii="Arial" w:hAnsi="Arial" w:cs="Arial"/>
                <w:color w:val="000000"/>
                <w:sz w:val="22"/>
                <w:szCs w:val="22"/>
              </w:rPr>
              <w:t>H717</w:t>
            </w:r>
          </w:p>
        </w:tc>
        <w:tc>
          <w:tcPr>
            <w:tcW w:w="3420" w:type="dxa"/>
          </w:tcPr>
          <w:p w14:paraId="19B7DBB3" w14:textId="6772176B" w:rsidR="00DF7BEA" w:rsidRPr="00F55429" w:rsidRDefault="00DF7BEA" w:rsidP="00DF7BEA">
            <w:r>
              <w:rPr>
                <w:rFonts w:ascii="Calibri" w:hAnsi="Calibri" w:cs="Calibri"/>
              </w:rPr>
              <w:t>GTACCGGAGGATTCCATCAAC</w:t>
            </w:r>
          </w:p>
        </w:tc>
        <w:tc>
          <w:tcPr>
            <w:tcW w:w="3690" w:type="dxa"/>
          </w:tcPr>
          <w:p w14:paraId="3D741641" w14:textId="3F6648F4" w:rsidR="00DF7BEA" w:rsidRDefault="00DF7BEA" w:rsidP="00DF7BEA">
            <w:pPr>
              <w:rPr>
                <w:rFonts w:ascii="Arial" w:hAnsi="Arial" w:cs="Arial"/>
                <w:color w:val="000000"/>
                <w:sz w:val="22"/>
                <w:szCs w:val="22"/>
              </w:rPr>
            </w:pPr>
            <w:r>
              <w:rPr>
                <w:rFonts w:ascii="Arial" w:hAnsi="Arial" w:cs="Arial"/>
                <w:color w:val="000000"/>
                <w:sz w:val="22"/>
                <w:szCs w:val="22"/>
              </w:rPr>
              <w:t>Forward</w:t>
            </w:r>
            <w:r w:rsidRPr="00C56A91">
              <w:rPr>
                <w:rFonts w:ascii="Arial" w:hAnsi="Arial" w:cs="Arial"/>
                <w:color w:val="000000"/>
                <w:sz w:val="22"/>
                <w:szCs w:val="22"/>
              </w:rPr>
              <w:t xml:space="preserve"> oligo to detect and sequence </w:t>
            </w:r>
            <w:r w:rsidRPr="00434DE5">
              <w:rPr>
                <w:rFonts w:ascii="Arial" w:hAnsi="Arial" w:cs="Arial"/>
                <w:i/>
                <w:iCs/>
                <w:color w:val="000000"/>
                <w:sz w:val="22"/>
                <w:szCs w:val="22"/>
              </w:rPr>
              <w:t>Δcgp_</w:t>
            </w:r>
            <w:r>
              <w:rPr>
                <w:rFonts w:ascii="Arial" w:hAnsi="Arial" w:cs="Arial"/>
                <w:i/>
                <w:iCs/>
                <w:color w:val="000000"/>
                <w:sz w:val="22"/>
                <w:szCs w:val="22"/>
              </w:rPr>
              <w:t>0844</w:t>
            </w:r>
          </w:p>
        </w:tc>
        <w:tc>
          <w:tcPr>
            <w:tcW w:w="900" w:type="dxa"/>
          </w:tcPr>
          <w:p w14:paraId="2986863E" w14:textId="042B97C6"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300C2998" w14:textId="77777777" w:rsidTr="00D84FC5">
        <w:trPr>
          <w:trHeight w:val="320"/>
        </w:trPr>
        <w:tc>
          <w:tcPr>
            <w:tcW w:w="1350" w:type="dxa"/>
          </w:tcPr>
          <w:p w14:paraId="6243A4AD" w14:textId="352949D6" w:rsidR="00DF7BEA" w:rsidRPr="00C56A91" w:rsidRDefault="00DF7BEA" w:rsidP="00DF7BEA">
            <w:pPr>
              <w:rPr>
                <w:rFonts w:ascii="Arial" w:hAnsi="Arial" w:cs="Arial"/>
                <w:color w:val="000000"/>
                <w:sz w:val="22"/>
                <w:szCs w:val="22"/>
              </w:rPr>
            </w:pPr>
            <w:r>
              <w:rPr>
                <w:rFonts w:ascii="Arial" w:hAnsi="Arial" w:cs="Arial"/>
                <w:color w:val="000000"/>
                <w:sz w:val="22"/>
                <w:szCs w:val="22"/>
              </w:rPr>
              <w:t>H718</w:t>
            </w:r>
          </w:p>
        </w:tc>
        <w:tc>
          <w:tcPr>
            <w:tcW w:w="3420" w:type="dxa"/>
          </w:tcPr>
          <w:p w14:paraId="581169AC" w14:textId="02D2AE37" w:rsidR="00DF7BEA" w:rsidRPr="00F55429" w:rsidRDefault="00DF7BEA" w:rsidP="00DF7BEA">
            <w:r>
              <w:rPr>
                <w:rFonts w:ascii="Calibri" w:hAnsi="Calibri" w:cs="Calibri"/>
              </w:rPr>
              <w:t>AGCAGGCTGCTGGGATTTCAG</w:t>
            </w:r>
          </w:p>
        </w:tc>
        <w:tc>
          <w:tcPr>
            <w:tcW w:w="3690" w:type="dxa"/>
          </w:tcPr>
          <w:p w14:paraId="2F0FC9BF" w14:textId="540BCCF1" w:rsidR="00DF7BEA" w:rsidRDefault="00DF7BEA" w:rsidP="00DF7BEA">
            <w:pPr>
              <w:rPr>
                <w:rFonts w:ascii="Arial" w:hAnsi="Arial" w:cs="Arial"/>
                <w:color w:val="000000"/>
                <w:sz w:val="22"/>
                <w:szCs w:val="22"/>
              </w:rPr>
            </w:pPr>
            <w:r>
              <w:rPr>
                <w:rFonts w:ascii="Arial" w:hAnsi="Arial" w:cs="Arial"/>
                <w:color w:val="000000"/>
                <w:sz w:val="22"/>
                <w:szCs w:val="22"/>
              </w:rPr>
              <w:t>Reverse oligo</w:t>
            </w:r>
            <w:r w:rsidRPr="00C56A91">
              <w:rPr>
                <w:rFonts w:ascii="Arial" w:hAnsi="Arial" w:cs="Arial"/>
                <w:color w:val="000000"/>
                <w:sz w:val="22"/>
                <w:szCs w:val="22"/>
              </w:rPr>
              <w:t xml:space="preserve"> to detect and sequence </w:t>
            </w:r>
            <w:r w:rsidRPr="00434DE5">
              <w:rPr>
                <w:rFonts w:ascii="Arial" w:hAnsi="Arial" w:cs="Arial"/>
                <w:i/>
                <w:iCs/>
                <w:color w:val="000000"/>
                <w:sz w:val="22"/>
                <w:szCs w:val="22"/>
              </w:rPr>
              <w:t>Δcgp_</w:t>
            </w:r>
            <w:r>
              <w:rPr>
                <w:rFonts w:ascii="Arial" w:hAnsi="Arial" w:cs="Arial"/>
                <w:i/>
                <w:iCs/>
                <w:color w:val="000000"/>
                <w:sz w:val="22"/>
                <w:szCs w:val="22"/>
              </w:rPr>
              <w:t>0844</w:t>
            </w:r>
          </w:p>
        </w:tc>
        <w:tc>
          <w:tcPr>
            <w:tcW w:w="900" w:type="dxa"/>
          </w:tcPr>
          <w:p w14:paraId="0BBB6B33" w14:textId="1C33A41C"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05A9E0F4" w14:textId="6B76D07F" w:rsidTr="00D84FC5">
        <w:trPr>
          <w:trHeight w:val="320"/>
        </w:trPr>
        <w:tc>
          <w:tcPr>
            <w:tcW w:w="1350" w:type="dxa"/>
            <w:hideMark/>
          </w:tcPr>
          <w:p w14:paraId="2297D436"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ACM293</w:t>
            </w:r>
          </w:p>
        </w:tc>
        <w:tc>
          <w:tcPr>
            <w:tcW w:w="3420" w:type="dxa"/>
            <w:hideMark/>
          </w:tcPr>
          <w:p w14:paraId="35B4EBB7"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CCTGGTGTCCCTGTTGGATCAAGATACTTCAGGGATGTGGTG</w:t>
            </w:r>
          </w:p>
        </w:tc>
        <w:tc>
          <w:tcPr>
            <w:tcW w:w="3690" w:type="dxa"/>
            <w:hideMark/>
          </w:tcPr>
          <w:p w14:paraId="78C3ABFC" w14:textId="6A516679" w:rsidR="00DF7BEA" w:rsidRPr="00C56A91" w:rsidRDefault="00DF7BEA" w:rsidP="00DF7BEA">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434DE5">
              <w:rPr>
                <w:rFonts w:ascii="Arial" w:hAnsi="Arial" w:cs="Arial"/>
                <w:i/>
                <w:iCs/>
                <w:color w:val="000000"/>
                <w:sz w:val="22"/>
                <w:szCs w:val="22"/>
              </w:rPr>
              <w:t>Δcgp_0394</w:t>
            </w:r>
            <w:r w:rsidRPr="00C56A91">
              <w:rPr>
                <w:rFonts w:ascii="Arial" w:hAnsi="Arial" w:cs="Arial"/>
                <w:color w:val="000000"/>
                <w:sz w:val="22"/>
                <w:szCs w:val="22"/>
              </w:rPr>
              <w:t xml:space="preserve"> </w:t>
            </w:r>
            <w:r>
              <w:rPr>
                <w:rFonts w:ascii="Arial" w:hAnsi="Arial" w:cs="Arial"/>
                <w:color w:val="000000"/>
                <w:sz w:val="22"/>
                <w:szCs w:val="22"/>
              </w:rPr>
              <w:t>(</w:t>
            </w:r>
            <w:r w:rsidRPr="00434DE5">
              <w:rPr>
                <w:rFonts w:ascii="Arial" w:hAnsi="Arial" w:cs="Arial"/>
                <w:i/>
                <w:iCs/>
                <w:color w:val="000000"/>
                <w:sz w:val="22"/>
                <w:szCs w:val="22"/>
              </w:rPr>
              <w:t>ΔppgS</w:t>
            </w:r>
            <w:r>
              <w:rPr>
                <w:rFonts w:ascii="Arial" w:hAnsi="Arial" w:cs="Arial"/>
                <w:color w:val="000000"/>
                <w:sz w:val="22"/>
                <w:szCs w:val="22"/>
              </w:rPr>
              <w:t xml:space="preserve">) </w:t>
            </w:r>
            <w:r w:rsidRPr="00C56A91">
              <w:rPr>
                <w:rFonts w:ascii="Arial" w:hAnsi="Arial" w:cs="Arial"/>
                <w:color w:val="000000"/>
                <w:sz w:val="22"/>
                <w:szCs w:val="22"/>
              </w:rPr>
              <w:t>with pCRD</w:t>
            </w:r>
            <w:r>
              <w:rPr>
                <w:rFonts w:ascii="Arial" w:hAnsi="Arial" w:cs="Arial"/>
                <w:color w:val="000000"/>
                <w:sz w:val="22"/>
                <w:szCs w:val="22"/>
              </w:rPr>
              <w:t>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482985D5" w14:textId="08D38065"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3679CCCC" w14:textId="7C001338" w:rsidTr="00D84FC5">
        <w:trPr>
          <w:trHeight w:val="320"/>
        </w:trPr>
        <w:tc>
          <w:tcPr>
            <w:tcW w:w="1350" w:type="dxa"/>
            <w:hideMark/>
          </w:tcPr>
          <w:p w14:paraId="6127B499"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ACM294</w:t>
            </w:r>
          </w:p>
        </w:tc>
        <w:tc>
          <w:tcPr>
            <w:tcW w:w="3420" w:type="dxa"/>
            <w:hideMark/>
          </w:tcPr>
          <w:p w14:paraId="4B48481E"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GCACTAGGCTCTATTCCTATCATGAACGGCGTAAACATCCTGGC</w:t>
            </w:r>
          </w:p>
        </w:tc>
        <w:tc>
          <w:tcPr>
            <w:tcW w:w="3690" w:type="dxa"/>
            <w:hideMark/>
          </w:tcPr>
          <w:p w14:paraId="2F038E60" w14:textId="3B83C1AB" w:rsidR="00DF7BEA" w:rsidRPr="00C56A91" w:rsidRDefault="00DF7BEA" w:rsidP="00DF7BEA">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434DE5">
              <w:rPr>
                <w:rFonts w:ascii="Arial" w:hAnsi="Arial" w:cs="Arial"/>
                <w:i/>
                <w:iCs/>
                <w:color w:val="000000"/>
                <w:sz w:val="22"/>
                <w:szCs w:val="22"/>
              </w:rPr>
              <w:t>Δcgp_0394</w:t>
            </w:r>
            <w:r w:rsidRPr="00C56A91">
              <w:rPr>
                <w:rFonts w:ascii="Arial" w:hAnsi="Arial" w:cs="Arial"/>
                <w:color w:val="000000"/>
                <w:sz w:val="22"/>
                <w:szCs w:val="22"/>
              </w:rPr>
              <w:t xml:space="preserve"> </w:t>
            </w:r>
            <w:r>
              <w:rPr>
                <w:rFonts w:ascii="Arial" w:hAnsi="Arial" w:cs="Arial"/>
                <w:color w:val="000000"/>
                <w:sz w:val="22"/>
                <w:szCs w:val="22"/>
              </w:rPr>
              <w:t>(</w:t>
            </w:r>
            <w:r w:rsidRPr="00434DE5">
              <w:rPr>
                <w:rFonts w:ascii="Arial" w:hAnsi="Arial" w:cs="Arial"/>
                <w:i/>
                <w:iCs/>
                <w:color w:val="000000"/>
                <w:sz w:val="22"/>
                <w:szCs w:val="22"/>
              </w:rPr>
              <w:t>ΔppgS</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29EE3931" w14:textId="34F150ED"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6C5440B0" w14:textId="3314CB5E" w:rsidTr="00D84FC5">
        <w:trPr>
          <w:trHeight w:val="580"/>
        </w:trPr>
        <w:tc>
          <w:tcPr>
            <w:tcW w:w="1350" w:type="dxa"/>
            <w:hideMark/>
          </w:tcPr>
          <w:p w14:paraId="79B2725E"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lastRenderedPageBreak/>
              <w:t>ACM295</w:t>
            </w:r>
          </w:p>
        </w:tc>
        <w:tc>
          <w:tcPr>
            <w:tcW w:w="3420" w:type="dxa"/>
            <w:hideMark/>
          </w:tcPr>
          <w:p w14:paraId="4DDA6C32"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GCCAGGATGTTTACGCCGTTCATGATAGGAATAGAGCCTAGTGC</w:t>
            </w:r>
          </w:p>
        </w:tc>
        <w:tc>
          <w:tcPr>
            <w:tcW w:w="3690" w:type="dxa"/>
            <w:hideMark/>
          </w:tcPr>
          <w:p w14:paraId="4F75914E" w14:textId="2D8707BD" w:rsidR="00DF7BEA" w:rsidRPr="00C56A91" w:rsidRDefault="00DF7BEA" w:rsidP="00DF7BEA">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434DE5">
              <w:rPr>
                <w:rFonts w:ascii="Arial" w:hAnsi="Arial" w:cs="Arial"/>
                <w:i/>
                <w:iCs/>
                <w:color w:val="000000"/>
                <w:sz w:val="22"/>
                <w:szCs w:val="22"/>
              </w:rPr>
              <w:t>Δcgp_0394</w:t>
            </w:r>
            <w:r w:rsidRPr="00C56A91">
              <w:rPr>
                <w:rFonts w:ascii="Arial" w:hAnsi="Arial" w:cs="Arial"/>
                <w:color w:val="000000"/>
                <w:sz w:val="22"/>
                <w:szCs w:val="22"/>
              </w:rPr>
              <w:t xml:space="preserve"> </w:t>
            </w:r>
            <w:r>
              <w:rPr>
                <w:rFonts w:ascii="Arial" w:hAnsi="Arial" w:cs="Arial"/>
                <w:color w:val="000000"/>
                <w:sz w:val="22"/>
                <w:szCs w:val="22"/>
              </w:rPr>
              <w:t>(</w:t>
            </w:r>
            <w:r w:rsidRPr="00434DE5">
              <w:rPr>
                <w:rFonts w:ascii="Arial" w:hAnsi="Arial" w:cs="Arial"/>
                <w:i/>
                <w:iCs/>
                <w:color w:val="000000"/>
                <w:sz w:val="22"/>
                <w:szCs w:val="22"/>
              </w:rPr>
              <w:t>ΔppgS</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3FCAA253" w14:textId="28BA55D9"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5F7C970F" w14:textId="5BC22770" w:rsidTr="00D84FC5">
        <w:trPr>
          <w:trHeight w:val="580"/>
        </w:trPr>
        <w:tc>
          <w:tcPr>
            <w:tcW w:w="1350" w:type="dxa"/>
            <w:hideMark/>
          </w:tcPr>
          <w:p w14:paraId="77429A98"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ACM296</w:t>
            </w:r>
          </w:p>
        </w:tc>
        <w:tc>
          <w:tcPr>
            <w:tcW w:w="3420" w:type="dxa"/>
            <w:hideMark/>
          </w:tcPr>
          <w:p w14:paraId="5131A065"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GCATGCCTGCAGGTCGACTGCGGTGGTGTCTTGGGTCTC</w:t>
            </w:r>
          </w:p>
        </w:tc>
        <w:tc>
          <w:tcPr>
            <w:tcW w:w="3690" w:type="dxa"/>
            <w:hideMark/>
          </w:tcPr>
          <w:p w14:paraId="77E3212C" w14:textId="3B6836B8" w:rsidR="00DF7BEA" w:rsidRPr="00C56A91" w:rsidRDefault="00DF7BEA" w:rsidP="00DF7BEA">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434DE5">
              <w:rPr>
                <w:rFonts w:ascii="Arial" w:hAnsi="Arial" w:cs="Arial"/>
                <w:i/>
                <w:iCs/>
                <w:color w:val="000000"/>
                <w:sz w:val="22"/>
                <w:szCs w:val="22"/>
              </w:rPr>
              <w:t>Δcgp_0394</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426FD2FF" w14:textId="0F7C3B71"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18C5731D" w14:textId="56FE5C46" w:rsidTr="00D84FC5">
        <w:trPr>
          <w:trHeight w:val="320"/>
        </w:trPr>
        <w:tc>
          <w:tcPr>
            <w:tcW w:w="1350" w:type="dxa"/>
            <w:hideMark/>
          </w:tcPr>
          <w:p w14:paraId="49BC00E0"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ACM297</w:t>
            </w:r>
          </w:p>
        </w:tc>
        <w:tc>
          <w:tcPr>
            <w:tcW w:w="3420" w:type="dxa"/>
            <w:hideMark/>
          </w:tcPr>
          <w:p w14:paraId="4C7A76D4"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GATCAGTGGAAACGTGGTGG</w:t>
            </w:r>
          </w:p>
        </w:tc>
        <w:tc>
          <w:tcPr>
            <w:tcW w:w="3690" w:type="dxa"/>
            <w:hideMark/>
          </w:tcPr>
          <w:p w14:paraId="112D7A9C" w14:textId="69188680" w:rsidR="00DF7BEA" w:rsidRPr="00C56A91" w:rsidRDefault="00DF7BEA" w:rsidP="00DF7BEA">
            <w:pPr>
              <w:rPr>
                <w:rFonts w:ascii="Arial" w:hAnsi="Arial" w:cs="Arial"/>
                <w:color w:val="000000"/>
                <w:sz w:val="22"/>
                <w:szCs w:val="22"/>
              </w:rPr>
            </w:pPr>
            <w:r>
              <w:rPr>
                <w:rFonts w:ascii="Arial" w:hAnsi="Arial" w:cs="Arial"/>
                <w:color w:val="000000"/>
                <w:sz w:val="22"/>
                <w:szCs w:val="22"/>
              </w:rPr>
              <w:t>Forward</w:t>
            </w:r>
            <w:r w:rsidRPr="00C56A91">
              <w:rPr>
                <w:rFonts w:ascii="Arial" w:hAnsi="Arial" w:cs="Arial"/>
                <w:color w:val="000000"/>
                <w:sz w:val="22"/>
                <w:szCs w:val="22"/>
              </w:rPr>
              <w:t xml:space="preserve"> oligo to detect and sequence </w:t>
            </w:r>
            <w:r w:rsidRPr="00434DE5">
              <w:rPr>
                <w:rFonts w:ascii="Arial" w:hAnsi="Arial" w:cs="Arial"/>
                <w:i/>
                <w:iCs/>
                <w:color w:val="000000"/>
                <w:sz w:val="22"/>
                <w:szCs w:val="22"/>
              </w:rPr>
              <w:t>Δcgp_0394</w:t>
            </w:r>
            <w:r>
              <w:rPr>
                <w:rFonts w:ascii="Arial" w:hAnsi="Arial" w:cs="Arial"/>
                <w:i/>
                <w:iCs/>
                <w:color w:val="000000"/>
                <w:sz w:val="22"/>
                <w:szCs w:val="22"/>
              </w:rPr>
              <w:t xml:space="preserve"> </w:t>
            </w:r>
            <w:r>
              <w:rPr>
                <w:rFonts w:ascii="Arial" w:hAnsi="Arial" w:cs="Arial"/>
                <w:color w:val="000000"/>
                <w:sz w:val="22"/>
                <w:szCs w:val="22"/>
              </w:rPr>
              <w:t>(</w:t>
            </w:r>
            <w:r w:rsidRPr="00434DE5">
              <w:rPr>
                <w:rFonts w:ascii="Arial" w:hAnsi="Arial" w:cs="Arial"/>
                <w:i/>
                <w:iCs/>
                <w:color w:val="000000"/>
                <w:sz w:val="22"/>
                <w:szCs w:val="22"/>
              </w:rPr>
              <w:t>ΔppgS</w:t>
            </w:r>
            <w:r>
              <w:rPr>
                <w:rFonts w:ascii="Arial" w:hAnsi="Arial" w:cs="Arial"/>
                <w:color w:val="000000"/>
                <w:sz w:val="22"/>
                <w:szCs w:val="22"/>
              </w:rPr>
              <w:t>)</w:t>
            </w:r>
          </w:p>
        </w:tc>
        <w:tc>
          <w:tcPr>
            <w:tcW w:w="900" w:type="dxa"/>
          </w:tcPr>
          <w:p w14:paraId="7726C8E3" w14:textId="2C011277"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280788A2" w14:textId="25F5960A" w:rsidTr="00D84FC5">
        <w:trPr>
          <w:trHeight w:val="320"/>
        </w:trPr>
        <w:tc>
          <w:tcPr>
            <w:tcW w:w="1350" w:type="dxa"/>
            <w:hideMark/>
          </w:tcPr>
          <w:p w14:paraId="69DDDB1A"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ACM298</w:t>
            </w:r>
          </w:p>
        </w:tc>
        <w:tc>
          <w:tcPr>
            <w:tcW w:w="3420" w:type="dxa"/>
            <w:hideMark/>
          </w:tcPr>
          <w:p w14:paraId="7F2B5DCA"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CTTTGCTGTCGGATTCGATG</w:t>
            </w:r>
          </w:p>
        </w:tc>
        <w:tc>
          <w:tcPr>
            <w:tcW w:w="3690" w:type="dxa"/>
            <w:hideMark/>
          </w:tcPr>
          <w:p w14:paraId="3DBA1D6C" w14:textId="558B3AAF" w:rsidR="00DF7BEA" w:rsidRPr="00C56A91" w:rsidRDefault="00DF7BEA" w:rsidP="00DF7BEA">
            <w:pPr>
              <w:rPr>
                <w:rFonts w:ascii="Arial" w:hAnsi="Arial" w:cs="Arial"/>
                <w:color w:val="000000"/>
                <w:sz w:val="22"/>
                <w:szCs w:val="22"/>
              </w:rPr>
            </w:pPr>
            <w:r>
              <w:rPr>
                <w:rFonts w:ascii="Arial" w:hAnsi="Arial" w:cs="Arial"/>
                <w:color w:val="000000"/>
                <w:sz w:val="22"/>
                <w:szCs w:val="22"/>
              </w:rPr>
              <w:t>Reverse oligo</w:t>
            </w:r>
            <w:r w:rsidRPr="00C56A91">
              <w:rPr>
                <w:rFonts w:ascii="Arial" w:hAnsi="Arial" w:cs="Arial"/>
                <w:color w:val="000000"/>
                <w:sz w:val="22"/>
                <w:szCs w:val="22"/>
              </w:rPr>
              <w:t xml:space="preserve"> to detect and sequence </w:t>
            </w:r>
            <w:r w:rsidRPr="00434DE5">
              <w:rPr>
                <w:rFonts w:ascii="Arial" w:hAnsi="Arial" w:cs="Arial"/>
                <w:i/>
                <w:iCs/>
                <w:color w:val="000000"/>
                <w:sz w:val="22"/>
                <w:szCs w:val="22"/>
              </w:rPr>
              <w:t>Δcgp_0394</w:t>
            </w:r>
            <w:r>
              <w:rPr>
                <w:rFonts w:ascii="Arial" w:hAnsi="Arial" w:cs="Arial"/>
                <w:i/>
                <w:iCs/>
                <w:color w:val="000000"/>
                <w:sz w:val="22"/>
                <w:szCs w:val="22"/>
              </w:rPr>
              <w:t xml:space="preserve"> </w:t>
            </w:r>
            <w:r>
              <w:rPr>
                <w:rFonts w:ascii="Arial" w:hAnsi="Arial" w:cs="Arial"/>
                <w:color w:val="000000"/>
                <w:sz w:val="22"/>
                <w:szCs w:val="22"/>
              </w:rPr>
              <w:t>(</w:t>
            </w:r>
            <w:r w:rsidRPr="00434DE5">
              <w:rPr>
                <w:rFonts w:ascii="Arial" w:hAnsi="Arial" w:cs="Arial"/>
                <w:i/>
                <w:iCs/>
                <w:color w:val="000000"/>
                <w:sz w:val="22"/>
                <w:szCs w:val="22"/>
              </w:rPr>
              <w:t>ΔppgS</w:t>
            </w:r>
            <w:r>
              <w:rPr>
                <w:rFonts w:ascii="Arial" w:hAnsi="Arial" w:cs="Arial"/>
                <w:color w:val="000000"/>
                <w:sz w:val="22"/>
                <w:szCs w:val="22"/>
              </w:rPr>
              <w:t>)</w:t>
            </w:r>
          </w:p>
        </w:tc>
        <w:tc>
          <w:tcPr>
            <w:tcW w:w="900" w:type="dxa"/>
          </w:tcPr>
          <w:p w14:paraId="5989D4EC" w14:textId="402E2819"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2AFE34DE" w14:textId="17BA5307" w:rsidTr="00D84FC5">
        <w:trPr>
          <w:trHeight w:val="320"/>
        </w:trPr>
        <w:tc>
          <w:tcPr>
            <w:tcW w:w="1350" w:type="dxa"/>
            <w:hideMark/>
          </w:tcPr>
          <w:p w14:paraId="441184DF"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ACM299</w:t>
            </w:r>
          </w:p>
        </w:tc>
        <w:tc>
          <w:tcPr>
            <w:tcW w:w="3420" w:type="dxa"/>
            <w:hideMark/>
          </w:tcPr>
          <w:p w14:paraId="6F232691"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TGAGACTGTTGAATTGACTG</w:t>
            </w:r>
          </w:p>
        </w:tc>
        <w:tc>
          <w:tcPr>
            <w:tcW w:w="3690" w:type="dxa"/>
            <w:hideMark/>
          </w:tcPr>
          <w:p w14:paraId="328B746C" w14:textId="2258697C" w:rsidR="00DF7BEA" w:rsidRPr="00C56A91" w:rsidRDefault="00DF7BEA" w:rsidP="00DF7BEA">
            <w:pPr>
              <w:rPr>
                <w:rFonts w:ascii="Arial" w:hAnsi="Arial" w:cs="Arial"/>
                <w:color w:val="000000"/>
                <w:sz w:val="22"/>
                <w:szCs w:val="22"/>
              </w:rPr>
            </w:pPr>
            <w:r>
              <w:rPr>
                <w:rFonts w:ascii="Arial" w:hAnsi="Arial" w:cs="Arial"/>
                <w:color w:val="000000"/>
                <w:sz w:val="22"/>
                <w:szCs w:val="22"/>
              </w:rPr>
              <w:t>Forward</w:t>
            </w:r>
            <w:r w:rsidRPr="00C56A91">
              <w:rPr>
                <w:rFonts w:ascii="Arial" w:hAnsi="Arial" w:cs="Arial"/>
                <w:color w:val="000000"/>
                <w:sz w:val="22"/>
                <w:szCs w:val="22"/>
              </w:rPr>
              <w:t xml:space="preserve"> oligo to detect and sequence </w:t>
            </w:r>
            <w:r w:rsidRPr="00434DE5">
              <w:rPr>
                <w:rFonts w:ascii="Arial" w:hAnsi="Arial" w:cs="Arial"/>
                <w:i/>
                <w:iCs/>
                <w:color w:val="000000"/>
                <w:sz w:val="22"/>
                <w:szCs w:val="22"/>
              </w:rPr>
              <w:t>Δcgp_0658</w:t>
            </w:r>
          </w:p>
        </w:tc>
        <w:tc>
          <w:tcPr>
            <w:tcW w:w="900" w:type="dxa"/>
          </w:tcPr>
          <w:p w14:paraId="620FFF98" w14:textId="45C52681"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23341E75" w14:textId="1ACD5212" w:rsidTr="00D84FC5">
        <w:trPr>
          <w:trHeight w:val="320"/>
        </w:trPr>
        <w:tc>
          <w:tcPr>
            <w:tcW w:w="1350" w:type="dxa"/>
            <w:hideMark/>
          </w:tcPr>
          <w:p w14:paraId="753EF61F"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ACM300</w:t>
            </w:r>
          </w:p>
        </w:tc>
        <w:tc>
          <w:tcPr>
            <w:tcW w:w="3420" w:type="dxa"/>
            <w:hideMark/>
          </w:tcPr>
          <w:p w14:paraId="0B74FC6D"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GGCGAGTTTTGCAGTCTAAC</w:t>
            </w:r>
          </w:p>
        </w:tc>
        <w:tc>
          <w:tcPr>
            <w:tcW w:w="3690" w:type="dxa"/>
            <w:hideMark/>
          </w:tcPr>
          <w:p w14:paraId="22048A23" w14:textId="1B8B67DB" w:rsidR="00DF7BEA" w:rsidRPr="00C56A91" w:rsidRDefault="00DF7BEA" w:rsidP="00DF7BEA">
            <w:pPr>
              <w:rPr>
                <w:rFonts w:ascii="Arial" w:hAnsi="Arial" w:cs="Arial"/>
                <w:color w:val="000000"/>
                <w:sz w:val="22"/>
                <w:szCs w:val="22"/>
              </w:rPr>
            </w:pPr>
            <w:r>
              <w:rPr>
                <w:rFonts w:ascii="Arial" w:hAnsi="Arial" w:cs="Arial"/>
                <w:color w:val="000000"/>
                <w:sz w:val="22"/>
                <w:szCs w:val="22"/>
              </w:rPr>
              <w:t>Reverse oligo</w:t>
            </w:r>
            <w:r w:rsidRPr="00C56A91">
              <w:rPr>
                <w:rFonts w:ascii="Arial" w:hAnsi="Arial" w:cs="Arial"/>
                <w:color w:val="000000"/>
                <w:sz w:val="22"/>
                <w:szCs w:val="22"/>
              </w:rPr>
              <w:t xml:space="preserve"> to detect and sequence </w:t>
            </w:r>
            <w:r w:rsidRPr="00434DE5">
              <w:rPr>
                <w:rFonts w:ascii="Arial" w:hAnsi="Arial" w:cs="Arial"/>
                <w:i/>
                <w:iCs/>
                <w:color w:val="000000"/>
                <w:sz w:val="22"/>
                <w:szCs w:val="22"/>
              </w:rPr>
              <w:t>Δcgp_0658</w:t>
            </w:r>
          </w:p>
        </w:tc>
        <w:tc>
          <w:tcPr>
            <w:tcW w:w="900" w:type="dxa"/>
          </w:tcPr>
          <w:p w14:paraId="51D24CF0" w14:textId="3762F5BC"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14ABC355" w14:textId="0BDE6935" w:rsidTr="00D84FC5">
        <w:trPr>
          <w:trHeight w:val="320"/>
        </w:trPr>
        <w:tc>
          <w:tcPr>
            <w:tcW w:w="1350" w:type="dxa"/>
            <w:hideMark/>
          </w:tcPr>
          <w:p w14:paraId="21813BC2"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ACM301</w:t>
            </w:r>
          </w:p>
        </w:tc>
        <w:tc>
          <w:tcPr>
            <w:tcW w:w="3420" w:type="dxa"/>
            <w:hideMark/>
          </w:tcPr>
          <w:p w14:paraId="75DE3F5D"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CCTGGTGTCCCTGTTGGATTTGATGGCGATCCAAGCAAG</w:t>
            </w:r>
          </w:p>
        </w:tc>
        <w:tc>
          <w:tcPr>
            <w:tcW w:w="3690" w:type="dxa"/>
            <w:hideMark/>
          </w:tcPr>
          <w:p w14:paraId="6A31D455" w14:textId="56CE15E9" w:rsidR="00DF7BEA" w:rsidRPr="00C56A91" w:rsidRDefault="00DF7BEA" w:rsidP="00DF7BEA">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434DE5">
              <w:rPr>
                <w:rFonts w:ascii="Arial" w:hAnsi="Arial" w:cs="Arial"/>
                <w:i/>
                <w:iCs/>
                <w:color w:val="000000"/>
                <w:sz w:val="22"/>
                <w:szCs w:val="22"/>
              </w:rPr>
              <w:t>Δcgp_0658</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6E76DDCF" w14:textId="6A7A0316"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0735A0EB" w14:textId="612839F2" w:rsidTr="00D84FC5">
        <w:trPr>
          <w:trHeight w:val="320"/>
        </w:trPr>
        <w:tc>
          <w:tcPr>
            <w:tcW w:w="1350" w:type="dxa"/>
            <w:hideMark/>
          </w:tcPr>
          <w:p w14:paraId="1C71506C"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ACM302</w:t>
            </w:r>
          </w:p>
        </w:tc>
        <w:tc>
          <w:tcPr>
            <w:tcW w:w="3420" w:type="dxa"/>
            <w:hideMark/>
          </w:tcPr>
          <w:p w14:paraId="42271015"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CTTTGTGATTAGTTAGGGACCGTCGTCAGCATCTAGGTTCCCAC</w:t>
            </w:r>
          </w:p>
        </w:tc>
        <w:tc>
          <w:tcPr>
            <w:tcW w:w="3690" w:type="dxa"/>
            <w:hideMark/>
          </w:tcPr>
          <w:p w14:paraId="6FA0CF17" w14:textId="0BF22B70" w:rsidR="00DF7BEA" w:rsidRPr="00C56A91" w:rsidRDefault="00DF7BEA" w:rsidP="00DF7BEA">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434DE5">
              <w:rPr>
                <w:rFonts w:ascii="Arial" w:hAnsi="Arial" w:cs="Arial"/>
                <w:i/>
                <w:iCs/>
                <w:color w:val="000000"/>
                <w:sz w:val="22"/>
                <w:szCs w:val="22"/>
              </w:rPr>
              <w:t>Δcgp_0658</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5F43DA8B" w14:textId="65D5625E"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627528C4" w14:textId="4923FA56" w:rsidTr="00D84FC5">
        <w:trPr>
          <w:trHeight w:val="580"/>
        </w:trPr>
        <w:tc>
          <w:tcPr>
            <w:tcW w:w="1350" w:type="dxa"/>
            <w:hideMark/>
          </w:tcPr>
          <w:p w14:paraId="2F6AF8B7"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ACM303</w:t>
            </w:r>
          </w:p>
        </w:tc>
        <w:tc>
          <w:tcPr>
            <w:tcW w:w="3420" w:type="dxa"/>
            <w:hideMark/>
          </w:tcPr>
          <w:p w14:paraId="35D457CD" w14:textId="391B2AAE"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GTGGGAACCTAGATGCTGACGACGGTCCCTAACTAATCACAAAG</w:t>
            </w:r>
          </w:p>
        </w:tc>
        <w:tc>
          <w:tcPr>
            <w:tcW w:w="3690" w:type="dxa"/>
            <w:hideMark/>
          </w:tcPr>
          <w:p w14:paraId="2E392CB7" w14:textId="13D4DA4A" w:rsidR="00DF7BEA" w:rsidRPr="00C56A91" w:rsidRDefault="00DF7BEA" w:rsidP="00DF7BEA">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434DE5">
              <w:rPr>
                <w:rFonts w:ascii="Arial" w:hAnsi="Arial" w:cs="Arial"/>
                <w:i/>
                <w:iCs/>
                <w:color w:val="000000"/>
                <w:sz w:val="22"/>
                <w:szCs w:val="22"/>
              </w:rPr>
              <w:t>Δcgp_0658</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0447880B" w14:textId="462BA842"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7EBF90D0" w14:textId="473AB675" w:rsidTr="00D84FC5">
        <w:trPr>
          <w:trHeight w:val="580"/>
        </w:trPr>
        <w:tc>
          <w:tcPr>
            <w:tcW w:w="1350" w:type="dxa"/>
            <w:hideMark/>
          </w:tcPr>
          <w:p w14:paraId="43A9E190"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ACM304</w:t>
            </w:r>
          </w:p>
        </w:tc>
        <w:tc>
          <w:tcPr>
            <w:tcW w:w="3420" w:type="dxa"/>
            <w:hideMark/>
          </w:tcPr>
          <w:p w14:paraId="673F1C8A" w14:textId="7610A16C"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GCATGCCTGCAGGTCGACTCGGAGCATTTCTGCCATCTC</w:t>
            </w:r>
          </w:p>
        </w:tc>
        <w:tc>
          <w:tcPr>
            <w:tcW w:w="3690" w:type="dxa"/>
            <w:hideMark/>
          </w:tcPr>
          <w:p w14:paraId="7B36C20E" w14:textId="574ACCEA" w:rsidR="00DF7BEA" w:rsidRPr="00C56A91" w:rsidRDefault="00DF7BEA" w:rsidP="00DF7BEA">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434DE5">
              <w:rPr>
                <w:rFonts w:ascii="Arial" w:hAnsi="Arial" w:cs="Arial"/>
                <w:i/>
                <w:iCs/>
                <w:color w:val="000000"/>
                <w:sz w:val="22"/>
                <w:szCs w:val="22"/>
              </w:rPr>
              <w:t xml:space="preserve">Δcgp_0658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327683A4" w14:textId="13E2CC56"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47619B3B" w14:textId="07A4FBF4" w:rsidTr="00D84FC5">
        <w:trPr>
          <w:trHeight w:val="320"/>
        </w:trPr>
        <w:tc>
          <w:tcPr>
            <w:tcW w:w="1350" w:type="dxa"/>
            <w:hideMark/>
          </w:tcPr>
          <w:p w14:paraId="162373FA"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ACM331</w:t>
            </w:r>
          </w:p>
        </w:tc>
        <w:tc>
          <w:tcPr>
            <w:tcW w:w="3420" w:type="dxa"/>
            <w:hideMark/>
          </w:tcPr>
          <w:p w14:paraId="6924ED66" w14:textId="620A7CF4"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CCTGGTGTCCCTGTTGGATAGCTTCGCCGAGCAAAATAG</w:t>
            </w:r>
          </w:p>
        </w:tc>
        <w:tc>
          <w:tcPr>
            <w:tcW w:w="3690" w:type="dxa"/>
            <w:hideMark/>
          </w:tcPr>
          <w:p w14:paraId="48B44902" w14:textId="0DA1F047" w:rsidR="00DF7BEA" w:rsidRPr="00C56A91" w:rsidRDefault="00DF7BEA" w:rsidP="00DF7BEA">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434DE5">
              <w:rPr>
                <w:rFonts w:ascii="Arial" w:hAnsi="Arial" w:cs="Arial"/>
                <w:i/>
                <w:iCs/>
                <w:color w:val="000000"/>
                <w:sz w:val="22"/>
                <w:szCs w:val="22"/>
              </w:rPr>
              <w:t>Δcgp_0396</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5F627D28" w14:textId="7EC5C958"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60C150C9" w14:textId="6068463D" w:rsidTr="00D84FC5">
        <w:trPr>
          <w:trHeight w:val="320"/>
        </w:trPr>
        <w:tc>
          <w:tcPr>
            <w:tcW w:w="1350" w:type="dxa"/>
            <w:hideMark/>
          </w:tcPr>
          <w:p w14:paraId="068D078B"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ACM332</w:t>
            </w:r>
          </w:p>
        </w:tc>
        <w:tc>
          <w:tcPr>
            <w:tcW w:w="3420" w:type="dxa"/>
            <w:hideMark/>
          </w:tcPr>
          <w:p w14:paraId="6B67228E" w14:textId="1047FF52"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GTGTTAAGCGAGCAATTTCAGGTTGCTCATCAAATATTCCTCATAC</w:t>
            </w:r>
          </w:p>
        </w:tc>
        <w:tc>
          <w:tcPr>
            <w:tcW w:w="3690" w:type="dxa"/>
            <w:hideMark/>
          </w:tcPr>
          <w:p w14:paraId="6EA5913A" w14:textId="3A784342" w:rsidR="00DF7BEA" w:rsidRPr="00C56A91" w:rsidRDefault="00DF7BEA" w:rsidP="00DF7BEA">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434DE5">
              <w:rPr>
                <w:rFonts w:ascii="Arial" w:hAnsi="Arial" w:cs="Arial"/>
                <w:i/>
                <w:iCs/>
                <w:color w:val="000000"/>
                <w:sz w:val="22"/>
                <w:szCs w:val="22"/>
              </w:rPr>
              <w:t>Δcgp_0396</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1B5B82C8" w14:textId="04CA2777"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411B115F" w14:textId="20B4E65C" w:rsidTr="00D84FC5">
        <w:trPr>
          <w:trHeight w:val="580"/>
        </w:trPr>
        <w:tc>
          <w:tcPr>
            <w:tcW w:w="1350" w:type="dxa"/>
            <w:hideMark/>
          </w:tcPr>
          <w:p w14:paraId="73450C74"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ACM333</w:t>
            </w:r>
          </w:p>
        </w:tc>
        <w:tc>
          <w:tcPr>
            <w:tcW w:w="3420" w:type="dxa"/>
            <w:hideMark/>
          </w:tcPr>
          <w:p w14:paraId="3AFBAB63" w14:textId="5AB3D4AA"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GTATGAGGAATATTTGATGAGCAACCTGAAATTGCTCGCTTAACAC</w:t>
            </w:r>
          </w:p>
        </w:tc>
        <w:tc>
          <w:tcPr>
            <w:tcW w:w="3690" w:type="dxa"/>
            <w:hideMark/>
          </w:tcPr>
          <w:p w14:paraId="63EAC882" w14:textId="00AE2F9F" w:rsidR="00DF7BEA" w:rsidRPr="00C56A91" w:rsidRDefault="00DF7BEA" w:rsidP="00DF7BEA">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434DE5">
              <w:rPr>
                <w:rFonts w:ascii="Arial" w:hAnsi="Arial" w:cs="Arial"/>
                <w:i/>
                <w:iCs/>
                <w:color w:val="000000"/>
                <w:sz w:val="22"/>
                <w:szCs w:val="22"/>
              </w:rPr>
              <w:t>Δcgp_0396</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56F617A2" w14:textId="5A58A252"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6A12BD93" w14:textId="39F5953E" w:rsidTr="00D84FC5">
        <w:trPr>
          <w:trHeight w:val="580"/>
        </w:trPr>
        <w:tc>
          <w:tcPr>
            <w:tcW w:w="1350" w:type="dxa"/>
            <w:hideMark/>
          </w:tcPr>
          <w:p w14:paraId="467643CD"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ACM334</w:t>
            </w:r>
          </w:p>
        </w:tc>
        <w:tc>
          <w:tcPr>
            <w:tcW w:w="3420" w:type="dxa"/>
            <w:hideMark/>
          </w:tcPr>
          <w:p w14:paraId="4213E497" w14:textId="528CB26C"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GCATGCCTGCAGGTCGACTGAAGGTGATGCCTTCGATGC</w:t>
            </w:r>
          </w:p>
        </w:tc>
        <w:tc>
          <w:tcPr>
            <w:tcW w:w="3690" w:type="dxa"/>
            <w:hideMark/>
          </w:tcPr>
          <w:p w14:paraId="10355BE3" w14:textId="13D57F1D" w:rsidR="00DF7BEA" w:rsidRPr="00C56A91" w:rsidRDefault="00DF7BEA" w:rsidP="00DF7BEA">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434DE5">
              <w:rPr>
                <w:rFonts w:ascii="Arial" w:hAnsi="Arial" w:cs="Arial"/>
                <w:i/>
                <w:iCs/>
                <w:color w:val="000000"/>
                <w:sz w:val="22"/>
                <w:szCs w:val="22"/>
              </w:rPr>
              <w:t>Δcgp_0396</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1D6B3AE0" w14:textId="1558166F"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79CA8753" w14:textId="35BE6490" w:rsidTr="00D84FC5">
        <w:trPr>
          <w:trHeight w:val="320"/>
        </w:trPr>
        <w:tc>
          <w:tcPr>
            <w:tcW w:w="1350" w:type="dxa"/>
            <w:hideMark/>
          </w:tcPr>
          <w:p w14:paraId="6BFF8D63"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ACM335</w:t>
            </w:r>
          </w:p>
        </w:tc>
        <w:tc>
          <w:tcPr>
            <w:tcW w:w="3420" w:type="dxa"/>
            <w:hideMark/>
          </w:tcPr>
          <w:p w14:paraId="45DFF8C3" w14:textId="4143F80A"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ACTGTGTCGATGCTGAAATC</w:t>
            </w:r>
          </w:p>
        </w:tc>
        <w:tc>
          <w:tcPr>
            <w:tcW w:w="3690" w:type="dxa"/>
            <w:hideMark/>
          </w:tcPr>
          <w:p w14:paraId="3C573CF6" w14:textId="5A6751C5" w:rsidR="00DF7BEA" w:rsidRPr="00C56A91" w:rsidRDefault="00DF7BEA" w:rsidP="00DF7BEA">
            <w:pPr>
              <w:rPr>
                <w:rFonts w:ascii="Arial" w:hAnsi="Arial" w:cs="Arial"/>
                <w:color w:val="000000"/>
                <w:sz w:val="22"/>
                <w:szCs w:val="22"/>
              </w:rPr>
            </w:pPr>
            <w:r>
              <w:rPr>
                <w:rFonts w:ascii="Arial" w:hAnsi="Arial" w:cs="Arial"/>
                <w:color w:val="000000"/>
                <w:sz w:val="22"/>
                <w:szCs w:val="22"/>
              </w:rPr>
              <w:t>Forward</w:t>
            </w:r>
            <w:r w:rsidRPr="00C56A91">
              <w:rPr>
                <w:rFonts w:ascii="Arial" w:hAnsi="Arial" w:cs="Arial"/>
                <w:color w:val="000000"/>
                <w:sz w:val="22"/>
                <w:szCs w:val="22"/>
              </w:rPr>
              <w:t xml:space="preserve"> oligo to detect and sequence </w:t>
            </w:r>
            <w:r w:rsidRPr="00434DE5">
              <w:rPr>
                <w:rFonts w:ascii="Arial" w:hAnsi="Arial" w:cs="Arial"/>
                <w:i/>
                <w:iCs/>
                <w:color w:val="000000"/>
                <w:sz w:val="22"/>
                <w:szCs w:val="22"/>
              </w:rPr>
              <w:t>Δcgp_0396</w:t>
            </w:r>
          </w:p>
        </w:tc>
        <w:tc>
          <w:tcPr>
            <w:tcW w:w="900" w:type="dxa"/>
          </w:tcPr>
          <w:p w14:paraId="6424C333" w14:textId="6F61505A"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F7BEA" w:rsidRPr="00C56A91" w14:paraId="5D686F27" w14:textId="71616207" w:rsidTr="00D84FC5">
        <w:trPr>
          <w:trHeight w:val="320"/>
        </w:trPr>
        <w:tc>
          <w:tcPr>
            <w:tcW w:w="1350" w:type="dxa"/>
            <w:hideMark/>
          </w:tcPr>
          <w:p w14:paraId="69B672D0" w14:textId="77777777"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ACM336</w:t>
            </w:r>
          </w:p>
        </w:tc>
        <w:tc>
          <w:tcPr>
            <w:tcW w:w="3420" w:type="dxa"/>
            <w:hideMark/>
          </w:tcPr>
          <w:p w14:paraId="175F728D" w14:textId="0711E8D6" w:rsidR="00DF7BEA" w:rsidRPr="00C56A91" w:rsidRDefault="00DF7BEA" w:rsidP="00DF7BEA">
            <w:pPr>
              <w:rPr>
                <w:rFonts w:ascii="Arial" w:hAnsi="Arial" w:cs="Arial"/>
                <w:color w:val="000000"/>
                <w:sz w:val="22"/>
                <w:szCs w:val="22"/>
              </w:rPr>
            </w:pPr>
            <w:r w:rsidRPr="00C56A91">
              <w:rPr>
                <w:rFonts w:ascii="Arial" w:hAnsi="Arial" w:cs="Arial"/>
                <w:color w:val="000000"/>
                <w:sz w:val="22"/>
                <w:szCs w:val="22"/>
              </w:rPr>
              <w:t>ACGTTGTTGGAGAATAGATC</w:t>
            </w:r>
          </w:p>
        </w:tc>
        <w:tc>
          <w:tcPr>
            <w:tcW w:w="3690" w:type="dxa"/>
            <w:hideMark/>
          </w:tcPr>
          <w:p w14:paraId="43BA4EA9" w14:textId="710633A2" w:rsidR="00DF7BEA" w:rsidRPr="00C56A91" w:rsidRDefault="00DF7BEA" w:rsidP="00DF7BEA">
            <w:pPr>
              <w:rPr>
                <w:rFonts w:ascii="Arial" w:hAnsi="Arial" w:cs="Arial"/>
                <w:color w:val="000000"/>
                <w:sz w:val="22"/>
                <w:szCs w:val="22"/>
              </w:rPr>
            </w:pPr>
            <w:r>
              <w:rPr>
                <w:rFonts w:ascii="Arial" w:hAnsi="Arial" w:cs="Arial"/>
                <w:color w:val="000000"/>
                <w:sz w:val="22"/>
                <w:szCs w:val="22"/>
              </w:rPr>
              <w:t>Reverse oligo</w:t>
            </w:r>
            <w:r w:rsidRPr="00C56A91">
              <w:rPr>
                <w:rFonts w:ascii="Arial" w:hAnsi="Arial" w:cs="Arial"/>
                <w:color w:val="000000"/>
                <w:sz w:val="22"/>
                <w:szCs w:val="22"/>
              </w:rPr>
              <w:t xml:space="preserve"> to detect and sequence </w:t>
            </w:r>
            <w:r w:rsidRPr="00434DE5">
              <w:rPr>
                <w:rFonts w:ascii="Arial" w:hAnsi="Arial" w:cs="Arial"/>
                <w:i/>
                <w:iCs/>
                <w:color w:val="000000"/>
                <w:sz w:val="22"/>
                <w:szCs w:val="22"/>
              </w:rPr>
              <w:t>Δcgp_0396</w:t>
            </w:r>
          </w:p>
        </w:tc>
        <w:tc>
          <w:tcPr>
            <w:tcW w:w="900" w:type="dxa"/>
          </w:tcPr>
          <w:p w14:paraId="3FFA92F7" w14:textId="03547719" w:rsidR="00DF7BEA" w:rsidRDefault="00DF7BEA" w:rsidP="00DF7BEA">
            <w:pPr>
              <w:rPr>
                <w:rFonts w:ascii="Arial" w:hAnsi="Arial" w:cs="Arial"/>
                <w:color w:val="000000"/>
                <w:sz w:val="22"/>
                <w:szCs w:val="22"/>
              </w:rPr>
            </w:pPr>
            <w:r>
              <w:rPr>
                <w:rFonts w:ascii="Arial" w:hAnsi="Arial" w:cs="Arial"/>
                <w:color w:val="000000"/>
                <w:sz w:val="22"/>
                <w:szCs w:val="22"/>
              </w:rPr>
              <w:t>This paper</w:t>
            </w:r>
          </w:p>
        </w:tc>
      </w:tr>
      <w:tr w:rsidR="00D9292B" w:rsidRPr="00C56A91" w14:paraId="2F47841D" w14:textId="77777777" w:rsidTr="00D84FC5">
        <w:trPr>
          <w:trHeight w:val="340"/>
        </w:trPr>
        <w:tc>
          <w:tcPr>
            <w:tcW w:w="1350" w:type="dxa"/>
          </w:tcPr>
          <w:p w14:paraId="0D50E330" w14:textId="512D1D47" w:rsidR="00D9292B" w:rsidRPr="00C56A91" w:rsidRDefault="00D9292B" w:rsidP="00D9292B">
            <w:pPr>
              <w:rPr>
                <w:rFonts w:ascii="Arial" w:hAnsi="Arial" w:cs="Arial"/>
                <w:color w:val="000000"/>
                <w:sz w:val="22"/>
                <w:szCs w:val="22"/>
              </w:rPr>
            </w:pPr>
            <w:r>
              <w:rPr>
                <w:rFonts w:ascii="Arial" w:hAnsi="Arial" w:cs="Arial"/>
                <w:color w:val="000000"/>
                <w:sz w:val="22"/>
                <w:szCs w:val="22"/>
              </w:rPr>
              <w:t>BH3</w:t>
            </w:r>
          </w:p>
        </w:tc>
        <w:tc>
          <w:tcPr>
            <w:tcW w:w="3420" w:type="dxa"/>
          </w:tcPr>
          <w:p w14:paraId="7D58CC31" w14:textId="77777777" w:rsidR="00D9292B" w:rsidRDefault="00D9292B" w:rsidP="00D9292B">
            <w:r>
              <w:rPr>
                <w:rFonts w:ascii="Roboto" w:hAnsi="Roboto"/>
                <w:color w:val="000000"/>
                <w:sz w:val="20"/>
                <w:szCs w:val="20"/>
                <w:shd w:val="clear" w:color="auto" w:fill="FFFFFF"/>
              </w:rPr>
              <w:t>tcctggtgtccctgttggatCTGCCATGATCGAGCGCG</w:t>
            </w:r>
          </w:p>
          <w:p w14:paraId="732866A0" w14:textId="77777777" w:rsidR="00D9292B" w:rsidRPr="00C56A91" w:rsidRDefault="00D9292B" w:rsidP="00D9292B">
            <w:pPr>
              <w:rPr>
                <w:rFonts w:ascii="Arial" w:hAnsi="Arial" w:cs="Arial"/>
                <w:color w:val="000000"/>
                <w:sz w:val="22"/>
                <w:szCs w:val="22"/>
              </w:rPr>
            </w:pPr>
          </w:p>
        </w:tc>
        <w:tc>
          <w:tcPr>
            <w:tcW w:w="3690" w:type="dxa"/>
          </w:tcPr>
          <w:p w14:paraId="6FF5FF2F" w14:textId="1E09EC65" w:rsidR="00D9292B" w:rsidRDefault="00D9292B" w:rsidP="00D9292B">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C148BC">
              <w:rPr>
                <w:rFonts w:ascii="Arial" w:hAnsi="Arial" w:cs="Arial"/>
                <w:i/>
                <w:iCs/>
                <w:color w:val="000000"/>
                <w:sz w:val="22"/>
                <w:szCs w:val="22"/>
              </w:rPr>
              <w:t>Δcgp_</w:t>
            </w:r>
            <w:r>
              <w:rPr>
                <w:rFonts w:ascii="Arial" w:hAnsi="Arial" w:cs="Arial"/>
                <w:i/>
                <w:iCs/>
                <w:color w:val="000000"/>
                <w:sz w:val="22"/>
                <w:szCs w:val="22"/>
              </w:rPr>
              <w:t>2875</w:t>
            </w:r>
            <w:r w:rsidRPr="00C148BC">
              <w:rPr>
                <w:rFonts w:ascii="Arial" w:hAnsi="Arial" w:cs="Arial"/>
                <w:color w:val="000000"/>
                <w:sz w:val="22"/>
                <w:szCs w:val="22"/>
              </w:rPr>
              <w:t xml:space="preserve"> (</w:t>
            </w:r>
            <w:r w:rsidRPr="00C148BC">
              <w:rPr>
                <w:rFonts w:ascii="Arial" w:hAnsi="Arial" w:cs="Arial"/>
                <w:i/>
                <w:iCs/>
                <w:color w:val="000000"/>
                <w:sz w:val="22"/>
                <w:szCs w:val="22"/>
              </w:rPr>
              <w:t>Δp</w:t>
            </w:r>
            <w:r>
              <w:rPr>
                <w:rFonts w:ascii="Arial" w:hAnsi="Arial" w:cs="Arial"/>
                <w:i/>
                <w:iCs/>
                <w:color w:val="000000"/>
                <w:sz w:val="22"/>
                <w:szCs w:val="22"/>
              </w:rPr>
              <w:t>rotX</w:t>
            </w:r>
            <w:r w:rsidRPr="00C148BC">
              <w:rPr>
                <w:rFonts w:ascii="Arial" w:hAnsi="Arial" w:cs="Arial"/>
                <w:color w:val="000000"/>
                <w:sz w:val="22"/>
                <w:szCs w:val="22"/>
              </w:rPr>
              <w:t>)</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4B4BA00A" w14:textId="10AB575F"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11B362BE" w14:textId="77777777" w:rsidTr="00D84FC5">
        <w:trPr>
          <w:trHeight w:val="340"/>
        </w:trPr>
        <w:tc>
          <w:tcPr>
            <w:tcW w:w="1350" w:type="dxa"/>
          </w:tcPr>
          <w:p w14:paraId="65A41643" w14:textId="497C014A" w:rsidR="00D9292B" w:rsidRPr="00C56A91" w:rsidRDefault="00D9292B" w:rsidP="00D9292B">
            <w:pPr>
              <w:rPr>
                <w:rFonts w:ascii="Arial" w:hAnsi="Arial" w:cs="Arial"/>
                <w:color w:val="000000"/>
                <w:sz w:val="22"/>
                <w:szCs w:val="22"/>
              </w:rPr>
            </w:pPr>
            <w:r>
              <w:rPr>
                <w:rFonts w:ascii="Arial" w:hAnsi="Arial" w:cs="Arial"/>
                <w:color w:val="000000"/>
                <w:sz w:val="22"/>
                <w:szCs w:val="22"/>
              </w:rPr>
              <w:t>BH4</w:t>
            </w:r>
          </w:p>
        </w:tc>
        <w:tc>
          <w:tcPr>
            <w:tcW w:w="3420" w:type="dxa"/>
          </w:tcPr>
          <w:p w14:paraId="0B1236AA" w14:textId="77777777" w:rsidR="00D9292B" w:rsidRDefault="00D9292B" w:rsidP="00D9292B">
            <w:r>
              <w:rPr>
                <w:rFonts w:ascii="Roboto" w:hAnsi="Roboto"/>
                <w:color w:val="000000"/>
                <w:sz w:val="20"/>
                <w:szCs w:val="20"/>
                <w:shd w:val="clear" w:color="auto" w:fill="FFFFFF"/>
              </w:rPr>
              <w:t>aagcggtaacAGAGGTCATTGTGATCTCTCTTTCTG</w:t>
            </w:r>
          </w:p>
          <w:p w14:paraId="62F6FE5A" w14:textId="77777777" w:rsidR="00D9292B" w:rsidRPr="00C56A91" w:rsidRDefault="00D9292B" w:rsidP="00D9292B">
            <w:pPr>
              <w:rPr>
                <w:rFonts w:ascii="Arial" w:hAnsi="Arial" w:cs="Arial"/>
                <w:color w:val="000000"/>
                <w:sz w:val="22"/>
                <w:szCs w:val="22"/>
              </w:rPr>
            </w:pPr>
          </w:p>
        </w:tc>
        <w:tc>
          <w:tcPr>
            <w:tcW w:w="3690" w:type="dxa"/>
          </w:tcPr>
          <w:p w14:paraId="38889FC2" w14:textId="7DBE9D2E" w:rsidR="00D9292B" w:rsidRDefault="00D9292B" w:rsidP="00D9292B">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C148BC">
              <w:rPr>
                <w:rFonts w:ascii="Arial" w:hAnsi="Arial" w:cs="Arial"/>
                <w:i/>
                <w:iCs/>
                <w:color w:val="000000"/>
                <w:sz w:val="22"/>
                <w:szCs w:val="22"/>
              </w:rPr>
              <w:t>Δcgp_</w:t>
            </w:r>
            <w:r>
              <w:rPr>
                <w:rFonts w:ascii="Arial" w:hAnsi="Arial" w:cs="Arial"/>
                <w:i/>
                <w:iCs/>
                <w:color w:val="000000"/>
                <w:sz w:val="22"/>
                <w:szCs w:val="22"/>
              </w:rPr>
              <w:t>2875</w:t>
            </w:r>
            <w:r w:rsidRPr="00C148BC">
              <w:rPr>
                <w:rFonts w:ascii="Arial" w:hAnsi="Arial" w:cs="Arial"/>
                <w:color w:val="000000"/>
                <w:sz w:val="22"/>
                <w:szCs w:val="22"/>
              </w:rPr>
              <w:t xml:space="preserve"> (</w:t>
            </w:r>
            <w:r w:rsidRPr="00C148BC">
              <w:rPr>
                <w:rFonts w:ascii="Arial" w:hAnsi="Arial" w:cs="Arial"/>
                <w:i/>
                <w:iCs/>
                <w:color w:val="000000"/>
                <w:sz w:val="22"/>
                <w:szCs w:val="22"/>
              </w:rPr>
              <w:t>Δ</w:t>
            </w:r>
            <w:r>
              <w:rPr>
                <w:rFonts w:ascii="Arial" w:hAnsi="Arial" w:cs="Arial"/>
                <w:i/>
                <w:iCs/>
                <w:color w:val="000000"/>
                <w:sz w:val="22"/>
                <w:szCs w:val="22"/>
              </w:rPr>
              <w:t>protX</w:t>
            </w:r>
            <w:r w:rsidRPr="00C148BC">
              <w:rPr>
                <w:rFonts w:ascii="Arial" w:hAnsi="Arial" w:cs="Arial"/>
                <w:color w:val="000000"/>
                <w:sz w:val="22"/>
                <w:szCs w:val="22"/>
              </w:rPr>
              <w:t>)</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6C659FE1" w14:textId="740F5A27"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00141952" w14:textId="77777777" w:rsidTr="00D84FC5">
        <w:trPr>
          <w:trHeight w:val="340"/>
        </w:trPr>
        <w:tc>
          <w:tcPr>
            <w:tcW w:w="1350" w:type="dxa"/>
          </w:tcPr>
          <w:p w14:paraId="1E792063" w14:textId="6736452E" w:rsidR="00D9292B" w:rsidRPr="00C56A91" w:rsidRDefault="00D9292B" w:rsidP="00D9292B">
            <w:pPr>
              <w:rPr>
                <w:rFonts w:ascii="Arial" w:hAnsi="Arial" w:cs="Arial"/>
                <w:color w:val="000000"/>
                <w:sz w:val="22"/>
                <w:szCs w:val="22"/>
              </w:rPr>
            </w:pPr>
            <w:r>
              <w:rPr>
                <w:rFonts w:ascii="Arial" w:hAnsi="Arial" w:cs="Arial"/>
                <w:color w:val="000000"/>
                <w:sz w:val="22"/>
                <w:szCs w:val="22"/>
              </w:rPr>
              <w:lastRenderedPageBreak/>
              <w:t>BH5</w:t>
            </w:r>
          </w:p>
        </w:tc>
        <w:tc>
          <w:tcPr>
            <w:tcW w:w="3420" w:type="dxa"/>
          </w:tcPr>
          <w:p w14:paraId="186C8040" w14:textId="77777777" w:rsidR="00D9292B" w:rsidRDefault="00D9292B" w:rsidP="00D9292B">
            <w:r>
              <w:rPr>
                <w:rFonts w:ascii="Roboto" w:hAnsi="Roboto"/>
                <w:color w:val="000000"/>
                <w:sz w:val="20"/>
                <w:szCs w:val="20"/>
                <w:shd w:val="clear" w:color="auto" w:fill="FFFFFF"/>
              </w:rPr>
              <w:t>aatgacctctGTTACCGCTTCTTCCTAGTCG</w:t>
            </w:r>
          </w:p>
          <w:p w14:paraId="27DC31C2" w14:textId="77777777" w:rsidR="00D9292B" w:rsidRPr="00C56A91" w:rsidRDefault="00D9292B" w:rsidP="00D9292B">
            <w:pPr>
              <w:rPr>
                <w:rFonts w:ascii="Arial" w:hAnsi="Arial" w:cs="Arial"/>
                <w:color w:val="000000"/>
                <w:sz w:val="22"/>
                <w:szCs w:val="22"/>
              </w:rPr>
            </w:pPr>
          </w:p>
        </w:tc>
        <w:tc>
          <w:tcPr>
            <w:tcW w:w="3690" w:type="dxa"/>
          </w:tcPr>
          <w:p w14:paraId="456DB75E" w14:textId="14A0DA49" w:rsidR="00D9292B" w:rsidRDefault="00D9292B" w:rsidP="00D9292B">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C148BC">
              <w:rPr>
                <w:rFonts w:ascii="Arial" w:hAnsi="Arial" w:cs="Arial"/>
                <w:i/>
                <w:iCs/>
                <w:color w:val="000000"/>
                <w:sz w:val="22"/>
                <w:szCs w:val="22"/>
              </w:rPr>
              <w:t>Δcgp_</w:t>
            </w:r>
            <w:r>
              <w:rPr>
                <w:rFonts w:ascii="Arial" w:hAnsi="Arial" w:cs="Arial"/>
                <w:i/>
                <w:iCs/>
                <w:color w:val="000000"/>
                <w:sz w:val="22"/>
                <w:szCs w:val="22"/>
              </w:rPr>
              <w:t>2875</w:t>
            </w:r>
            <w:r w:rsidRPr="00C148BC">
              <w:rPr>
                <w:rFonts w:ascii="Arial" w:hAnsi="Arial" w:cs="Arial"/>
                <w:color w:val="000000"/>
                <w:sz w:val="22"/>
                <w:szCs w:val="22"/>
              </w:rPr>
              <w:t xml:space="preserve"> (</w:t>
            </w:r>
            <w:r w:rsidRPr="00C148BC">
              <w:rPr>
                <w:rFonts w:ascii="Arial" w:hAnsi="Arial" w:cs="Arial"/>
                <w:i/>
                <w:iCs/>
                <w:color w:val="000000"/>
                <w:sz w:val="22"/>
                <w:szCs w:val="22"/>
              </w:rPr>
              <w:t>Δ</w:t>
            </w:r>
            <w:r>
              <w:rPr>
                <w:rFonts w:ascii="Arial" w:hAnsi="Arial" w:cs="Arial"/>
                <w:i/>
                <w:iCs/>
                <w:color w:val="000000"/>
                <w:sz w:val="22"/>
                <w:szCs w:val="22"/>
              </w:rPr>
              <w:t>protX</w:t>
            </w:r>
            <w:r w:rsidRPr="00C148BC">
              <w:rPr>
                <w:rFonts w:ascii="Arial" w:hAnsi="Arial" w:cs="Arial"/>
                <w:color w:val="000000"/>
                <w:sz w:val="22"/>
                <w:szCs w:val="22"/>
              </w:rPr>
              <w:t>)</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1D206D76" w14:textId="1FD5DEED"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50181826" w14:textId="77777777" w:rsidTr="00D84FC5">
        <w:trPr>
          <w:trHeight w:val="340"/>
        </w:trPr>
        <w:tc>
          <w:tcPr>
            <w:tcW w:w="1350" w:type="dxa"/>
          </w:tcPr>
          <w:p w14:paraId="1E1BFCEA" w14:textId="690A2EF1" w:rsidR="00D9292B" w:rsidRPr="00C56A91" w:rsidRDefault="00D9292B" w:rsidP="00D9292B">
            <w:pPr>
              <w:rPr>
                <w:rFonts w:ascii="Arial" w:hAnsi="Arial" w:cs="Arial"/>
                <w:color w:val="000000"/>
                <w:sz w:val="22"/>
                <w:szCs w:val="22"/>
              </w:rPr>
            </w:pPr>
            <w:r>
              <w:rPr>
                <w:rFonts w:ascii="Arial" w:hAnsi="Arial" w:cs="Arial"/>
                <w:color w:val="000000"/>
                <w:sz w:val="22"/>
                <w:szCs w:val="22"/>
              </w:rPr>
              <w:t>BH6</w:t>
            </w:r>
          </w:p>
        </w:tc>
        <w:tc>
          <w:tcPr>
            <w:tcW w:w="3420" w:type="dxa"/>
          </w:tcPr>
          <w:p w14:paraId="7744F25C" w14:textId="77777777" w:rsidR="00D9292B" w:rsidRDefault="00D9292B" w:rsidP="00D9292B">
            <w:r>
              <w:rPr>
                <w:rFonts w:ascii="Roboto" w:hAnsi="Roboto"/>
                <w:color w:val="000000"/>
                <w:sz w:val="20"/>
                <w:szCs w:val="20"/>
                <w:shd w:val="clear" w:color="auto" w:fill="FFFFFF"/>
              </w:rPr>
              <w:t>tgcatgcctgcaggtcgactTGGTGGCTGGGGTAAAGATTG</w:t>
            </w:r>
          </w:p>
          <w:p w14:paraId="32C2513C" w14:textId="77777777" w:rsidR="00D9292B" w:rsidRPr="00C56A91" w:rsidRDefault="00D9292B" w:rsidP="00D9292B">
            <w:pPr>
              <w:rPr>
                <w:rFonts w:ascii="Arial" w:hAnsi="Arial" w:cs="Arial"/>
                <w:color w:val="000000"/>
                <w:sz w:val="22"/>
                <w:szCs w:val="22"/>
              </w:rPr>
            </w:pPr>
          </w:p>
        </w:tc>
        <w:tc>
          <w:tcPr>
            <w:tcW w:w="3690" w:type="dxa"/>
          </w:tcPr>
          <w:p w14:paraId="63B34310" w14:textId="79E2DDA2" w:rsidR="00D9292B" w:rsidRDefault="00D9292B" w:rsidP="00D9292B">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C148BC">
              <w:rPr>
                <w:rFonts w:ascii="Arial" w:hAnsi="Arial" w:cs="Arial"/>
                <w:i/>
                <w:iCs/>
                <w:color w:val="000000"/>
                <w:sz w:val="22"/>
                <w:szCs w:val="22"/>
              </w:rPr>
              <w:t>Δcgp_</w:t>
            </w:r>
            <w:r>
              <w:rPr>
                <w:rFonts w:ascii="Arial" w:hAnsi="Arial" w:cs="Arial"/>
                <w:i/>
                <w:iCs/>
                <w:color w:val="000000"/>
                <w:sz w:val="22"/>
                <w:szCs w:val="22"/>
              </w:rPr>
              <w:t>2875</w:t>
            </w:r>
            <w:r w:rsidRPr="00C148BC">
              <w:rPr>
                <w:rFonts w:ascii="Arial" w:hAnsi="Arial" w:cs="Arial"/>
                <w:color w:val="000000"/>
                <w:sz w:val="22"/>
                <w:szCs w:val="22"/>
              </w:rPr>
              <w:t xml:space="preserve"> (</w:t>
            </w:r>
            <w:r w:rsidRPr="00C148BC">
              <w:rPr>
                <w:rFonts w:ascii="Arial" w:hAnsi="Arial" w:cs="Arial"/>
                <w:i/>
                <w:iCs/>
                <w:color w:val="000000"/>
                <w:sz w:val="22"/>
                <w:szCs w:val="22"/>
              </w:rPr>
              <w:t>Δ</w:t>
            </w:r>
            <w:r>
              <w:rPr>
                <w:rFonts w:ascii="Arial" w:hAnsi="Arial" w:cs="Arial"/>
                <w:i/>
                <w:iCs/>
                <w:color w:val="000000"/>
                <w:sz w:val="22"/>
                <w:szCs w:val="22"/>
              </w:rPr>
              <w:t>protX</w:t>
            </w:r>
            <w:r w:rsidRPr="00C148BC">
              <w:rPr>
                <w:rFonts w:ascii="Arial" w:hAnsi="Arial" w:cs="Arial"/>
                <w:color w:val="000000"/>
                <w:sz w:val="22"/>
                <w:szCs w:val="22"/>
              </w:rPr>
              <w:t>)</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6F20959A" w14:textId="3AC6DAD4"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2A7E5DE4" w14:textId="77777777" w:rsidTr="00D84FC5">
        <w:trPr>
          <w:trHeight w:val="340"/>
        </w:trPr>
        <w:tc>
          <w:tcPr>
            <w:tcW w:w="1350" w:type="dxa"/>
          </w:tcPr>
          <w:p w14:paraId="7DC4CDE1" w14:textId="36D1D12D" w:rsidR="00D9292B" w:rsidRPr="00C56A91" w:rsidRDefault="00D9292B" w:rsidP="00D9292B">
            <w:pPr>
              <w:rPr>
                <w:rFonts w:ascii="Arial" w:hAnsi="Arial" w:cs="Arial"/>
                <w:color w:val="000000"/>
                <w:sz w:val="22"/>
                <w:szCs w:val="22"/>
              </w:rPr>
            </w:pPr>
            <w:r>
              <w:rPr>
                <w:rFonts w:ascii="Arial" w:hAnsi="Arial" w:cs="Arial"/>
                <w:color w:val="000000"/>
                <w:sz w:val="22"/>
                <w:szCs w:val="22"/>
              </w:rPr>
              <w:t>BH9</w:t>
            </w:r>
          </w:p>
        </w:tc>
        <w:tc>
          <w:tcPr>
            <w:tcW w:w="3420" w:type="dxa"/>
          </w:tcPr>
          <w:p w14:paraId="1B8A42FB" w14:textId="77777777" w:rsidR="00D9292B" w:rsidRDefault="00D9292B" w:rsidP="00D9292B">
            <w:r>
              <w:rPr>
                <w:rFonts w:ascii="Roboto" w:hAnsi="Roboto"/>
                <w:color w:val="000000"/>
                <w:sz w:val="20"/>
                <w:szCs w:val="20"/>
                <w:shd w:val="clear" w:color="auto" w:fill="FFFFFF"/>
              </w:rPr>
              <w:t>CAGCAAGAGTCTGGCGAAC</w:t>
            </w:r>
          </w:p>
          <w:p w14:paraId="021B306C" w14:textId="77777777" w:rsidR="00D9292B" w:rsidRPr="00C56A91" w:rsidRDefault="00D9292B" w:rsidP="00D9292B">
            <w:pPr>
              <w:rPr>
                <w:rFonts w:ascii="Arial" w:hAnsi="Arial" w:cs="Arial"/>
                <w:color w:val="000000"/>
                <w:sz w:val="22"/>
                <w:szCs w:val="22"/>
              </w:rPr>
            </w:pPr>
          </w:p>
        </w:tc>
        <w:tc>
          <w:tcPr>
            <w:tcW w:w="3690" w:type="dxa"/>
          </w:tcPr>
          <w:p w14:paraId="681D4020" w14:textId="56E79BFC" w:rsidR="00D9292B" w:rsidRDefault="00D9292B" w:rsidP="00D9292B">
            <w:pPr>
              <w:rPr>
                <w:rFonts w:ascii="Arial" w:hAnsi="Arial" w:cs="Arial"/>
                <w:color w:val="000000"/>
                <w:sz w:val="22"/>
                <w:szCs w:val="22"/>
              </w:rPr>
            </w:pPr>
            <w:r>
              <w:rPr>
                <w:rFonts w:ascii="Arial" w:hAnsi="Arial" w:cs="Arial"/>
                <w:color w:val="000000"/>
                <w:sz w:val="22"/>
                <w:szCs w:val="22"/>
              </w:rPr>
              <w:t>Forward</w:t>
            </w:r>
            <w:r w:rsidRPr="00C56A91">
              <w:rPr>
                <w:rFonts w:ascii="Arial" w:hAnsi="Arial" w:cs="Arial"/>
                <w:color w:val="000000"/>
                <w:sz w:val="22"/>
                <w:szCs w:val="22"/>
              </w:rPr>
              <w:t xml:space="preserve"> oligo to detect and sequence </w:t>
            </w:r>
            <w:r w:rsidRPr="00C148BC">
              <w:rPr>
                <w:rFonts w:ascii="Arial" w:hAnsi="Arial" w:cs="Arial"/>
                <w:i/>
                <w:iCs/>
                <w:color w:val="000000"/>
                <w:sz w:val="22"/>
                <w:szCs w:val="22"/>
              </w:rPr>
              <w:t>Δcgp_</w:t>
            </w:r>
            <w:r>
              <w:rPr>
                <w:rFonts w:ascii="Arial" w:hAnsi="Arial" w:cs="Arial"/>
                <w:i/>
                <w:iCs/>
                <w:color w:val="000000"/>
                <w:sz w:val="22"/>
                <w:szCs w:val="22"/>
              </w:rPr>
              <w:t>2875</w:t>
            </w:r>
            <w:r w:rsidRPr="00C148BC">
              <w:rPr>
                <w:rFonts w:ascii="Arial" w:hAnsi="Arial" w:cs="Arial"/>
                <w:color w:val="000000"/>
                <w:sz w:val="22"/>
                <w:szCs w:val="22"/>
              </w:rPr>
              <w:t xml:space="preserve"> (</w:t>
            </w:r>
            <w:r w:rsidRPr="00C148BC">
              <w:rPr>
                <w:rFonts w:ascii="Arial" w:hAnsi="Arial" w:cs="Arial"/>
                <w:i/>
                <w:iCs/>
                <w:color w:val="000000"/>
                <w:sz w:val="22"/>
                <w:szCs w:val="22"/>
              </w:rPr>
              <w:t>Δ</w:t>
            </w:r>
            <w:r>
              <w:rPr>
                <w:rFonts w:ascii="Arial" w:hAnsi="Arial" w:cs="Arial"/>
                <w:i/>
                <w:iCs/>
                <w:color w:val="000000"/>
                <w:sz w:val="22"/>
                <w:szCs w:val="22"/>
              </w:rPr>
              <w:t>protX</w:t>
            </w:r>
            <w:r w:rsidRPr="00C148BC">
              <w:rPr>
                <w:rFonts w:ascii="Arial" w:hAnsi="Arial" w:cs="Arial"/>
                <w:color w:val="000000"/>
                <w:sz w:val="22"/>
                <w:szCs w:val="22"/>
              </w:rPr>
              <w:t>)</w:t>
            </w:r>
          </w:p>
        </w:tc>
        <w:tc>
          <w:tcPr>
            <w:tcW w:w="900" w:type="dxa"/>
          </w:tcPr>
          <w:p w14:paraId="453201DD" w14:textId="45D5C9CE"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4D98AF21" w14:textId="77777777" w:rsidTr="00D84FC5">
        <w:trPr>
          <w:trHeight w:val="340"/>
        </w:trPr>
        <w:tc>
          <w:tcPr>
            <w:tcW w:w="1350" w:type="dxa"/>
          </w:tcPr>
          <w:p w14:paraId="6E78C50F" w14:textId="50F1C134" w:rsidR="00D9292B" w:rsidRPr="00C56A91" w:rsidRDefault="00D9292B" w:rsidP="00D9292B">
            <w:pPr>
              <w:rPr>
                <w:rFonts w:ascii="Arial" w:hAnsi="Arial" w:cs="Arial"/>
                <w:color w:val="000000"/>
                <w:sz w:val="22"/>
                <w:szCs w:val="22"/>
              </w:rPr>
            </w:pPr>
            <w:r>
              <w:rPr>
                <w:rFonts w:ascii="Arial" w:hAnsi="Arial" w:cs="Arial"/>
                <w:color w:val="000000"/>
                <w:sz w:val="22"/>
                <w:szCs w:val="22"/>
              </w:rPr>
              <w:t>BH10</w:t>
            </w:r>
          </w:p>
        </w:tc>
        <w:tc>
          <w:tcPr>
            <w:tcW w:w="3420" w:type="dxa"/>
          </w:tcPr>
          <w:p w14:paraId="5B2948A1" w14:textId="77777777" w:rsidR="00D9292B" w:rsidRDefault="00D9292B" w:rsidP="00D9292B">
            <w:r>
              <w:rPr>
                <w:rFonts w:ascii="Roboto" w:hAnsi="Roboto"/>
                <w:color w:val="000000"/>
                <w:sz w:val="20"/>
                <w:szCs w:val="20"/>
                <w:shd w:val="clear" w:color="auto" w:fill="FFFFFF"/>
              </w:rPr>
              <w:t>CCTAGTTACTAGCGATCTCG</w:t>
            </w:r>
          </w:p>
          <w:p w14:paraId="2A2CD00E" w14:textId="77777777" w:rsidR="00D9292B" w:rsidRPr="00C56A91" w:rsidRDefault="00D9292B" w:rsidP="00D9292B">
            <w:pPr>
              <w:rPr>
                <w:rFonts w:ascii="Arial" w:hAnsi="Arial" w:cs="Arial"/>
                <w:color w:val="000000"/>
                <w:sz w:val="22"/>
                <w:szCs w:val="22"/>
              </w:rPr>
            </w:pPr>
          </w:p>
        </w:tc>
        <w:tc>
          <w:tcPr>
            <w:tcW w:w="3690" w:type="dxa"/>
          </w:tcPr>
          <w:p w14:paraId="14366974" w14:textId="13FCD4FE" w:rsidR="00D9292B" w:rsidRDefault="00D9292B" w:rsidP="00D9292B">
            <w:pPr>
              <w:rPr>
                <w:rFonts w:ascii="Arial" w:hAnsi="Arial" w:cs="Arial"/>
                <w:color w:val="000000"/>
                <w:sz w:val="22"/>
                <w:szCs w:val="22"/>
              </w:rPr>
            </w:pPr>
            <w:r>
              <w:rPr>
                <w:rFonts w:ascii="Arial" w:hAnsi="Arial" w:cs="Arial"/>
                <w:color w:val="000000"/>
                <w:sz w:val="22"/>
                <w:szCs w:val="22"/>
              </w:rPr>
              <w:t>Reverse oligo</w:t>
            </w:r>
            <w:r w:rsidRPr="00C56A91">
              <w:rPr>
                <w:rFonts w:ascii="Arial" w:hAnsi="Arial" w:cs="Arial"/>
                <w:color w:val="000000"/>
                <w:sz w:val="22"/>
                <w:szCs w:val="22"/>
              </w:rPr>
              <w:t xml:space="preserve"> to detect and sequence </w:t>
            </w:r>
            <w:r w:rsidRPr="00C148BC">
              <w:rPr>
                <w:rFonts w:ascii="Arial" w:hAnsi="Arial" w:cs="Arial"/>
                <w:i/>
                <w:iCs/>
                <w:color w:val="000000"/>
                <w:sz w:val="22"/>
                <w:szCs w:val="22"/>
              </w:rPr>
              <w:t>Δcgp_</w:t>
            </w:r>
            <w:r>
              <w:rPr>
                <w:rFonts w:ascii="Arial" w:hAnsi="Arial" w:cs="Arial"/>
                <w:i/>
                <w:iCs/>
                <w:color w:val="000000"/>
                <w:sz w:val="22"/>
                <w:szCs w:val="22"/>
              </w:rPr>
              <w:t>2875</w:t>
            </w:r>
            <w:r w:rsidRPr="00C148BC">
              <w:rPr>
                <w:rFonts w:ascii="Arial" w:hAnsi="Arial" w:cs="Arial"/>
                <w:color w:val="000000"/>
                <w:sz w:val="22"/>
                <w:szCs w:val="22"/>
              </w:rPr>
              <w:t xml:space="preserve"> (</w:t>
            </w:r>
            <w:r w:rsidRPr="00C148BC">
              <w:rPr>
                <w:rFonts w:ascii="Arial" w:hAnsi="Arial" w:cs="Arial"/>
                <w:i/>
                <w:iCs/>
                <w:color w:val="000000"/>
                <w:sz w:val="22"/>
                <w:szCs w:val="22"/>
              </w:rPr>
              <w:t>Δ</w:t>
            </w:r>
            <w:r>
              <w:rPr>
                <w:rFonts w:ascii="Arial" w:hAnsi="Arial" w:cs="Arial"/>
                <w:i/>
                <w:iCs/>
                <w:color w:val="000000"/>
                <w:sz w:val="22"/>
                <w:szCs w:val="22"/>
              </w:rPr>
              <w:t>protX</w:t>
            </w:r>
            <w:r w:rsidRPr="00C148BC">
              <w:rPr>
                <w:rFonts w:ascii="Arial" w:hAnsi="Arial" w:cs="Arial"/>
                <w:color w:val="000000"/>
                <w:sz w:val="22"/>
                <w:szCs w:val="22"/>
              </w:rPr>
              <w:t>)</w:t>
            </w:r>
          </w:p>
        </w:tc>
        <w:tc>
          <w:tcPr>
            <w:tcW w:w="900" w:type="dxa"/>
          </w:tcPr>
          <w:p w14:paraId="06783BBE" w14:textId="0AEF2CCB"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24931FCB" w14:textId="0AE4E147" w:rsidTr="00D84FC5">
        <w:trPr>
          <w:trHeight w:val="340"/>
        </w:trPr>
        <w:tc>
          <w:tcPr>
            <w:tcW w:w="1350" w:type="dxa"/>
            <w:hideMark/>
          </w:tcPr>
          <w:p w14:paraId="0A7D0922"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BH27</w:t>
            </w:r>
          </w:p>
        </w:tc>
        <w:tc>
          <w:tcPr>
            <w:tcW w:w="3420" w:type="dxa"/>
            <w:hideMark/>
          </w:tcPr>
          <w:p w14:paraId="79D40848" w14:textId="1BC3873A"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TCCTGGTGTCCCTGTTGGATATGATTGGAGGGGTTGCAAC</w:t>
            </w:r>
          </w:p>
        </w:tc>
        <w:tc>
          <w:tcPr>
            <w:tcW w:w="3690" w:type="dxa"/>
            <w:hideMark/>
          </w:tcPr>
          <w:p w14:paraId="564EB56E" w14:textId="6DFF4E81" w:rsidR="00D9292B" w:rsidRPr="00C56A91" w:rsidRDefault="00D9292B" w:rsidP="00D9292B">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434DE5">
              <w:rPr>
                <w:rFonts w:ascii="Arial" w:hAnsi="Arial" w:cs="Arial"/>
                <w:i/>
                <w:iCs/>
                <w:color w:val="000000"/>
                <w:sz w:val="22"/>
                <w:szCs w:val="22"/>
              </w:rPr>
              <w:t>Δ</w:t>
            </w:r>
            <w:r>
              <w:rPr>
                <w:rFonts w:ascii="Arial" w:hAnsi="Arial" w:cs="Arial"/>
                <w:i/>
                <w:iCs/>
                <w:color w:val="000000"/>
                <w:sz w:val="22"/>
                <w:szCs w:val="22"/>
              </w:rPr>
              <w:t xml:space="preserve">cgp_1180-cgp_1109 </w:t>
            </w:r>
            <w:r w:rsidRPr="00652505">
              <w:rPr>
                <w:rFonts w:ascii="Arial" w:hAnsi="Arial" w:cs="Arial"/>
                <w:color w:val="000000"/>
                <w:sz w:val="22"/>
                <w:szCs w:val="22"/>
              </w:rPr>
              <w:t>(</w:t>
            </w:r>
            <w:r>
              <w:rPr>
                <w:rFonts w:ascii="Arial" w:hAnsi="Arial" w:cs="Arial"/>
                <w:color w:val="000000"/>
                <w:sz w:val="22"/>
                <w:szCs w:val="22"/>
              </w:rPr>
              <w:t>Δ</w:t>
            </w:r>
            <w:r w:rsidRPr="00434DE5">
              <w:rPr>
                <w:rFonts w:ascii="Arial" w:hAnsi="Arial" w:cs="Arial"/>
                <w:i/>
                <w:iCs/>
                <w:color w:val="000000"/>
                <w:sz w:val="22"/>
                <w:szCs w:val="22"/>
              </w:rPr>
              <w:t>porB</w:t>
            </w:r>
            <w:r>
              <w:rPr>
                <w:rFonts w:ascii="Arial" w:hAnsi="Arial" w:cs="Arial"/>
                <w:i/>
                <w:iCs/>
                <w:color w:val="000000"/>
                <w:sz w:val="22"/>
                <w:szCs w:val="22"/>
              </w:rPr>
              <w:t>C</w:t>
            </w:r>
            <w:r>
              <w:rPr>
                <w:rFonts w:ascii="Arial" w:hAnsi="Arial" w:cs="Arial"/>
                <w:color w:val="000000"/>
                <w:sz w:val="22"/>
                <w:szCs w:val="22"/>
              </w:rPr>
              <w:t>)</w:t>
            </w:r>
            <w:r w:rsidRPr="00434DE5">
              <w:rPr>
                <w:rFonts w:ascii="Arial" w:hAnsi="Arial" w:cs="Arial"/>
                <w:i/>
                <w:iCs/>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09A32894" w14:textId="5A69AADC"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3E1B5B57" w14:textId="535869B1" w:rsidTr="00D84FC5">
        <w:trPr>
          <w:trHeight w:val="340"/>
        </w:trPr>
        <w:tc>
          <w:tcPr>
            <w:tcW w:w="1350" w:type="dxa"/>
            <w:hideMark/>
          </w:tcPr>
          <w:p w14:paraId="3B3778A0" w14:textId="15BBF621"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w:t>
            </w:r>
            <w:r>
              <w:rPr>
                <w:rFonts w:ascii="Arial" w:hAnsi="Arial" w:cs="Arial"/>
                <w:color w:val="000000"/>
                <w:sz w:val="22"/>
                <w:szCs w:val="22"/>
              </w:rPr>
              <w:t>175</w:t>
            </w:r>
          </w:p>
        </w:tc>
        <w:tc>
          <w:tcPr>
            <w:tcW w:w="3420" w:type="dxa"/>
            <w:hideMark/>
          </w:tcPr>
          <w:p w14:paraId="5A1B6FB6" w14:textId="4745DF16" w:rsidR="00D9292B" w:rsidRPr="00C56A91" w:rsidRDefault="00D9292B" w:rsidP="00D9292B">
            <w:pPr>
              <w:rPr>
                <w:rFonts w:ascii="Arial" w:hAnsi="Arial" w:cs="Arial"/>
                <w:color w:val="000000"/>
                <w:sz w:val="22"/>
                <w:szCs w:val="22"/>
              </w:rPr>
            </w:pPr>
            <w:r w:rsidRPr="00297689">
              <w:rPr>
                <w:rFonts w:ascii="Arial" w:hAnsi="Arial" w:cs="Arial"/>
                <w:color w:val="000000"/>
                <w:sz w:val="22"/>
                <w:szCs w:val="22"/>
              </w:rPr>
              <w:t>TGAAGAAGGAAAGCTTCATGATTTTTAGGGCTC</w:t>
            </w:r>
          </w:p>
        </w:tc>
        <w:tc>
          <w:tcPr>
            <w:tcW w:w="3690" w:type="dxa"/>
            <w:hideMark/>
          </w:tcPr>
          <w:p w14:paraId="69996DEF" w14:textId="4CDB7AE1" w:rsidR="00D9292B" w:rsidRPr="00C56A91" w:rsidRDefault="00D9292B" w:rsidP="00D9292B">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434DE5">
              <w:rPr>
                <w:rFonts w:ascii="Arial" w:hAnsi="Arial" w:cs="Arial"/>
                <w:i/>
                <w:iCs/>
                <w:color w:val="000000"/>
                <w:sz w:val="22"/>
                <w:szCs w:val="22"/>
              </w:rPr>
              <w:t>Δ</w:t>
            </w:r>
            <w:r>
              <w:rPr>
                <w:rFonts w:ascii="Arial" w:hAnsi="Arial" w:cs="Arial"/>
                <w:i/>
                <w:iCs/>
                <w:color w:val="000000"/>
                <w:sz w:val="22"/>
                <w:szCs w:val="22"/>
              </w:rPr>
              <w:t xml:space="preserve">cgp_1180-cgp_1109 </w:t>
            </w:r>
            <w:r w:rsidRPr="00652505">
              <w:rPr>
                <w:rFonts w:ascii="Arial" w:hAnsi="Arial" w:cs="Arial"/>
                <w:color w:val="000000"/>
                <w:sz w:val="22"/>
                <w:szCs w:val="22"/>
              </w:rPr>
              <w:t>(</w:t>
            </w:r>
            <w:r>
              <w:rPr>
                <w:rFonts w:ascii="Arial" w:hAnsi="Arial" w:cs="Arial"/>
                <w:color w:val="000000"/>
                <w:sz w:val="22"/>
                <w:szCs w:val="22"/>
              </w:rPr>
              <w:t>Δ</w:t>
            </w:r>
            <w:r w:rsidRPr="00434DE5">
              <w:rPr>
                <w:rFonts w:ascii="Arial" w:hAnsi="Arial" w:cs="Arial"/>
                <w:i/>
                <w:iCs/>
                <w:color w:val="000000"/>
                <w:sz w:val="22"/>
                <w:szCs w:val="22"/>
              </w:rPr>
              <w:t>porB</w:t>
            </w:r>
            <w:r>
              <w:rPr>
                <w:rFonts w:ascii="Arial" w:hAnsi="Arial" w:cs="Arial"/>
                <w:i/>
                <w:iCs/>
                <w:color w:val="000000"/>
                <w:sz w:val="22"/>
                <w:szCs w:val="22"/>
              </w:rPr>
              <w:t>C</w:t>
            </w:r>
            <w:r>
              <w:rPr>
                <w:rFonts w:ascii="Arial" w:hAnsi="Arial" w:cs="Arial"/>
                <w:color w:val="000000"/>
                <w:sz w:val="22"/>
                <w:szCs w:val="22"/>
              </w:rPr>
              <w:t>)</w:t>
            </w:r>
            <w:r w:rsidRPr="00434DE5">
              <w:rPr>
                <w:rFonts w:ascii="Arial" w:hAnsi="Arial" w:cs="Arial"/>
                <w:i/>
                <w:iCs/>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01DB806C" w14:textId="22CC9D48"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3599CB17" w14:textId="5CDA6FE5" w:rsidTr="00D84FC5">
        <w:trPr>
          <w:trHeight w:val="340"/>
        </w:trPr>
        <w:tc>
          <w:tcPr>
            <w:tcW w:w="1350" w:type="dxa"/>
            <w:hideMark/>
          </w:tcPr>
          <w:p w14:paraId="3A8BF990" w14:textId="62BF4E37" w:rsidR="00D9292B" w:rsidRPr="00C56A91" w:rsidRDefault="00D9292B" w:rsidP="00D9292B">
            <w:pPr>
              <w:rPr>
                <w:rFonts w:ascii="Arial" w:hAnsi="Arial" w:cs="Arial"/>
                <w:color w:val="000000"/>
                <w:sz w:val="22"/>
                <w:szCs w:val="22"/>
              </w:rPr>
            </w:pPr>
            <w:r>
              <w:rPr>
                <w:rFonts w:ascii="Arial" w:hAnsi="Arial" w:cs="Arial"/>
                <w:color w:val="000000"/>
                <w:sz w:val="22"/>
                <w:szCs w:val="22"/>
              </w:rPr>
              <w:t>BH176</w:t>
            </w:r>
          </w:p>
        </w:tc>
        <w:tc>
          <w:tcPr>
            <w:tcW w:w="3420" w:type="dxa"/>
            <w:hideMark/>
          </w:tcPr>
          <w:p w14:paraId="26F1E4CD" w14:textId="63B92138" w:rsidR="00D9292B" w:rsidRPr="00C56A91" w:rsidRDefault="00D9292B" w:rsidP="00D9292B">
            <w:pPr>
              <w:rPr>
                <w:rFonts w:ascii="Arial" w:hAnsi="Arial" w:cs="Arial"/>
                <w:color w:val="000000"/>
                <w:sz w:val="22"/>
                <w:szCs w:val="22"/>
              </w:rPr>
            </w:pPr>
            <w:r w:rsidRPr="00297689">
              <w:rPr>
                <w:rFonts w:ascii="Arial" w:hAnsi="Arial" w:cs="Arial"/>
                <w:color w:val="000000"/>
                <w:sz w:val="22"/>
                <w:szCs w:val="22"/>
              </w:rPr>
              <w:t>CATGAAGCTTTCCTTCTTCACTGCTTAG</w:t>
            </w:r>
          </w:p>
        </w:tc>
        <w:tc>
          <w:tcPr>
            <w:tcW w:w="3690" w:type="dxa"/>
            <w:hideMark/>
          </w:tcPr>
          <w:p w14:paraId="28E35DFF" w14:textId="4DD5A0F8" w:rsidR="00D9292B" w:rsidRPr="00C56A91" w:rsidRDefault="00D9292B" w:rsidP="00D9292B">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434DE5">
              <w:rPr>
                <w:rFonts w:ascii="Arial" w:hAnsi="Arial" w:cs="Arial"/>
                <w:i/>
                <w:iCs/>
                <w:color w:val="000000"/>
                <w:sz w:val="22"/>
                <w:szCs w:val="22"/>
              </w:rPr>
              <w:t>Δ</w:t>
            </w:r>
            <w:r>
              <w:rPr>
                <w:rFonts w:ascii="Arial" w:hAnsi="Arial" w:cs="Arial"/>
                <w:i/>
                <w:iCs/>
                <w:color w:val="000000"/>
                <w:sz w:val="22"/>
                <w:szCs w:val="22"/>
              </w:rPr>
              <w:t xml:space="preserve">cgp_1180-cgp_1109 </w:t>
            </w:r>
            <w:r w:rsidRPr="00652505">
              <w:rPr>
                <w:rFonts w:ascii="Arial" w:hAnsi="Arial" w:cs="Arial"/>
                <w:color w:val="000000"/>
                <w:sz w:val="22"/>
                <w:szCs w:val="22"/>
              </w:rPr>
              <w:t>(</w:t>
            </w:r>
            <w:r>
              <w:rPr>
                <w:rFonts w:ascii="Arial" w:hAnsi="Arial" w:cs="Arial"/>
                <w:color w:val="000000"/>
                <w:sz w:val="22"/>
                <w:szCs w:val="22"/>
              </w:rPr>
              <w:t>Δ</w:t>
            </w:r>
            <w:r w:rsidRPr="00434DE5">
              <w:rPr>
                <w:rFonts w:ascii="Arial" w:hAnsi="Arial" w:cs="Arial"/>
                <w:i/>
                <w:iCs/>
                <w:color w:val="000000"/>
                <w:sz w:val="22"/>
                <w:szCs w:val="22"/>
              </w:rPr>
              <w:t>porB</w:t>
            </w:r>
            <w:r>
              <w:rPr>
                <w:rFonts w:ascii="Arial" w:hAnsi="Arial" w:cs="Arial"/>
                <w:i/>
                <w:iCs/>
                <w:color w:val="000000"/>
                <w:sz w:val="22"/>
                <w:szCs w:val="22"/>
              </w:rPr>
              <w:t>C</w:t>
            </w:r>
            <w:r>
              <w:rPr>
                <w:rFonts w:ascii="Arial" w:hAnsi="Arial" w:cs="Arial"/>
                <w:color w:val="000000"/>
                <w:sz w:val="22"/>
                <w:szCs w:val="22"/>
              </w:rPr>
              <w:t>)</w:t>
            </w:r>
            <w:r w:rsidRPr="00434DE5">
              <w:rPr>
                <w:rFonts w:ascii="Arial" w:hAnsi="Arial" w:cs="Arial"/>
                <w:i/>
                <w:iCs/>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43039B08" w14:textId="1EBA9818"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640D89AE" w14:textId="7C5F4F87" w:rsidTr="00D84FC5">
        <w:trPr>
          <w:trHeight w:val="340"/>
        </w:trPr>
        <w:tc>
          <w:tcPr>
            <w:tcW w:w="1350" w:type="dxa"/>
            <w:hideMark/>
          </w:tcPr>
          <w:p w14:paraId="2C4C7BA1"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BH52</w:t>
            </w:r>
          </w:p>
        </w:tc>
        <w:tc>
          <w:tcPr>
            <w:tcW w:w="3420" w:type="dxa"/>
            <w:hideMark/>
          </w:tcPr>
          <w:p w14:paraId="0D2F9E77" w14:textId="019DAD34"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TGCATGCCTGCAGGTCGACTCGAATTCCTCGACTCTGATTC</w:t>
            </w:r>
          </w:p>
        </w:tc>
        <w:tc>
          <w:tcPr>
            <w:tcW w:w="3690" w:type="dxa"/>
            <w:hideMark/>
          </w:tcPr>
          <w:p w14:paraId="76DEFFF0" w14:textId="1D8E4F27" w:rsidR="00D9292B" w:rsidRPr="00C56A91" w:rsidRDefault="00D9292B" w:rsidP="00D9292B">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434DE5">
              <w:rPr>
                <w:rFonts w:ascii="Arial" w:hAnsi="Arial" w:cs="Arial"/>
                <w:i/>
                <w:iCs/>
                <w:color w:val="000000"/>
                <w:sz w:val="22"/>
                <w:szCs w:val="22"/>
              </w:rPr>
              <w:t>Δ</w:t>
            </w:r>
            <w:r>
              <w:rPr>
                <w:rFonts w:ascii="Arial" w:hAnsi="Arial" w:cs="Arial"/>
                <w:i/>
                <w:iCs/>
                <w:color w:val="000000"/>
                <w:sz w:val="22"/>
                <w:szCs w:val="22"/>
              </w:rPr>
              <w:t xml:space="preserve">cgp_1180-cgp_1109 </w:t>
            </w:r>
            <w:r w:rsidRPr="00652505">
              <w:rPr>
                <w:rFonts w:ascii="Arial" w:hAnsi="Arial" w:cs="Arial"/>
                <w:color w:val="000000"/>
                <w:sz w:val="22"/>
                <w:szCs w:val="22"/>
              </w:rPr>
              <w:t>(</w:t>
            </w:r>
            <w:r>
              <w:rPr>
                <w:rFonts w:ascii="Arial" w:hAnsi="Arial" w:cs="Arial"/>
                <w:color w:val="000000"/>
                <w:sz w:val="22"/>
                <w:szCs w:val="22"/>
              </w:rPr>
              <w:t>Δ</w:t>
            </w:r>
            <w:r w:rsidRPr="00434DE5">
              <w:rPr>
                <w:rFonts w:ascii="Arial" w:hAnsi="Arial" w:cs="Arial"/>
                <w:i/>
                <w:iCs/>
                <w:color w:val="000000"/>
                <w:sz w:val="22"/>
                <w:szCs w:val="22"/>
              </w:rPr>
              <w:t>porB</w:t>
            </w:r>
            <w:r>
              <w:rPr>
                <w:rFonts w:ascii="Arial" w:hAnsi="Arial" w:cs="Arial"/>
                <w:i/>
                <w:iCs/>
                <w:color w:val="000000"/>
                <w:sz w:val="22"/>
                <w:szCs w:val="22"/>
              </w:rPr>
              <w:t>C</w:t>
            </w:r>
            <w:r>
              <w:rPr>
                <w:rFonts w:ascii="Arial" w:hAnsi="Arial" w:cs="Arial"/>
                <w:color w:val="000000"/>
                <w:sz w:val="22"/>
                <w:szCs w:val="22"/>
              </w:rPr>
              <w:t>)</w:t>
            </w:r>
            <w:r w:rsidRPr="00434DE5">
              <w:rPr>
                <w:rFonts w:ascii="Arial" w:hAnsi="Arial" w:cs="Arial"/>
                <w:i/>
                <w:iCs/>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6F7AF523" w14:textId="77698863"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60F7BACB" w14:textId="5B1B2CBC" w:rsidTr="00D84FC5">
        <w:trPr>
          <w:trHeight w:val="340"/>
        </w:trPr>
        <w:tc>
          <w:tcPr>
            <w:tcW w:w="1350" w:type="dxa"/>
            <w:hideMark/>
          </w:tcPr>
          <w:p w14:paraId="7667BCD6"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BH63</w:t>
            </w:r>
          </w:p>
        </w:tc>
        <w:tc>
          <w:tcPr>
            <w:tcW w:w="3420" w:type="dxa"/>
            <w:hideMark/>
          </w:tcPr>
          <w:p w14:paraId="04C45BC7" w14:textId="3C78E650"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AACCAAAAGACCCAAAAAGA</w:t>
            </w:r>
          </w:p>
        </w:tc>
        <w:tc>
          <w:tcPr>
            <w:tcW w:w="3690" w:type="dxa"/>
            <w:hideMark/>
          </w:tcPr>
          <w:p w14:paraId="7C01827C" w14:textId="76B12323" w:rsidR="00D9292B" w:rsidRPr="00C56A91" w:rsidRDefault="00D9292B" w:rsidP="00D9292B">
            <w:pPr>
              <w:rPr>
                <w:rFonts w:ascii="Arial" w:hAnsi="Arial" w:cs="Arial"/>
                <w:color w:val="000000"/>
                <w:sz w:val="22"/>
                <w:szCs w:val="22"/>
              </w:rPr>
            </w:pPr>
            <w:r>
              <w:rPr>
                <w:rFonts w:ascii="Arial" w:hAnsi="Arial" w:cs="Arial"/>
                <w:color w:val="000000"/>
                <w:sz w:val="22"/>
                <w:szCs w:val="22"/>
              </w:rPr>
              <w:t>Forward</w:t>
            </w:r>
            <w:r w:rsidRPr="00C56A91">
              <w:rPr>
                <w:rFonts w:ascii="Arial" w:hAnsi="Arial" w:cs="Arial"/>
                <w:color w:val="000000"/>
                <w:sz w:val="22"/>
                <w:szCs w:val="22"/>
              </w:rPr>
              <w:t xml:space="preserve"> oligo to detect and sequence </w:t>
            </w:r>
            <w:r w:rsidRPr="00434DE5">
              <w:rPr>
                <w:rFonts w:ascii="Arial" w:hAnsi="Arial" w:cs="Arial"/>
                <w:i/>
                <w:iCs/>
                <w:color w:val="000000"/>
                <w:sz w:val="22"/>
                <w:szCs w:val="22"/>
              </w:rPr>
              <w:t>Δ</w:t>
            </w:r>
            <w:r>
              <w:rPr>
                <w:rFonts w:ascii="Arial" w:hAnsi="Arial" w:cs="Arial"/>
                <w:i/>
                <w:iCs/>
                <w:color w:val="000000"/>
                <w:sz w:val="22"/>
                <w:szCs w:val="22"/>
              </w:rPr>
              <w:t xml:space="preserve">cgp_1180-cgp_1109 </w:t>
            </w:r>
            <w:r w:rsidRPr="00652505">
              <w:rPr>
                <w:rFonts w:ascii="Arial" w:hAnsi="Arial" w:cs="Arial"/>
                <w:color w:val="000000"/>
                <w:sz w:val="22"/>
                <w:szCs w:val="22"/>
              </w:rPr>
              <w:t>(</w:t>
            </w:r>
            <w:r>
              <w:rPr>
                <w:rFonts w:ascii="Arial" w:hAnsi="Arial" w:cs="Arial"/>
                <w:color w:val="000000"/>
                <w:sz w:val="22"/>
                <w:szCs w:val="22"/>
              </w:rPr>
              <w:t>Δ</w:t>
            </w:r>
            <w:r w:rsidRPr="00434DE5">
              <w:rPr>
                <w:rFonts w:ascii="Arial" w:hAnsi="Arial" w:cs="Arial"/>
                <w:i/>
                <w:iCs/>
                <w:color w:val="000000"/>
                <w:sz w:val="22"/>
                <w:szCs w:val="22"/>
              </w:rPr>
              <w:t>porB</w:t>
            </w:r>
            <w:r>
              <w:rPr>
                <w:rFonts w:ascii="Arial" w:hAnsi="Arial" w:cs="Arial"/>
                <w:i/>
                <w:iCs/>
                <w:color w:val="000000"/>
                <w:sz w:val="22"/>
                <w:szCs w:val="22"/>
              </w:rPr>
              <w:t>C</w:t>
            </w:r>
            <w:r>
              <w:rPr>
                <w:rFonts w:ascii="Arial" w:hAnsi="Arial" w:cs="Arial"/>
                <w:color w:val="000000"/>
                <w:sz w:val="22"/>
                <w:szCs w:val="22"/>
              </w:rPr>
              <w:t>)</w:t>
            </w:r>
          </w:p>
        </w:tc>
        <w:tc>
          <w:tcPr>
            <w:tcW w:w="900" w:type="dxa"/>
          </w:tcPr>
          <w:p w14:paraId="3C900D3A" w14:textId="26A23C98"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1C3F35EC" w14:textId="7D58373E" w:rsidTr="00D84FC5">
        <w:trPr>
          <w:trHeight w:val="340"/>
        </w:trPr>
        <w:tc>
          <w:tcPr>
            <w:tcW w:w="1350" w:type="dxa"/>
            <w:hideMark/>
          </w:tcPr>
          <w:p w14:paraId="389354AE"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BH70</w:t>
            </w:r>
          </w:p>
        </w:tc>
        <w:tc>
          <w:tcPr>
            <w:tcW w:w="3420" w:type="dxa"/>
            <w:hideMark/>
          </w:tcPr>
          <w:p w14:paraId="07246584" w14:textId="3F5F398A"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TTGAAGCGATTCATGGTGGC</w:t>
            </w:r>
          </w:p>
        </w:tc>
        <w:tc>
          <w:tcPr>
            <w:tcW w:w="3690" w:type="dxa"/>
            <w:hideMark/>
          </w:tcPr>
          <w:p w14:paraId="1A572550" w14:textId="3883260E" w:rsidR="00D9292B" w:rsidRPr="00C56A91" w:rsidRDefault="00D9292B" w:rsidP="00D9292B">
            <w:pPr>
              <w:rPr>
                <w:rFonts w:ascii="Arial" w:hAnsi="Arial" w:cs="Arial"/>
                <w:color w:val="000000"/>
                <w:sz w:val="22"/>
                <w:szCs w:val="22"/>
              </w:rPr>
            </w:pPr>
            <w:r>
              <w:rPr>
                <w:rFonts w:ascii="Arial" w:hAnsi="Arial" w:cs="Arial"/>
                <w:color w:val="000000"/>
                <w:sz w:val="22"/>
                <w:szCs w:val="22"/>
              </w:rPr>
              <w:t>Reverse oligo</w:t>
            </w:r>
            <w:r w:rsidRPr="00C56A91">
              <w:rPr>
                <w:rFonts w:ascii="Arial" w:hAnsi="Arial" w:cs="Arial"/>
                <w:color w:val="000000"/>
                <w:sz w:val="22"/>
                <w:szCs w:val="22"/>
              </w:rPr>
              <w:t xml:space="preserve"> to detect and sequence </w:t>
            </w:r>
            <w:r w:rsidRPr="00434DE5">
              <w:rPr>
                <w:rFonts w:ascii="Arial" w:hAnsi="Arial" w:cs="Arial"/>
                <w:i/>
                <w:iCs/>
                <w:color w:val="000000"/>
                <w:sz w:val="22"/>
                <w:szCs w:val="22"/>
              </w:rPr>
              <w:t>Δ</w:t>
            </w:r>
            <w:r>
              <w:rPr>
                <w:rFonts w:ascii="Arial" w:hAnsi="Arial" w:cs="Arial"/>
                <w:i/>
                <w:iCs/>
                <w:color w:val="000000"/>
                <w:sz w:val="22"/>
                <w:szCs w:val="22"/>
              </w:rPr>
              <w:t xml:space="preserve">cgp_1180-cgp_1109 </w:t>
            </w:r>
            <w:r w:rsidRPr="00652505">
              <w:rPr>
                <w:rFonts w:ascii="Arial" w:hAnsi="Arial" w:cs="Arial"/>
                <w:color w:val="000000"/>
                <w:sz w:val="22"/>
                <w:szCs w:val="22"/>
              </w:rPr>
              <w:t>(</w:t>
            </w:r>
            <w:r>
              <w:rPr>
                <w:rFonts w:ascii="Arial" w:hAnsi="Arial" w:cs="Arial"/>
                <w:color w:val="000000"/>
                <w:sz w:val="22"/>
                <w:szCs w:val="22"/>
              </w:rPr>
              <w:t>Δ</w:t>
            </w:r>
            <w:r w:rsidRPr="00434DE5">
              <w:rPr>
                <w:rFonts w:ascii="Arial" w:hAnsi="Arial" w:cs="Arial"/>
                <w:i/>
                <w:iCs/>
                <w:color w:val="000000"/>
                <w:sz w:val="22"/>
                <w:szCs w:val="22"/>
              </w:rPr>
              <w:t>porB</w:t>
            </w:r>
            <w:r>
              <w:rPr>
                <w:rFonts w:ascii="Arial" w:hAnsi="Arial" w:cs="Arial"/>
                <w:i/>
                <w:iCs/>
                <w:color w:val="000000"/>
                <w:sz w:val="22"/>
                <w:szCs w:val="22"/>
              </w:rPr>
              <w:t>C</w:t>
            </w:r>
            <w:r>
              <w:rPr>
                <w:rFonts w:ascii="Arial" w:hAnsi="Arial" w:cs="Arial"/>
                <w:color w:val="000000"/>
                <w:sz w:val="22"/>
                <w:szCs w:val="22"/>
              </w:rPr>
              <w:t>)</w:t>
            </w:r>
          </w:p>
        </w:tc>
        <w:tc>
          <w:tcPr>
            <w:tcW w:w="900" w:type="dxa"/>
          </w:tcPr>
          <w:p w14:paraId="3C4C492C" w14:textId="38FB6C29"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07820ABC" w14:textId="559FFC5E" w:rsidTr="00D84FC5">
        <w:trPr>
          <w:trHeight w:val="340"/>
        </w:trPr>
        <w:tc>
          <w:tcPr>
            <w:tcW w:w="1350" w:type="dxa"/>
            <w:hideMark/>
          </w:tcPr>
          <w:p w14:paraId="400459A1"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BH23</w:t>
            </w:r>
          </w:p>
        </w:tc>
        <w:tc>
          <w:tcPr>
            <w:tcW w:w="3420" w:type="dxa"/>
            <w:hideMark/>
          </w:tcPr>
          <w:p w14:paraId="01EF467D" w14:textId="0462E3BB"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TCCTGGTGTCCCTGTTGGATAGATATTGCTTTTCGACG</w:t>
            </w:r>
          </w:p>
        </w:tc>
        <w:tc>
          <w:tcPr>
            <w:tcW w:w="3690" w:type="dxa"/>
            <w:hideMark/>
          </w:tcPr>
          <w:p w14:paraId="536FEA72" w14:textId="69D7B77D" w:rsidR="00D9292B" w:rsidRPr="00C56A91" w:rsidRDefault="00D9292B" w:rsidP="00D9292B">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C148BC">
              <w:rPr>
                <w:rFonts w:ascii="Arial" w:hAnsi="Arial" w:cs="Arial"/>
                <w:i/>
                <w:iCs/>
                <w:color w:val="000000"/>
                <w:sz w:val="22"/>
                <w:szCs w:val="22"/>
              </w:rPr>
              <w:t>Δcgp_3008</w:t>
            </w:r>
            <w:r w:rsidRPr="00C148BC">
              <w:rPr>
                <w:rFonts w:ascii="Arial" w:hAnsi="Arial" w:cs="Arial"/>
                <w:color w:val="000000"/>
                <w:sz w:val="22"/>
                <w:szCs w:val="22"/>
              </w:rPr>
              <w:t xml:space="preserve"> (</w:t>
            </w:r>
            <w:r w:rsidRPr="00C148BC">
              <w:rPr>
                <w:rFonts w:ascii="Arial" w:hAnsi="Arial" w:cs="Arial"/>
                <w:i/>
                <w:iCs/>
                <w:color w:val="000000"/>
                <w:sz w:val="22"/>
                <w:szCs w:val="22"/>
              </w:rPr>
              <w:t>ΔporA</w:t>
            </w:r>
            <w:r w:rsidRPr="00C148BC">
              <w:rPr>
                <w:rFonts w:ascii="Arial" w:hAnsi="Arial" w:cs="Arial"/>
                <w:color w:val="000000"/>
                <w:sz w:val="22"/>
                <w:szCs w:val="22"/>
              </w:rPr>
              <w:t>)</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75A184C0" w14:textId="20712BAD"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2C3DA379" w14:textId="506EBB73" w:rsidTr="00D84FC5">
        <w:trPr>
          <w:trHeight w:val="340"/>
        </w:trPr>
        <w:tc>
          <w:tcPr>
            <w:tcW w:w="1350" w:type="dxa"/>
            <w:hideMark/>
          </w:tcPr>
          <w:p w14:paraId="22E28752"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BH24</w:t>
            </w:r>
          </w:p>
        </w:tc>
        <w:tc>
          <w:tcPr>
            <w:tcW w:w="3420" w:type="dxa"/>
            <w:hideMark/>
          </w:tcPr>
          <w:p w14:paraId="676E1108" w14:textId="542EA29A"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GCAGACCGATGTTTTCCATTTTAAATTCTCCTATTAAG</w:t>
            </w:r>
          </w:p>
        </w:tc>
        <w:tc>
          <w:tcPr>
            <w:tcW w:w="3690" w:type="dxa"/>
            <w:hideMark/>
          </w:tcPr>
          <w:p w14:paraId="04903B3F" w14:textId="0CD0A5C9" w:rsidR="00D9292B" w:rsidRPr="00C56A91" w:rsidRDefault="00D9292B" w:rsidP="00D9292B">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C148BC">
              <w:rPr>
                <w:rFonts w:ascii="Arial" w:hAnsi="Arial" w:cs="Arial"/>
                <w:i/>
                <w:iCs/>
                <w:color w:val="000000"/>
                <w:sz w:val="22"/>
                <w:szCs w:val="22"/>
              </w:rPr>
              <w:t>Δcgp_3008</w:t>
            </w:r>
            <w:r w:rsidRPr="00C148BC">
              <w:rPr>
                <w:rFonts w:ascii="Arial" w:hAnsi="Arial" w:cs="Arial"/>
                <w:color w:val="000000"/>
                <w:sz w:val="22"/>
                <w:szCs w:val="22"/>
              </w:rPr>
              <w:t xml:space="preserve"> (</w:t>
            </w:r>
            <w:r w:rsidRPr="00C148BC">
              <w:rPr>
                <w:rFonts w:ascii="Arial" w:hAnsi="Arial" w:cs="Arial"/>
                <w:i/>
                <w:iCs/>
                <w:color w:val="000000"/>
                <w:sz w:val="22"/>
                <w:szCs w:val="22"/>
              </w:rPr>
              <w:t>ΔporA</w:t>
            </w:r>
            <w:r w:rsidRPr="00C148BC">
              <w:rPr>
                <w:rFonts w:ascii="Arial" w:hAnsi="Arial" w:cs="Arial"/>
                <w:color w:val="000000"/>
                <w:sz w:val="22"/>
                <w:szCs w:val="22"/>
              </w:rPr>
              <w:t>)</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431A14CD" w14:textId="30A549F7"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6818E8F5" w14:textId="5A9CD722" w:rsidTr="00D84FC5">
        <w:trPr>
          <w:trHeight w:val="340"/>
        </w:trPr>
        <w:tc>
          <w:tcPr>
            <w:tcW w:w="1350" w:type="dxa"/>
            <w:hideMark/>
          </w:tcPr>
          <w:p w14:paraId="53B52CA7"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BH25</w:t>
            </w:r>
          </w:p>
        </w:tc>
        <w:tc>
          <w:tcPr>
            <w:tcW w:w="3420" w:type="dxa"/>
            <w:hideMark/>
          </w:tcPr>
          <w:p w14:paraId="687ED862" w14:textId="30669E26"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AATGGAAAACATCGGTCTGCTTGGCTAATTAAC</w:t>
            </w:r>
          </w:p>
        </w:tc>
        <w:tc>
          <w:tcPr>
            <w:tcW w:w="3690" w:type="dxa"/>
            <w:hideMark/>
          </w:tcPr>
          <w:p w14:paraId="65402002" w14:textId="0A00EADD" w:rsidR="00D9292B" w:rsidRPr="00C56A91" w:rsidRDefault="00D9292B" w:rsidP="00D9292B">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C148BC">
              <w:rPr>
                <w:rFonts w:ascii="Arial" w:hAnsi="Arial" w:cs="Arial"/>
                <w:i/>
                <w:iCs/>
                <w:color w:val="000000"/>
                <w:sz w:val="22"/>
                <w:szCs w:val="22"/>
              </w:rPr>
              <w:t>Δcgp_3008</w:t>
            </w:r>
            <w:r w:rsidRPr="00C148BC">
              <w:rPr>
                <w:rFonts w:ascii="Arial" w:hAnsi="Arial" w:cs="Arial"/>
                <w:color w:val="000000"/>
                <w:sz w:val="22"/>
                <w:szCs w:val="22"/>
              </w:rPr>
              <w:t xml:space="preserve"> (</w:t>
            </w:r>
            <w:r w:rsidRPr="00C148BC">
              <w:rPr>
                <w:rFonts w:ascii="Arial" w:hAnsi="Arial" w:cs="Arial"/>
                <w:i/>
                <w:iCs/>
                <w:color w:val="000000"/>
                <w:sz w:val="22"/>
                <w:szCs w:val="22"/>
              </w:rPr>
              <w:t>ΔporA</w:t>
            </w:r>
            <w:r w:rsidRPr="00C148BC">
              <w:rPr>
                <w:rFonts w:ascii="Arial" w:hAnsi="Arial" w:cs="Arial"/>
                <w:color w:val="000000"/>
                <w:sz w:val="22"/>
                <w:szCs w:val="22"/>
              </w:rPr>
              <w:t>)</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4DF62B50" w14:textId="50135276"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2974E873" w14:textId="77E86E7B" w:rsidTr="00D84FC5">
        <w:trPr>
          <w:trHeight w:val="340"/>
        </w:trPr>
        <w:tc>
          <w:tcPr>
            <w:tcW w:w="1350" w:type="dxa"/>
            <w:hideMark/>
          </w:tcPr>
          <w:p w14:paraId="1EADDEFD"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BH26</w:t>
            </w:r>
          </w:p>
        </w:tc>
        <w:tc>
          <w:tcPr>
            <w:tcW w:w="3420" w:type="dxa"/>
            <w:hideMark/>
          </w:tcPr>
          <w:p w14:paraId="0F505D8A" w14:textId="56E736AC"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TGCATGCCTGCAGGTCGACTGGCGGATAGCAAAACGGG</w:t>
            </w:r>
          </w:p>
        </w:tc>
        <w:tc>
          <w:tcPr>
            <w:tcW w:w="3690" w:type="dxa"/>
            <w:hideMark/>
          </w:tcPr>
          <w:p w14:paraId="19213181" w14:textId="6593AE68" w:rsidR="00D9292B" w:rsidRPr="00C56A91" w:rsidRDefault="00D9292B" w:rsidP="00D9292B">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C148BC">
              <w:rPr>
                <w:rFonts w:ascii="Arial" w:hAnsi="Arial" w:cs="Arial"/>
                <w:i/>
                <w:iCs/>
                <w:color w:val="000000"/>
                <w:sz w:val="22"/>
                <w:szCs w:val="22"/>
              </w:rPr>
              <w:t>Δcgp_3008</w:t>
            </w:r>
            <w:r w:rsidRPr="00C148BC">
              <w:rPr>
                <w:rFonts w:ascii="Arial" w:hAnsi="Arial" w:cs="Arial"/>
                <w:color w:val="000000"/>
                <w:sz w:val="22"/>
                <w:szCs w:val="22"/>
              </w:rPr>
              <w:t xml:space="preserve"> (</w:t>
            </w:r>
            <w:r w:rsidRPr="00C148BC">
              <w:rPr>
                <w:rFonts w:ascii="Arial" w:hAnsi="Arial" w:cs="Arial"/>
                <w:i/>
                <w:iCs/>
                <w:color w:val="000000"/>
                <w:sz w:val="22"/>
                <w:szCs w:val="22"/>
              </w:rPr>
              <w:t>ΔporA</w:t>
            </w:r>
            <w:r w:rsidRPr="00C148BC">
              <w:rPr>
                <w:rFonts w:ascii="Arial" w:hAnsi="Arial" w:cs="Arial"/>
                <w:color w:val="000000"/>
                <w:sz w:val="22"/>
                <w:szCs w:val="22"/>
              </w:rPr>
              <w:t>)</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2AE35D65" w14:textId="104F4885"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132302D2" w14:textId="6F82B724" w:rsidTr="00D84FC5">
        <w:trPr>
          <w:trHeight w:val="340"/>
        </w:trPr>
        <w:tc>
          <w:tcPr>
            <w:tcW w:w="1350" w:type="dxa"/>
            <w:hideMark/>
          </w:tcPr>
          <w:p w14:paraId="05063B4E"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BH67</w:t>
            </w:r>
          </w:p>
        </w:tc>
        <w:tc>
          <w:tcPr>
            <w:tcW w:w="3420" w:type="dxa"/>
            <w:hideMark/>
          </w:tcPr>
          <w:p w14:paraId="5B1DC34D" w14:textId="6E766EBC"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CCGCTCTTCAGAGCATCC</w:t>
            </w:r>
          </w:p>
        </w:tc>
        <w:tc>
          <w:tcPr>
            <w:tcW w:w="3690" w:type="dxa"/>
            <w:hideMark/>
          </w:tcPr>
          <w:p w14:paraId="1FDA4202" w14:textId="5616A868" w:rsidR="00D9292B" w:rsidRPr="00C56A91" w:rsidRDefault="00D9292B" w:rsidP="00D9292B">
            <w:pPr>
              <w:rPr>
                <w:rFonts w:ascii="Arial" w:hAnsi="Arial" w:cs="Arial"/>
                <w:color w:val="000000"/>
                <w:sz w:val="22"/>
                <w:szCs w:val="22"/>
              </w:rPr>
            </w:pPr>
            <w:r>
              <w:rPr>
                <w:rFonts w:ascii="Arial" w:hAnsi="Arial" w:cs="Arial"/>
                <w:color w:val="000000"/>
                <w:sz w:val="22"/>
                <w:szCs w:val="22"/>
              </w:rPr>
              <w:t>Forward</w:t>
            </w:r>
            <w:r w:rsidRPr="00C56A91">
              <w:rPr>
                <w:rFonts w:ascii="Arial" w:hAnsi="Arial" w:cs="Arial"/>
                <w:color w:val="000000"/>
                <w:sz w:val="22"/>
                <w:szCs w:val="22"/>
              </w:rPr>
              <w:t xml:space="preserve"> oligo to detect and sequence </w:t>
            </w:r>
            <w:r w:rsidRPr="00C148BC">
              <w:rPr>
                <w:rFonts w:ascii="Arial" w:hAnsi="Arial" w:cs="Arial"/>
                <w:i/>
                <w:iCs/>
                <w:color w:val="000000"/>
                <w:sz w:val="22"/>
                <w:szCs w:val="22"/>
              </w:rPr>
              <w:t>Δcgp_3008</w:t>
            </w:r>
            <w:r w:rsidRPr="00C148BC">
              <w:rPr>
                <w:rFonts w:ascii="Arial" w:hAnsi="Arial" w:cs="Arial"/>
                <w:color w:val="000000"/>
                <w:sz w:val="22"/>
                <w:szCs w:val="22"/>
              </w:rPr>
              <w:t xml:space="preserve"> (</w:t>
            </w:r>
            <w:r w:rsidRPr="00C148BC">
              <w:rPr>
                <w:rFonts w:ascii="Arial" w:hAnsi="Arial" w:cs="Arial"/>
                <w:i/>
                <w:iCs/>
                <w:color w:val="000000"/>
                <w:sz w:val="22"/>
                <w:szCs w:val="22"/>
              </w:rPr>
              <w:t>ΔporA</w:t>
            </w:r>
            <w:r w:rsidRPr="00C148BC">
              <w:rPr>
                <w:rFonts w:ascii="Arial" w:hAnsi="Arial" w:cs="Arial"/>
                <w:color w:val="000000"/>
                <w:sz w:val="22"/>
                <w:szCs w:val="22"/>
              </w:rPr>
              <w:t>)</w:t>
            </w:r>
          </w:p>
        </w:tc>
        <w:tc>
          <w:tcPr>
            <w:tcW w:w="900" w:type="dxa"/>
          </w:tcPr>
          <w:p w14:paraId="04B8DCEA" w14:textId="4C9DCD03"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0D4E3E97" w14:textId="42FFA1CC" w:rsidTr="00D84FC5">
        <w:trPr>
          <w:trHeight w:val="340"/>
        </w:trPr>
        <w:tc>
          <w:tcPr>
            <w:tcW w:w="1350" w:type="dxa"/>
            <w:hideMark/>
          </w:tcPr>
          <w:p w14:paraId="412FFFB1"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BH68</w:t>
            </w:r>
          </w:p>
        </w:tc>
        <w:tc>
          <w:tcPr>
            <w:tcW w:w="3420" w:type="dxa"/>
            <w:hideMark/>
          </w:tcPr>
          <w:p w14:paraId="6970F520" w14:textId="4CEA12A2"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GGTTCCATCTGGACGCAGA</w:t>
            </w:r>
          </w:p>
        </w:tc>
        <w:tc>
          <w:tcPr>
            <w:tcW w:w="3690" w:type="dxa"/>
            <w:hideMark/>
          </w:tcPr>
          <w:p w14:paraId="2D78C5EF" w14:textId="56186831" w:rsidR="00D9292B" w:rsidRPr="00C56A91" w:rsidRDefault="00D9292B" w:rsidP="00D9292B">
            <w:pPr>
              <w:rPr>
                <w:rFonts w:ascii="Arial" w:hAnsi="Arial" w:cs="Arial"/>
                <w:color w:val="000000"/>
                <w:sz w:val="22"/>
                <w:szCs w:val="22"/>
              </w:rPr>
            </w:pPr>
            <w:r>
              <w:rPr>
                <w:rFonts w:ascii="Arial" w:hAnsi="Arial" w:cs="Arial"/>
                <w:color w:val="000000"/>
                <w:sz w:val="22"/>
                <w:szCs w:val="22"/>
              </w:rPr>
              <w:t>Reverse oligo</w:t>
            </w:r>
            <w:r w:rsidRPr="00C56A91">
              <w:rPr>
                <w:rFonts w:ascii="Arial" w:hAnsi="Arial" w:cs="Arial"/>
                <w:color w:val="000000"/>
                <w:sz w:val="22"/>
                <w:szCs w:val="22"/>
              </w:rPr>
              <w:t xml:space="preserve"> to detect and sequence </w:t>
            </w:r>
            <w:r w:rsidRPr="00C148BC">
              <w:rPr>
                <w:rFonts w:ascii="Arial" w:hAnsi="Arial" w:cs="Arial"/>
                <w:i/>
                <w:iCs/>
                <w:color w:val="000000"/>
                <w:sz w:val="22"/>
                <w:szCs w:val="22"/>
              </w:rPr>
              <w:t>Δcgp_3008</w:t>
            </w:r>
            <w:r w:rsidRPr="00C148BC">
              <w:rPr>
                <w:rFonts w:ascii="Arial" w:hAnsi="Arial" w:cs="Arial"/>
                <w:color w:val="000000"/>
                <w:sz w:val="22"/>
                <w:szCs w:val="22"/>
              </w:rPr>
              <w:t xml:space="preserve"> (</w:t>
            </w:r>
            <w:r w:rsidRPr="00C148BC">
              <w:rPr>
                <w:rFonts w:ascii="Arial" w:hAnsi="Arial" w:cs="Arial"/>
                <w:i/>
                <w:iCs/>
                <w:color w:val="000000"/>
                <w:sz w:val="22"/>
                <w:szCs w:val="22"/>
              </w:rPr>
              <w:t>ΔporA</w:t>
            </w:r>
            <w:r w:rsidRPr="00C148BC">
              <w:rPr>
                <w:rFonts w:ascii="Arial" w:hAnsi="Arial" w:cs="Arial"/>
                <w:color w:val="000000"/>
                <w:sz w:val="22"/>
                <w:szCs w:val="22"/>
              </w:rPr>
              <w:t>)</w:t>
            </w:r>
          </w:p>
        </w:tc>
        <w:tc>
          <w:tcPr>
            <w:tcW w:w="900" w:type="dxa"/>
          </w:tcPr>
          <w:p w14:paraId="63EEF011" w14:textId="5CCEDCDB"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33F539E1" w14:textId="607C97A9" w:rsidTr="00D84FC5">
        <w:trPr>
          <w:trHeight w:val="340"/>
        </w:trPr>
        <w:tc>
          <w:tcPr>
            <w:tcW w:w="1350" w:type="dxa"/>
            <w:hideMark/>
          </w:tcPr>
          <w:p w14:paraId="0DC3D564"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lastRenderedPageBreak/>
              <w:t>BH45</w:t>
            </w:r>
          </w:p>
        </w:tc>
        <w:tc>
          <w:tcPr>
            <w:tcW w:w="3420" w:type="dxa"/>
            <w:hideMark/>
          </w:tcPr>
          <w:p w14:paraId="2CDE0916" w14:textId="1B7EB996"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TCCTGGTGTCCCTGTTGGATGGCGAGTACGTCGACCTC</w:t>
            </w:r>
          </w:p>
        </w:tc>
        <w:tc>
          <w:tcPr>
            <w:tcW w:w="3690" w:type="dxa"/>
            <w:hideMark/>
          </w:tcPr>
          <w:p w14:paraId="5D0F6DD4" w14:textId="49B83B46" w:rsidR="00D9292B" w:rsidRPr="00C56A91" w:rsidRDefault="00D9292B" w:rsidP="00D9292B">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C148BC">
              <w:rPr>
                <w:rFonts w:ascii="Arial" w:hAnsi="Arial" w:cs="Arial"/>
                <w:i/>
                <w:iCs/>
                <w:color w:val="000000"/>
                <w:sz w:val="22"/>
                <w:szCs w:val="22"/>
              </w:rPr>
              <w:t>Δcgp_3009</w:t>
            </w:r>
            <w:r w:rsidRPr="00C148BC">
              <w:rPr>
                <w:rFonts w:ascii="Arial" w:hAnsi="Arial" w:cs="Arial"/>
                <w:color w:val="000000"/>
                <w:sz w:val="22"/>
                <w:szCs w:val="22"/>
              </w:rPr>
              <w:t xml:space="preserve"> (</w:t>
            </w:r>
            <w:r w:rsidRPr="00C148BC">
              <w:rPr>
                <w:rFonts w:ascii="Arial" w:hAnsi="Arial" w:cs="Arial"/>
                <w:i/>
                <w:iCs/>
                <w:color w:val="000000"/>
                <w:sz w:val="22"/>
                <w:szCs w:val="22"/>
              </w:rPr>
              <w:t>ΔporH</w:t>
            </w:r>
            <w:r w:rsidRPr="00C148BC">
              <w:rPr>
                <w:rFonts w:ascii="Arial" w:hAnsi="Arial" w:cs="Arial"/>
                <w:color w:val="000000"/>
                <w:sz w:val="22"/>
                <w:szCs w:val="22"/>
              </w:rPr>
              <w:t>)</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26D32648" w14:textId="06FBA590"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58D6BC74" w14:textId="0D70639D" w:rsidTr="00D84FC5">
        <w:trPr>
          <w:trHeight w:val="340"/>
        </w:trPr>
        <w:tc>
          <w:tcPr>
            <w:tcW w:w="1350" w:type="dxa"/>
            <w:hideMark/>
          </w:tcPr>
          <w:p w14:paraId="61BA3ABD"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BH46</w:t>
            </w:r>
          </w:p>
        </w:tc>
        <w:tc>
          <w:tcPr>
            <w:tcW w:w="3420" w:type="dxa"/>
            <w:hideMark/>
          </w:tcPr>
          <w:p w14:paraId="406C41DF" w14:textId="5F8FC9AA"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AGAAGTTATCAAGATCCATGAGAAATCTCCTTGAG</w:t>
            </w:r>
          </w:p>
        </w:tc>
        <w:tc>
          <w:tcPr>
            <w:tcW w:w="3690" w:type="dxa"/>
            <w:hideMark/>
          </w:tcPr>
          <w:p w14:paraId="1427E05B" w14:textId="56297A49" w:rsidR="00D9292B" w:rsidRPr="00C56A91" w:rsidRDefault="00D9292B" w:rsidP="00D9292B">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C148BC">
              <w:rPr>
                <w:rFonts w:ascii="Arial" w:hAnsi="Arial" w:cs="Arial"/>
                <w:i/>
                <w:iCs/>
                <w:color w:val="000000"/>
                <w:sz w:val="22"/>
                <w:szCs w:val="22"/>
              </w:rPr>
              <w:t>Δcgp_3009</w:t>
            </w:r>
            <w:r w:rsidRPr="00C148BC">
              <w:rPr>
                <w:rFonts w:ascii="Arial" w:hAnsi="Arial" w:cs="Arial"/>
                <w:color w:val="000000"/>
                <w:sz w:val="22"/>
                <w:szCs w:val="22"/>
              </w:rPr>
              <w:t xml:space="preserve"> (</w:t>
            </w:r>
            <w:r w:rsidRPr="00C148BC">
              <w:rPr>
                <w:rFonts w:ascii="Arial" w:hAnsi="Arial" w:cs="Arial"/>
                <w:i/>
                <w:iCs/>
                <w:color w:val="000000"/>
                <w:sz w:val="22"/>
                <w:szCs w:val="22"/>
              </w:rPr>
              <w:t>ΔporH</w:t>
            </w:r>
            <w:r w:rsidRPr="00C148BC">
              <w:rPr>
                <w:rFonts w:ascii="Arial" w:hAnsi="Arial" w:cs="Arial"/>
                <w:color w:val="000000"/>
                <w:sz w:val="22"/>
                <w:szCs w:val="22"/>
              </w:rPr>
              <w:t>)</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2BAA2E24" w14:textId="7F0B3D48"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0452E9B4" w14:textId="3AB8E615" w:rsidTr="00D84FC5">
        <w:trPr>
          <w:trHeight w:val="340"/>
        </w:trPr>
        <w:tc>
          <w:tcPr>
            <w:tcW w:w="1350" w:type="dxa"/>
            <w:hideMark/>
          </w:tcPr>
          <w:p w14:paraId="41088D3A"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BH47</w:t>
            </w:r>
          </w:p>
        </w:tc>
        <w:tc>
          <w:tcPr>
            <w:tcW w:w="3420" w:type="dxa"/>
            <w:hideMark/>
          </w:tcPr>
          <w:p w14:paraId="001EB0CF" w14:textId="50B9BF96"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CATGGATCTTGATAACTTCTCTTCCTAAGAG</w:t>
            </w:r>
          </w:p>
        </w:tc>
        <w:tc>
          <w:tcPr>
            <w:tcW w:w="3690" w:type="dxa"/>
            <w:hideMark/>
          </w:tcPr>
          <w:p w14:paraId="3471944C" w14:textId="4868EF8E" w:rsidR="00D9292B" w:rsidRPr="00C56A91" w:rsidRDefault="00D9292B" w:rsidP="00D9292B">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C148BC">
              <w:rPr>
                <w:rFonts w:ascii="Arial" w:hAnsi="Arial" w:cs="Arial"/>
                <w:i/>
                <w:iCs/>
                <w:color w:val="000000"/>
                <w:sz w:val="22"/>
                <w:szCs w:val="22"/>
              </w:rPr>
              <w:t>Δcgp_3009</w:t>
            </w:r>
            <w:r w:rsidRPr="00C148BC">
              <w:rPr>
                <w:rFonts w:ascii="Arial" w:hAnsi="Arial" w:cs="Arial"/>
                <w:color w:val="000000"/>
                <w:sz w:val="22"/>
                <w:szCs w:val="22"/>
              </w:rPr>
              <w:t xml:space="preserve"> (</w:t>
            </w:r>
            <w:r w:rsidRPr="00C148BC">
              <w:rPr>
                <w:rFonts w:ascii="Arial" w:hAnsi="Arial" w:cs="Arial"/>
                <w:i/>
                <w:iCs/>
                <w:color w:val="000000"/>
                <w:sz w:val="22"/>
                <w:szCs w:val="22"/>
              </w:rPr>
              <w:t>ΔporH</w:t>
            </w:r>
            <w:r w:rsidRPr="00C148BC">
              <w:rPr>
                <w:rFonts w:ascii="Arial" w:hAnsi="Arial" w:cs="Arial"/>
                <w:color w:val="000000"/>
                <w:sz w:val="22"/>
                <w:szCs w:val="22"/>
              </w:rPr>
              <w:t>)</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625F86A6" w14:textId="6D3AE74B"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019F398C" w14:textId="05BD720A" w:rsidTr="00D84FC5">
        <w:trPr>
          <w:trHeight w:val="340"/>
        </w:trPr>
        <w:tc>
          <w:tcPr>
            <w:tcW w:w="1350" w:type="dxa"/>
            <w:hideMark/>
          </w:tcPr>
          <w:p w14:paraId="7BDC41D4"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BH48</w:t>
            </w:r>
          </w:p>
        </w:tc>
        <w:tc>
          <w:tcPr>
            <w:tcW w:w="3420" w:type="dxa"/>
            <w:hideMark/>
          </w:tcPr>
          <w:p w14:paraId="4BD65EFF" w14:textId="3C26D3B2"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TGCATGCCTGCAGGTCGACTTGAATATAGCGCTGGAAG</w:t>
            </w:r>
          </w:p>
        </w:tc>
        <w:tc>
          <w:tcPr>
            <w:tcW w:w="3690" w:type="dxa"/>
            <w:hideMark/>
          </w:tcPr>
          <w:p w14:paraId="7A073593" w14:textId="2DC3AE4D" w:rsidR="00D9292B" w:rsidRPr="00C56A91" w:rsidRDefault="00D9292B" w:rsidP="00D9292B">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C148BC">
              <w:rPr>
                <w:rFonts w:ascii="Arial" w:hAnsi="Arial" w:cs="Arial"/>
                <w:i/>
                <w:iCs/>
                <w:color w:val="000000"/>
                <w:sz w:val="22"/>
                <w:szCs w:val="22"/>
              </w:rPr>
              <w:t>Δcgp_3009</w:t>
            </w:r>
            <w:r w:rsidRPr="00C148BC">
              <w:rPr>
                <w:rFonts w:ascii="Arial" w:hAnsi="Arial" w:cs="Arial"/>
                <w:color w:val="000000"/>
                <w:sz w:val="22"/>
                <w:szCs w:val="22"/>
              </w:rPr>
              <w:t xml:space="preserve"> (</w:t>
            </w:r>
            <w:r w:rsidRPr="00C148BC">
              <w:rPr>
                <w:rFonts w:ascii="Arial" w:hAnsi="Arial" w:cs="Arial"/>
                <w:i/>
                <w:iCs/>
                <w:color w:val="000000"/>
                <w:sz w:val="22"/>
                <w:szCs w:val="22"/>
              </w:rPr>
              <w:t>ΔporH</w:t>
            </w:r>
            <w:r w:rsidRPr="00C148BC">
              <w:rPr>
                <w:rFonts w:ascii="Arial" w:hAnsi="Arial" w:cs="Arial"/>
                <w:color w:val="000000"/>
                <w:sz w:val="22"/>
                <w:szCs w:val="22"/>
              </w:rPr>
              <w:t>)</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4FCC940B" w14:textId="07C81712"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467C45B1" w14:textId="76583C7D" w:rsidTr="00D84FC5">
        <w:trPr>
          <w:trHeight w:val="340"/>
        </w:trPr>
        <w:tc>
          <w:tcPr>
            <w:tcW w:w="1350" w:type="dxa"/>
            <w:hideMark/>
          </w:tcPr>
          <w:p w14:paraId="546F6E20"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BH65</w:t>
            </w:r>
          </w:p>
        </w:tc>
        <w:tc>
          <w:tcPr>
            <w:tcW w:w="3420" w:type="dxa"/>
            <w:hideMark/>
          </w:tcPr>
          <w:p w14:paraId="51E0994B" w14:textId="26AE35FE"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TAACATTTCTGCAGGTCAAG</w:t>
            </w:r>
          </w:p>
        </w:tc>
        <w:tc>
          <w:tcPr>
            <w:tcW w:w="3690" w:type="dxa"/>
            <w:hideMark/>
          </w:tcPr>
          <w:p w14:paraId="3065A51E" w14:textId="02E8CBFF" w:rsidR="00D9292B" w:rsidRPr="00C56A91" w:rsidRDefault="00D9292B" w:rsidP="00D9292B">
            <w:pPr>
              <w:rPr>
                <w:rFonts w:ascii="Arial" w:hAnsi="Arial" w:cs="Arial"/>
                <w:color w:val="000000"/>
                <w:sz w:val="22"/>
                <w:szCs w:val="22"/>
              </w:rPr>
            </w:pPr>
            <w:r>
              <w:rPr>
                <w:rFonts w:ascii="Arial" w:hAnsi="Arial" w:cs="Arial"/>
                <w:color w:val="000000"/>
                <w:sz w:val="22"/>
                <w:szCs w:val="22"/>
              </w:rPr>
              <w:t>Forward</w:t>
            </w:r>
            <w:r w:rsidRPr="00C56A91">
              <w:rPr>
                <w:rFonts w:ascii="Arial" w:hAnsi="Arial" w:cs="Arial"/>
                <w:color w:val="000000"/>
                <w:sz w:val="22"/>
                <w:szCs w:val="22"/>
              </w:rPr>
              <w:t xml:space="preserve"> oligo to detect and sequence </w:t>
            </w:r>
            <w:r w:rsidRPr="00C148BC">
              <w:rPr>
                <w:rFonts w:ascii="Arial" w:hAnsi="Arial" w:cs="Arial"/>
                <w:i/>
                <w:iCs/>
                <w:color w:val="000000"/>
                <w:sz w:val="22"/>
                <w:szCs w:val="22"/>
              </w:rPr>
              <w:t>Δcgp_3009</w:t>
            </w:r>
            <w:r w:rsidRPr="00C148BC">
              <w:rPr>
                <w:rFonts w:ascii="Arial" w:hAnsi="Arial" w:cs="Arial"/>
                <w:color w:val="000000"/>
                <w:sz w:val="22"/>
                <w:szCs w:val="22"/>
              </w:rPr>
              <w:t xml:space="preserve"> (</w:t>
            </w:r>
            <w:r w:rsidRPr="00C148BC">
              <w:rPr>
                <w:rFonts w:ascii="Arial" w:hAnsi="Arial" w:cs="Arial"/>
                <w:i/>
                <w:iCs/>
                <w:color w:val="000000"/>
                <w:sz w:val="22"/>
                <w:szCs w:val="22"/>
              </w:rPr>
              <w:t>ΔporH</w:t>
            </w:r>
            <w:r w:rsidRPr="00C148BC">
              <w:rPr>
                <w:rFonts w:ascii="Arial" w:hAnsi="Arial" w:cs="Arial"/>
                <w:color w:val="000000"/>
                <w:sz w:val="22"/>
                <w:szCs w:val="22"/>
              </w:rPr>
              <w:t>)</w:t>
            </w:r>
          </w:p>
        </w:tc>
        <w:tc>
          <w:tcPr>
            <w:tcW w:w="900" w:type="dxa"/>
          </w:tcPr>
          <w:p w14:paraId="32158717" w14:textId="2229B388"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15AA1F13" w14:textId="7EEC449C" w:rsidTr="00D84FC5">
        <w:trPr>
          <w:trHeight w:val="340"/>
        </w:trPr>
        <w:tc>
          <w:tcPr>
            <w:tcW w:w="1350" w:type="dxa"/>
            <w:hideMark/>
          </w:tcPr>
          <w:p w14:paraId="288A7051"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BH66</w:t>
            </w:r>
          </w:p>
        </w:tc>
        <w:tc>
          <w:tcPr>
            <w:tcW w:w="3420" w:type="dxa"/>
            <w:hideMark/>
          </w:tcPr>
          <w:p w14:paraId="6203A52C" w14:textId="11B08F29"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TCAGCAACTGCGCCA</w:t>
            </w:r>
          </w:p>
        </w:tc>
        <w:tc>
          <w:tcPr>
            <w:tcW w:w="3690" w:type="dxa"/>
            <w:hideMark/>
          </w:tcPr>
          <w:p w14:paraId="40E46958" w14:textId="7F4BC1F6" w:rsidR="00D9292B" w:rsidRPr="00C56A91" w:rsidRDefault="00D9292B" w:rsidP="00D9292B">
            <w:pPr>
              <w:rPr>
                <w:rFonts w:ascii="Arial" w:hAnsi="Arial" w:cs="Arial"/>
                <w:color w:val="000000"/>
                <w:sz w:val="22"/>
                <w:szCs w:val="22"/>
              </w:rPr>
            </w:pPr>
            <w:r>
              <w:rPr>
                <w:rFonts w:ascii="Arial" w:hAnsi="Arial" w:cs="Arial"/>
                <w:color w:val="000000"/>
                <w:sz w:val="22"/>
                <w:szCs w:val="22"/>
              </w:rPr>
              <w:t>Reverse oligo</w:t>
            </w:r>
            <w:r w:rsidRPr="00C56A91">
              <w:rPr>
                <w:rFonts w:ascii="Arial" w:hAnsi="Arial" w:cs="Arial"/>
                <w:color w:val="000000"/>
                <w:sz w:val="22"/>
                <w:szCs w:val="22"/>
              </w:rPr>
              <w:t xml:space="preserve"> to detect and sequence </w:t>
            </w:r>
            <w:r w:rsidRPr="00C148BC">
              <w:rPr>
                <w:rFonts w:ascii="Arial" w:hAnsi="Arial" w:cs="Arial"/>
                <w:i/>
                <w:iCs/>
                <w:color w:val="000000"/>
                <w:sz w:val="22"/>
                <w:szCs w:val="22"/>
              </w:rPr>
              <w:t>Δcgp_3009</w:t>
            </w:r>
            <w:r w:rsidRPr="00C148BC">
              <w:rPr>
                <w:rFonts w:ascii="Arial" w:hAnsi="Arial" w:cs="Arial"/>
                <w:color w:val="000000"/>
                <w:sz w:val="22"/>
                <w:szCs w:val="22"/>
              </w:rPr>
              <w:t xml:space="preserve"> (</w:t>
            </w:r>
            <w:r w:rsidRPr="00C148BC">
              <w:rPr>
                <w:rFonts w:ascii="Arial" w:hAnsi="Arial" w:cs="Arial"/>
                <w:i/>
                <w:iCs/>
                <w:color w:val="000000"/>
                <w:sz w:val="22"/>
                <w:szCs w:val="22"/>
              </w:rPr>
              <w:t>ΔporH</w:t>
            </w:r>
            <w:r w:rsidRPr="00C148BC">
              <w:rPr>
                <w:rFonts w:ascii="Arial" w:hAnsi="Arial" w:cs="Arial"/>
                <w:color w:val="000000"/>
                <w:sz w:val="22"/>
                <w:szCs w:val="22"/>
              </w:rPr>
              <w:t>)</w:t>
            </w:r>
          </w:p>
        </w:tc>
        <w:tc>
          <w:tcPr>
            <w:tcW w:w="900" w:type="dxa"/>
          </w:tcPr>
          <w:p w14:paraId="49110AE9" w14:textId="34D91F68"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6F484E72" w14:textId="2DDC5866" w:rsidTr="00D84FC5">
        <w:trPr>
          <w:trHeight w:val="320"/>
        </w:trPr>
        <w:tc>
          <w:tcPr>
            <w:tcW w:w="1350" w:type="dxa"/>
          </w:tcPr>
          <w:p w14:paraId="3A0308F2" w14:textId="34AE31B2" w:rsidR="00D9292B" w:rsidRPr="00C56A91" w:rsidRDefault="00D9292B" w:rsidP="00D9292B">
            <w:pPr>
              <w:rPr>
                <w:rFonts w:ascii="Arial" w:hAnsi="Arial" w:cs="Arial"/>
                <w:color w:val="000000"/>
                <w:sz w:val="22"/>
                <w:szCs w:val="22"/>
              </w:rPr>
            </w:pPr>
            <w:r>
              <w:rPr>
                <w:rFonts w:ascii="Arial" w:hAnsi="Arial" w:cs="Arial"/>
                <w:color w:val="000000"/>
                <w:sz w:val="22"/>
                <w:szCs w:val="22"/>
              </w:rPr>
              <w:t>BH132</w:t>
            </w:r>
          </w:p>
        </w:tc>
        <w:tc>
          <w:tcPr>
            <w:tcW w:w="3420" w:type="dxa"/>
          </w:tcPr>
          <w:p w14:paraId="217AF964" w14:textId="04184B53" w:rsidR="00D9292B" w:rsidRPr="00C56A91" w:rsidRDefault="00D9292B" w:rsidP="00D9292B">
            <w:pPr>
              <w:rPr>
                <w:rFonts w:ascii="Arial" w:hAnsi="Arial" w:cs="Arial"/>
                <w:color w:val="000000"/>
                <w:sz w:val="22"/>
                <w:szCs w:val="22"/>
              </w:rPr>
            </w:pPr>
            <w:r w:rsidRPr="00D84FC5">
              <w:rPr>
                <w:rFonts w:ascii="Arial" w:hAnsi="Arial" w:cs="Arial"/>
                <w:color w:val="000000"/>
                <w:sz w:val="22"/>
                <w:szCs w:val="22"/>
              </w:rPr>
              <w:t>GCAGACCGATAAGATCCATGAGAAATCTCCTTGAG</w:t>
            </w:r>
          </w:p>
        </w:tc>
        <w:tc>
          <w:tcPr>
            <w:tcW w:w="3690" w:type="dxa"/>
          </w:tcPr>
          <w:p w14:paraId="05BE4421" w14:textId="496C16E4" w:rsidR="00D9292B" w:rsidRDefault="00D9292B" w:rsidP="00D9292B">
            <w:pPr>
              <w:rPr>
                <w:rFonts w:ascii="Arial" w:hAnsi="Arial" w:cs="Arial"/>
                <w:color w:val="000000"/>
                <w:sz w:val="22"/>
                <w:szCs w:val="22"/>
              </w:rPr>
            </w:pPr>
            <w:r>
              <w:rPr>
                <w:rFonts w:ascii="Arial" w:hAnsi="Arial" w:cs="Arial"/>
                <w:color w:val="000000"/>
                <w:sz w:val="22"/>
                <w:szCs w:val="22"/>
              </w:rPr>
              <w:t xml:space="preserve">Upstream reverse oligo to make </w:t>
            </w:r>
            <w:r w:rsidRPr="00C148BC">
              <w:rPr>
                <w:rFonts w:ascii="Arial" w:hAnsi="Arial" w:cs="Arial"/>
                <w:i/>
                <w:iCs/>
                <w:color w:val="000000"/>
                <w:sz w:val="22"/>
                <w:szCs w:val="22"/>
              </w:rPr>
              <w:t>Δcgp_3008</w:t>
            </w:r>
            <w:r w:rsidRPr="00C148BC">
              <w:rPr>
                <w:rFonts w:ascii="Arial" w:hAnsi="Arial" w:cs="Arial"/>
                <w:color w:val="000000"/>
                <w:sz w:val="22"/>
                <w:szCs w:val="22"/>
              </w:rPr>
              <w:t>-</w:t>
            </w:r>
            <w:r w:rsidRPr="00C148BC">
              <w:rPr>
                <w:rFonts w:ascii="Arial" w:hAnsi="Arial" w:cs="Arial"/>
                <w:i/>
                <w:iCs/>
                <w:color w:val="000000"/>
                <w:sz w:val="22"/>
                <w:szCs w:val="22"/>
              </w:rPr>
              <w:t>3009</w:t>
            </w:r>
            <w:r w:rsidRPr="00C148BC">
              <w:rPr>
                <w:rFonts w:ascii="Arial" w:hAnsi="Arial" w:cs="Arial"/>
                <w:color w:val="000000"/>
                <w:sz w:val="22"/>
                <w:szCs w:val="22"/>
              </w:rPr>
              <w:t xml:space="preserve"> (</w:t>
            </w:r>
            <w:r w:rsidRPr="00C148BC">
              <w:rPr>
                <w:rFonts w:ascii="Arial" w:hAnsi="Arial" w:cs="Arial"/>
                <w:i/>
                <w:iCs/>
                <w:color w:val="000000"/>
                <w:sz w:val="22"/>
                <w:szCs w:val="22"/>
              </w:rPr>
              <w:t>ΔporAH</w:t>
            </w:r>
            <w:r w:rsidRPr="00C148BC">
              <w:rPr>
                <w:rFonts w:ascii="Arial" w:hAnsi="Arial" w:cs="Arial"/>
                <w:color w:val="000000"/>
                <w:sz w:val="22"/>
                <w:szCs w:val="22"/>
              </w:rPr>
              <w:t>)</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79380D07" w14:textId="089698B3"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48AEF880" w14:textId="7658CCC9" w:rsidTr="00D84FC5">
        <w:trPr>
          <w:trHeight w:val="320"/>
        </w:trPr>
        <w:tc>
          <w:tcPr>
            <w:tcW w:w="1350" w:type="dxa"/>
          </w:tcPr>
          <w:p w14:paraId="43F66EEA" w14:textId="23318369" w:rsidR="00D9292B" w:rsidRPr="00C56A91" w:rsidRDefault="00D9292B" w:rsidP="00D9292B">
            <w:pPr>
              <w:rPr>
                <w:rFonts w:ascii="Arial" w:hAnsi="Arial" w:cs="Arial"/>
                <w:color w:val="000000"/>
                <w:sz w:val="22"/>
                <w:szCs w:val="22"/>
              </w:rPr>
            </w:pPr>
            <w:r>
              <w:rPr>
                <w:rFonts w:ascii="Arial" w:hAnsi="Arial" w:cs="Arial"/>
                <w:color w:val="000000"/>
                <w:sz w:val="22"/>
                <w:szCs w:val="22"/>
              </w:rPr>
              <w:t>BH133</w:t>
            </w:r>
          </w:p>
        </w:tc>
        <w:tc>
          <w:tcPr>
            <w:tcW w:w="3420" w:type="dxa"/>
          </w:tcPr>
          <w:p w14:paraId="6009D874" w14:textId="1E4CC08A" w:rsidR="00D9292B" w:rsidRPr="00C56A91" w:rsidRDefault="00D9292B" w:rsidP="00D9292B">
            <w:pPr>
              <w:rPr>
                <w:rFonts w:ascii="Arial" w:hAnsi="Arial" w:cs="Arial"/>
                <w:color w:val="000000"/>
                <w:sz w:val="22"/>
                <w:szCs w:val="22"/>
              </w:rPr>
            </w:pPr>
            <w:r w:rsidRPr="00D84FC5">
              <w:rPr>
                <w:rFonts w:ascii="Arial" w:hAnsi="Arial" w:cs="Arial"/>
                <w:color w:val="000000"/>
                <w:sz w:val="22"/>
                <w:szCs w:val="22"/>
              </w:rPr>
              <w:t>CATGGATCTTATCGGTCTGCTTGGCTAATTAAC</w:t>
            </w:r>
          </w:p>
        </w:tc>
        <w:tc>
          <w:tcPr>
            <w:tcW w:w="3690" w:type="dxa"/>
          </w:tcPr>
          <w:p w14:paraId="74C1C4FC" w14:textId="5119755D" w:rsidR="00D9292B" w:rsidRDefault="00D9292B" w:rsidP="00D9292B">
            <w:pPr>
              <w:rPr>
                <w:rFonts w:ascii="Arial" w:hAnsi="Arial" w:cs="Arial"/>
                <w:color w:val="000000"/>
                <w:sz w:val="22"/>
                <w:szCs w:val="22"/>
              </w:rPr>
            </w:pPr>
            <w:r>
              <w:rPr>
                <w:rFonts w:ascii="Arial" w:hAnsi="Arial" w:cs="Arial"/>
                <w:color w:val="000000"/>
                <w:sz w:val="22"/>
                <w:szCs w:val="22"/>
              </w:rPr>
              <w:t xml:space="preserve">Downstream forward oligo to make </w:t>
            </w:r>
            <w:r w:rsidRPr="00C148BC">
              <w:rPr>
                <w:rFonts w:ascii="Arial" w:hAnsi="Arial" w:cs="Arial"/>
                <w:i/>
                <w:iCs/>
                <w:color w:val="000000"/>
                <w:sz w:val="22"/>
                <w:szCs w:val="22"/>
              </w:rPr>
              <w:t>Δcgp_3008</w:t>
            </w:r>
            <w:r w:rsidRPr="00C148BC">
              <w:rPr>
                <w:rFonts w:ascii="Arial" w:hAnsi="Arial" w:cs="Arial"/>
                <w:color w:val="000000"/>
                <w:sz w:val="22"/>
                <w:szCs w:val="22"/>
              </w:rPr>
              <w:t>-</w:t>
            </w:r>
            <w:r w:rsidRPr="00C148BC">
              <w:rPr>
                <w:rFonts w:ascii="Arial" w:hAnsi="Arial" w:cs="Arial"/>
                <w:i/>
                <w:iCs/>
                <w:color w:val="000000"/>
                <w:sz w:val="22"/>
                <w:szCs w:val="22"/>
              </w:rPr>
              <w:t>3009</w:t>
            </w:r>
            <w:r w:rsidRPr="00C148BC">
              <w:rPr>
                <w:rFonts w:ascii="Arial" w:hAnsi="Arial" w:cs="Arial"/>
                <w:color w:val="000000"/>
                <w:sz w:val="22"/>
                <w:szCs w:val="22"/>
              </w:rPr>
              <w:t xml:space="preserve"> (</w:t>
            </w:r>
            <w:r w:rsidRPr="00C148BC">
              <w:rPr>
                <w:rFonts w:ascii="Arial" w:hAnsi="Arial" w:cs="Arial"/>
                <w:i/>
                <w:iCs/>
                <w:color w:val="000000"/>
                <w:sz w:val="22"/>
                <w:szCs w:val="22"/>
              </w:rPr>
              <w:t>ΔporAH</w:t>
            </w:r>
            <w:r w:rsidRPr="00C148BC">
              <w:rPr>
                <w:rFonts w:ascii="Arial" w:hAnsi="Arial" w:cs="Arial"/>
                <w:color w:val="000000"/>
                <w:sz w:val="22"/>
                <w:szCs w:val="22"/>
              </w:rPr>
              <w:t>)</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47B535FA" w14:textId="146CBC2F"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0289235C" w14:textId="0DE49483" w:rsidTr="00D84FC5">
        <w:trPr>
          <w:trHeight w:val="320"/>
        </w:trPr>
        <w:tc>
          <w:tcPr>
            <w:tcW w:w="1350" w:type="dxa"/>
            <w:hideMark/>
          </w:tcPr>
          <w:p w14:paraId="3A76E808"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ACM78</w:t>
            </w:r>
          </w:p>
        </w:tc>
        <w:tc>
          <w:tcPr>
            <w:tcW w:w="3420" w:type="dxa"/>
            <w:hideMark/>
          </w:tcPr>
          <w:p w14:paraId="7EB0435C" w14:textId="2ACF51D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CCTGGTGTCCCTGTTGGATTACATTCGCCCGCATTATCG</w:t>
            </w:r>
          </w:p>
        </w:tc>
        <w:tc>
          <w:tcPr>
            <w:tcW w:w="3690" w:type="dxa"/>
            <w:hideMark/>
          </w:tcPr>
          <w:p w14:paraId="4B151310" w14:textId="30B7B1F0" w:rsidR="00D9292B" w:rsidRPr="00C56A91" w:rsidRDefault="00D9292B" w:rsidP="00D9292B">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C148BC">
              <w:rPr>
                <w:rFonts w:ascii="Arial" w:hAnsi="Arial" w:cs="Arial"/>
                <w:i/>
                <w:iCs/>
                <w:color w:val="000000"/>
                <w:sz w:val="22"/>
                <w:szCs w:val="22"/>
              </w:rPr>
              <w:t>Δcgp_2907</w:t>
            </w:r>
            <w:r w:rsidRPr="00C148BC">
              <w:rPr>
                <w:rFonts w:ascii="Arial" w:hAnsi="Arial" w:cs="Arial"/>
                <w:color w:val="000000"/>
                <w:sz w:val="22"/>
                <w:szCs w:val="22"/>
              </w:rPr>
              <w:t xml:space="preserve"> (</w:t>
            </w:r>
            <w:r w:rsidRPr="00C148BC">
              <w:rPr>
                <w:rFonts w:ascii="Arial" w:hAnsi="Arial" w:cs="Arial"/>
                <w:i/>
                <w:iCs/>
                <w:color w:val="000000"/>
                <w:sz w:val="22"/>
                <w:szCs w:val="22"/>
              </w:rPr>
              <w:t>ΔotsA</w:t>
            </w:r>
            <w:r w:rsidRPr="00C148BC">
              <w:rPr>
                <w:rFonts w:ascii="Arial" w:hAnsi="Arial" w:cs="Arial"/>
                <w:color w:val="000000"/>
                <w:sz w:val="22"/>
                <w:szCs w:val="22"/>
              </w:rPr>
              <w:t>)</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15220D28" w14:textId="2A7C108C"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1107821A" w14:textId="565F6769" w:rsidTr="00D84FC5">
        <w:trPr>
          <w:trHeight w:val="320"/>
        </w:trPr>
        <w:tc>
          <w:tcPr>
            <w:tcW w:w="1350" w:type="dxa"/>
            <w:hideMark/>
          </w:tcPr>
          <w:p w14:paraId="621E2C07"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ACM79</w:t>
            </w:r>
          </w:p>
        </w:tc>
        <w:tc>
          <w:tcPr>
            <w:tcW w:w="3420" w:type="dxa"/>
            <w:hideMark/>
          </w:tcPr>
          <w:p w14:paraId="3A8BFDCF" w14:textId="44D52528"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CGGTTCATGAGTTTTCTCCCGAGGAATCATCCATATAAGATCCG</w:t>
            </w:r>
          </w:p>
        </w:tc>
        <w:tc>
          <w:tcPr>
            <w:tcW w:w="3690" w:type="dxa"/>
            <w:hideMark/>
          </w:tcPr>
          <w:p w14:paraId="2794C2F2" w14:textId="2469AA3D" w:rsidR="00D9292B" w:rsidRPr="00C56A91" w:rsidRDefault="00D9292B" w:rsidP="00D9292B">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C148BC">
              <w:rPr>
                <w:rFonts w:ascii="Arial" w:hAnsi="Arial" w:cs="Arial"/>
                <w:i/>
                <w:iCs/>
                <w:color w:val="000000"/>
                <w:sz w:val="22"/>
                <w:szCs w:val="22"/>
              </w:rPr>
              <w:t>Δcgp_2907</w:t>
            </w:r>
            <w:r w:rsidRPr="00C148BC">
              <w:rPr>
                <w:rFonts w:ascii="Arial" w:hAnsi="Arial" w:cs="Arial"/>
                <w:color w:val="000000"/>
                <w:sz w:val="22"/>
                <w:szCs w:val="22"/>
              </w:rPr>
              <w:t xml:space="preserve"> (</w:t>
            </w:r>
            <w:r w:rsidRPr="00C148BC">
              <w:rPr>
                <w:rFonts w:ascii="Arial" w:hAnsi="Arial" w:cs="Arial"/>
                <w:i/>
                <w:iCs/>
                <w:color w:val="000000"/>
                <w:sz w:val="22"/>
                <w:szCs w:val="22"/>
              </w:rPr>
              <w:t>ΔotsA</w:t>
            </w:r>
            <w:r w:rsidRPr="00C148BC">
              <w:rPr>
                <w:rFonts w:ascii="Arial" w:hAnsi="Arial" w:cs="Arial"/>
                <w:color w:val="000000"/>
                <w:sz w:val="22"/>
                <w:szCs w:val="22"/>
              </w:rPr>
              <w:t>)</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250F039C" w14:textId="74938A8C"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0AA2B8A1" w14:textId="4C0A30B1" w:rsidTr="00D84FC5">
        <w:trPr>
          <w:trHeight w:val="320"/>
        </w:trPr>
        <w:tc>
          <w:tcPr>
            <w:tcW w:w="1350" w:type="dxa"/>
            <w:hideMark/>
          </w:tcPr>
          <w:p w14:paraId="6816DE28"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ACM80</w:t>
            </w:r>
          </w:p>
        </w:tc>
        <w:tc>
          <w:tcPr>
            <w:tcW w:w="3420" w:type="dxa"/>
            <w:hideMark/>
          </w:tcPr>
          <w:p w14:paraId="5055A602" w14:textId="0B3EDBF8"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CGGATCTTATATGGATGATTCCTCGGGAGAAAACTCATGAACCG</w:t>
            </w:r>
          </w:p>
        </w:tc>
        <w:tc>
          <w:tcPr>
            <w:tcW w:w="3690" w:type="dxa"/>
            <w:hideMark/>
          </w:tcPr>
          <w:p w14:paraId="00CE6FC6" w14:textId="22BE2E20" w:rsidR="00D9292B" w:rsidRPr="00C56A91" w:rsidRDefault="00D9292B" w:rsidP="00D9292B">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C148BC">
              <w:rPr>
                <w:rFonts w:ascii="Arial" w:hAnsi="Arial" w:cs="Arial"/>
                <w:i/>
                <w:iCs/>
                <w:color w:val="000000"/>
                <w:sz w:val="22"/>
                <w:szCs w:val="22"/>
              </w:rPr>
              <w:t>Δcgp_2907</w:t>
            </w:r>
            <w:r w:rsidRPr="00C148BC">
              <w:rPr>
                <w:rFonts w:ascii="Arial" w:hAnsi="Arial" w:cs="Arial"/>
                <w:color w:val="000000"/>
                <w:sz w:val="22"/>
                <w:szCs w:val="22"/>
              </w:rPr>
              <w:t xml:space="preserve"> (</w:t>
            </w:r>
            <w:r w:rsidRPr="00C148BC">
              <w:rPr>
                <w:rFonts w:ascii="Arial" w:hAnsi="Arial" w:cs="Arial"/>
                <w:i/>
                <w:iCs/>
                <w:color w:val="000000"/>
                <w:sz w:val="22"/>
                <w:szCs w:val="22"/>
              </w:rPr>
              <w:t>ΔotsA</w:t>
            </w:r>
            <w:r w:rsidRPr="00C148BC">
              <w:rPr>
                <w:rFonts w:ascii="Arial" w:hAnsi="Arial" w:cs="Arial"/>
                <w:color w:val="000000"/>
                <w:sz w:val="22"/>
                <w:szCs w:val="22"/>
              </w:rPr>
              <w:t>)</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3DFAD8E8" w14:textId="5B3705D5"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4B4E1F72" w14:textId="5B60179E" w:rsidTr="00D84FC5">
        <w:trPr>
          <w:trHeight w:val="320"/>
        </w:trPr>
        <w:tc>
          <w:tcPr>
            <w:tcW w:w="1350" w:type="dxa"/>
            <w:hideMark/>
          </w:tcPr>
          <w:p w14:paraId="1F91A6B9"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ACM81</w:t>
            </w:r>
          </w:p>
        </w:tc>
        <w:tc>
          <w:tcPr>
            <w:tcW w:w="3420" w:type="dxa"/>
            <w:hideMark/>
          </w:tcPr>
          <w:p w14:paraId="31B5C8F5" w14:textId="075E48F4"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GCATGCCTGCAGGTCGACTGAGTCTACGTGTGCTGCTTG</w:t>
            </w:r>
          </w:p>
        </w:tc>
        <w:tc>
          <w:tcPr>
            <w:tcW w:w="3690" w:type="dxa"/>
            <w:hideMark/>
          </w:tcPr>
          <w:p w14:paraId="25EB349D" w14:textId="0E200EFF" w:rsidR="00D9292B" w:rsidRPr="00C56A91" w:rsidRDefault="00D9292B" w:rsidP="00D9292B">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C148BC">
              <w:rPr>
                <w:rFonts w:ascii="Arial" w:hAnsi="Arial" w:cs="Arial"/>
                <w:i/>
                <w:iCs/>
                <w:color w:val="000000"/>
                <w:sz w:val="22"/>
                <w:szCs w:val="22"/>
              </w:rPr>
              <w:t>Δcgp_2907</w:t>
            </w:r>
            <w:r w:rsidRPr="00C148BC">
              <w:rPr>
                <w:rFonts w:ascii="Arial" w:hAnsi="Arial" w:cs="Arial"/>
                <w:color w:val="000000"/>
                <w:sz w:val="22"/>
                <w:szCs w:val="22"/>
              </w:rPr>
              <w:t xml:space="preserve"> (</w:t>
            </w:r>
            <w:r w:rsidRPr="00C148BC">
              <w:rPr>
                <w:rFonts w:ascii="Arial" w:hAnsi="Arial" w:cs="Arial"/>
                <w:i/>
                <w:iCs/>
                <w:color w:val="000000"/>
                <w:sz w:val="22"/>
                <w:szCs w:val="22"/>
              </w:rPr>
              <w:t>ΔotsA</w:t>
            </w:r>
            <w:r w:rsidRPr="00C148BC">
              <w:rPr>
                <w:rFonts w:ascii="Arial" w:hAnsi="Arial" w:cs="Arial"/>
                <w:color w:val="000000"/>
                <w:sz w:val="22"/>
                <w:szCs w:val="22"/>
              </w:rPr>
              <w:t>)</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1076F25A" w14:textId="68E7A8A6"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6D3FA5B4" w14:textId="3E3C1407" w:rsidTr="00D84FC5">
        <w:trPr>
          <w:trHeight w:val="320"/>
        </w:trPr>
        <w:tc>
          <w:tcPr>
            <w:tcW w:w="1350" w:type="dxa"/>
            <w:hideMark/>
          </w:tcPr>
          <w:p w14:paraId="0F1947A6"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ACM82</w:t>
            </w:r>
          </w:p>
        </w:tc>
        <w:tc>
          <w:tcPr>
            <w:tcW w:w="3420" w:type="dxa"/>
            <w:hideMark/>
          </w:tcPr>
          <w:p w14:paraId="57DE6466" w14:textId="660FE5A8"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TTTGGGCATTCAGCTTTCTG</w:t>
            </w:r>
          </w:p>
        </w:tc>
        <w:tc>
          <w:tcPr>
            <w:tcW w:w="3690" w:type="dxa"/>
            <w:hideMark/>
          </w:tcPr>
          <w:p w14:paraId="09BE86A2" w14:textId="55AB7AF2" w:rsidR="00D9292B" w:rsidRPr="00C56A91" w:rsidRDefault="00D9292B" w:rsidP="00D9292B">
            <w:pPr>
              <w:rPr>
                <w:rFonts w:ascii="Arial" w:hAnsi="Arial" w:cs="Arial"/>
                <w:color w:val="000000"/>
                <w:sz w:val="22"/>
                <w:szCs w:val="22"/>
              </w:rPr>
            </w:pPr>
            <w:r>
              <w:rPr>
                <w:rFonts w:ascii="Arial" w:hAnsi="Arial" w:cs="Arial"/>
                <w:color w:val="000000"/>
                <w:sz w:val="22"/>
                <w:szCs w:val="22"/>
              </w:rPr>
              <w:t>Forward</w:t>
            </w:r>
            <w:r w:rsidRPr="00C56A91">
              <w:rPr>
                <w:rFonts w:ascii="Arial" w:hAnsi="Arial" w:cs="Arial"/>
                <w:color w:val="000000"/>
                <w:sz w:val="22"/>
                <w:szCs w:val="22"/>
              </w:rPr>
              <w:t xml:space="preserve"> oligo to detect and sequence </w:t>
            </w:r>
            <w:r w:rsidRPr="00C148BC">
              <w:rPr>
                <w:rFonts w:ascii="Arial" w:hAnsi="Arial" w:cs="Arial"/>
                <w:i/>
                <w:iCs/>
                <w:color w:val="000000"/>
                <w:sz w:val="22"/>
                <w:szCs w:val="22"/>
              </w:rPr>
              <w:t>Δcgp_2907</w:t>
            </w:r>
            <w:r w:rsidRPr="00C148BC">
              <w:rPr>
                <w:rFonts w:ascii="Arial" w:hAnsi="Arial" w:cs="Arial"/>
                <w:color w:val="000000"/>
                <w:sz w:val="22"/>
                <w:szCs w:val="22"/>
              </w:rPr>
              <w:t xml:space="preserve"> (</w:t>
            </w:r>
            <w:r w:rsidRPr="00C148BC">
              <w:rPr>
                <w:rFonts w:ascii="Arial" w:hAnsi="Arial" w:cs="Arial"/>
                <w:i/>
                <w:iCs/>
                <w:color w:val="000000"/>
                <w:sz w:val="22"/>
                <w:szCs w:val="22"/>
              </w:rPr>
              <w:t>ΔotsA</w:t>
            </w:r>
            <w:r w:rsidRPr="00C148BC">
              <w:rPr>
                <w:rFonts w:ascii="Arial" w:hAnsi="Arial" w:cs="Arial"/>
                <w:color w:val="000000"/>
                <w:sz w:val="22"/>
                <w:szCs w:val="22"/>
              </w:rPr>
              <w:t>)</w:t>
            </w:r>
          </w:p>
        </w:tc>
        <w:tc>
          <w:tcPr>
            <w:tcW w:w="900" w:type="dxa"/>
          </w:tcPr>
          <w:p w14:paraId="21D92643" w14:textId="1A3DD434"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08CF7F41" w14:textId="229DAA63" w:rsidTr="00D84FC5">
        <w:trPr>
          <w:trHeight w:val="320"/>
        </w:trPr>
        <w:tc>
          <w:tcPr>
            <w:tcW w:w="1350" w:type="dxa"/>
            <w:hideMark/>
          </w:tcPr>
          <w:p w14:paraId="3DC4D4B7"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ACM83</w:t>
            </w:r>
          </w:p>
        </w:tc>
        <w:tc>
          <w:tcPr>
            <w:tcW w:w="3420" w:type="dxa"/>
            <w:hideMark/>
          </w:tcPr>
          <w:p w14:paraId="432140BB" w14:textId="5B3100D9"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ATTCCCACATTATCAACATC</w:t>
            </w:r>
          </w:p>
        </w:tc>
        <w:tc>
          <w:tcPr>
            <w:tcW w:w="3690" w:type="dxa"/>
            <w:hideMark/>
          </w:tcPr>
          <w:p w14:paraId="6DBD0E03" w14:textId="29F865CB" w:rsidR="00D9292B" w:rsidRPr="00C56A91" w:rsidRDefault="00D9292B" w:rsidP="00D9292B">
            <w:pPr>
              <w:rPr>
                <w:rFonts w:ascii="Arial" w:hAnsi="Arial" w:cs="Arial"/>
                <w:color w:val="000000"/>
                <w:sz w:val="22"/>
                <w:szCs w:val="22"/>
              </w:rPr>
            </w:pPr>
            <w:r>
              <w:rPr>
                <w:rFonts w:ascii="Arial" w:hAnsi="Arial" w:cs="Arial"/>
                <w:color w:val="000000"/>
                <w:sz w:val="22"/>
                <w:szCs w:val="22"/>
              </w:rPr>
              <w:t>Reverse oligo</w:t>
            </w:r>
            <w:r w:rsidRPr="00C56A91">
              <w:rPr>
                <w:rFonts w:ascii="Arial" w:hAnsi="Arial" w:cs="Arial"/>
                <w:color w:val="000000"/>
                <w:sz w:val="22"/>
                <w:szCs w:val="22"/>
              </w:rPr>
              <w:t xml:space="preserve"> to detect and sequence </w:t>
            </w:r>
            <w:r w:rsidRPr="00C148BC">
              <w:rPr>
                <w:rFonts w:ascii="Arial" w:hAnsi="Arial" w:cs="Arial"/>
                <w:i/>
                <w:iCs/>
                <w:color w:val="000000"/>
                <w:sz w:val="22"/>
                <w:szCs w:val="22"/>
              </w:rPr>
              <w:t>Δcgp_2907</w:t>
            </w:r>
            <w:r w:rsidRPr="00C148BC">
              <w:rPr>
                <w:rFonts w:ascii="Arial" w:hAnsi="Arial" w:cs="Arial"/>
                <w:color w:val="000000"/>
                <w:sz w:val="22"/>
                <w:szCs w:val="22"/>
              </w:rPr>
              <w:t xml:space="preserve"> (</w:t>
            </w:r>
            <w:r w:rsidRPr="00C148BC">
              <w:rPr>
                <w:rFonts w:ascii="Arial" w:hAnsi="Arial" w:cs="Arial"/>
                <w:i/>
                <w:iCs/>
                <w:color w:val="000000"/>
                <w:sz w:val="22"/>
                <w:szCs w:val="22"/>
              </w:rPr>
              <w:t>ΔotsA</w:t>
            </w:r>
            <w:r w:rsidRPr="00C148BC">
              <w:rPr>
                <w:rFonts w:ascii="Arial" w:hAnsi="Arial" w:cs="Arial"/>
                <w:color w:val="000000"/>
                <w:sz w:val="22"/>
                <w:szCs w:val="22"/>
              </w:rPr>
              <w:t>)</w:t>
            </w:r>
          </w:p>
        </w:tc>
        <w:tc>
          <w:tcPr>
            <w:tcW w:w="900" w:type="dxa"/>
          </w:tcPr>
          <w:p w14:paraId="159E6DD6" w14:textId="510297F2"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33FC26B0" w14:textId="79E8645C" w:rsidTr="00D84FC5">
        <w:trPr>
          <w:trHeight w:val="320"/>
        </w:trPr>
        <w:tc>
          <w:tcPr>
            <w:tcW w:w="1350" w:type="dxa"/>
            <w:hideMark/>
          </w:tcPr>
          <w:p w14:paraId="1B51A553"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ACM224</w:t>
            </w:r>
          </w:p>
        </w:tc>
        <w:tc>
          <w:tcPr>
            <w:tcW w:w="3420" w:type="dxa"/>
            <w:hideMark/>
          </w:tcPr>
          <w:p w14:paraId="26402A49" w14:textId="7F9860ED"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CCTGGTGTCCCTGTTGGATCAGCATGATGGAAATCTGAG</w:t>
            </w:r>
          </w:p>
        </w:tc>
        <w:tc>
          <w:tcPr>
            <w:tcW w:w="3690" w:type="dxa"/>
            <w:hideMark/>
          </w:tcPr>
          <w:p w14:paraId="06A2F0CA" w14:textId="3DD03597" w:rsidR="00D9292B" w:rsidRPr="00C56A91" w:rsidRDefault="00D9292B" w:rsidP="00D9292B">
            <w:pPr>
              <w:rPr>
                <w:rFonts w:ascii="Arial" w:hAnsi="Arial" w:cs="Arial"/>
                <w:color w:val="000000"/>
                <w:sz w:val="22"/>
                <w:szCs w:val="22"/>
              </w:rPr>
            </w:pPr>
            <w:r>
              <w:rPr>
                <w:rFonts w:ascii="Arial" w:hAnsi="Arial" w:cs="Arial"/>
                <w:color w:val="000000"/>
                <w:sz w:val="22"/>
                <w:szCs w:val="22"/>
              </w:rPr>
              <w:t>Upstream forward</w:t>
            </w:r>
            <w:r w:rsidRPr="00C56A91">
              <w:rPr>
                <w:rFonts w:ascii="Arial" w:hAnsi="Arial" w:cs="Arial"/>
                <w:color w:val="000000"/>
                <w:sz w:val="22"/>
                <w:szCs w:val="22"/>
              </w:rPr>
              <w:t xml:space="preserve"> </w:t>
            </w:r>
            <w:r>
              <w:rPr>
                <w:rFonts w:ascii="Arial" w:hAnsi="Arial" w:cs="Arial"/>
                <w:color w:val="000000"/>
                <w:sz w:val="22"/>
                <w:szCs w:val="22"/>
              </w:rPr>
              <w:t>oligo to make</w:t>
            </w:r>
            <w:r w:rsidRPr="00C56A91">
              <w:rPr>
                <w:rFonts w:ascii="Arial" w:hAnsi="Arial" w:cs="Arial"/>
                <w:color w:val="000000"/>
                <w:sz w:val="22"/>
                <w:szCs w:val="22"/>
              </w:rPr>
              <w:t xml:space="preserve"> </w:t>
            </w:r>
            <w:r w:rsidRPr="00C148BC">
              <w:rPr>
                <w:rFonts w:ascii="Arial" w:hAnsi="Arial" w:cs="Arial"/>
                <w:i/>
                <w:iCs/>
                <w:color w:val="000000"/>
                <w:sz w:val="22"/>
                <w:szCs w:val="22"/>
              </w:rPr>
              <w:t>Δcgp_3178</w:t>
            </w:r>
            <w:r w:rsidRPr="00C148BC">
              <w:rPr>
                <w:rFonts w:ascii="Arial" w:hAnsi="Arial" w:cs="Arial"/>
                <w:color w:val="000000"/>
                <w:sz w:val="22"/>
                <w:szCs w:val="22"/>
              </w:rPr>
              <w:t xml:space="preserve"> (</w:t>
            </w:r>
            <w:r w:rsidRPr="00C148BC">
              <w:rPr>
                <w:rFonts w:ascii="Arial" w:hAnsi="Arial" w:cs="Arial"/>
                <w:i/>
                <w:iCs/>
                <w:color w:val="000000"/>
                <w:sz w:val="22"/>
                <w:szCs w:val="22"/>
              </w:rPr>
              <w:t>Δpks</w:t>
            </w:r>
            <w:r w:rsidRPr="00C148BC">
              <w:rPr>
                <w:rFonts w:ascii="Arial" w:hAnsi="Arial" w:cs="Arial"/>
                <w:color w:val="000000"/>
                <w:sz w:val="22"/>
                <w:szCs w:val="22"/>
              </w:rPr>
              <w:t>)</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635F1169" w14:textId="6B8BFC92"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6EE9C89B" w14:textId="512BC9E0" w:rsidTr="00D84FC5">
        <w:trPr>
          <w:trHeight w:val="320"/>
        </w:trPr>
        <w:tc>
          <w:tcPr>
            <w:tcW w:w="1350" w:type="dxa"/>
            <w:hideMark/>
          </w:tcPr>
          <w:p w14:paraId="6B64F558"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ACM219</w:t>
            </w:r>
          </w:p>
        </w:tc>
        <w:tc>
          <w:tcPr>
            <w:tcW w:w="3420" w:type="dxa"/>
            <w:hideMark/>
          </w:tcPr>
          <w:p w14:paraId="1B250EC8" w14:textId="7B2A59C9"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GCTGAGGCCTCAATATGGAACGGAAGAATTAGTAACGGAG</w:t>
            </w:r>
          </w:p>
        </w:tc>
        <w:tc>
          <w:tcPr>
            <w:tcW w:w="3690" w:type="dxa"/>
            <w:hideMark/>
          </w:tcPr>
          <w:p w14:paraId="77B4D204" w14:textId="02911212" w:rsidR="00D9292B" w:rsidRPr="00C56A91" w:rsidRDefault="00D9292B" w:rsidP="00D9292B">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 xml:space="preserve">reverse </w:t>
            </w:r>
            <w:r w:rsidRPr="00C56A91">
              <w:rPr>
                <w:rFonts w:ascii="Arial" w:hAnsi="Arial" w:cs="Arial"/>
                <w:color w:val="000000"/>
                <w:sz w:val="22"/>
                <w:szCs w:val="22"/>
              </w:rPr>
              <w:t xml:space="preserve">oligo to make </w:t>
            </w:r>
            <w:r w:rsidRPr="00C148BC">
              <w:rPr>
                <w:rFonts w:ascii="Arial" w:hAnsi="Arial" w:cs="Arial"/>
                <w:i/>
                <w:iCs/>
                <w:color w:val="000000"/>
                <w:sz w:val="22"/>
                <w:szCs w:val="22"/>
              </w:rPr>
              <w:t>Δcgp_3178</w:t>
            </w:r>
            <w:r w:rsidRPr="00C148BC">
              <w:rPr>
                <w:rFonts w:ascii="Arial" w:hAnsi="Arial" w:cs="Arial"/>
                <w:color w:val="000000"/>
                <w:sz w:val="22"/>
                <w:szCs w:val="22"/>
              </w:rPr>
              <w:t xml:space="preserve"> (</w:t>
            </w:r>
            <w:r w:rsidRPr="00C148BC">
              <w:rPr>
                <w:rFonts w:ascii="Arial" w:hAnsi="Arial" w:cs="Arial"/>
                <w:i/>
                <w:iCs/>
                <w:color w:val="000000"/>
                <w:sz w:val="22"/>
                <w:szCs w:val="22"/>
              </w:rPr>
              <w:t>Δpks</w:t>
            </w:r>
            <w:r w:rsidRPr="00C148BC">
              <w:rPr>
                <w:rFonts w:ascii="Arial" w:hAnsi="Arial" w:cs="Arial"/>
                <w:color w:val="000000"/>
                <w:sz w:val="22"/>
                <w:szCs w:val="22"/>
              </w:rPr>
              <w:t>)</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17EC8353" w14:textId="74656F30"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6CEF18F1" w14:textId="6776BEAC" w:rsidTr="00D84FC5">
        <w:trPr>
          <w:trHeight w:val="580"/>
        </w:trPr>
        <w:tc>
          <w:tcPr>
            <w:tcW w:w="1350" w:type="dxa"/>
            <w:hideMark/>
          </w:tcPr>
          <w:p w14:paraId="19C1C48B"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ACM220</w:t>
            </w:r>
          </w:p>
        </w:tc>
        <w:tc>
          <w:tcPr>
            <w:tcW w:w="3420" w:type="dxa"/>
            <w:hideMark/>
          </w:tcPr>
          <w:p w14:paraId="399DC111" w14:textId="3D4BF78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CTCCGTTACTAATTCTTCCGTTCCATATTGAGGCCTCAGC</w:t>
            </w:r>
          </w:p>
        </w:tc>
        <w:tc>
          <w:tcPr>
            <w:tcW w:w="3690" w:type="dxa"/>
            <w:hideMark/>
          </w:tcPr>
          <w:p w14:paraId="74048855" w14:textId="421ABC3C" w:rsidR="00D9292B" w:rsidRPr="00C56A91" w:rsidRDefault="00D9292B" w:rsidP="00D9292B">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C148BC">
              <w:rPr>
                <w:rFonts w:ascii="Arial" w:hAnsi="Arial" w:cs="Arial"/>
                <w:i/>
                <w:iCs/>
                <w:color w:val="000000"/>
                <w:sz w:val="22"/>
                <w:szCs w:val="22"/>
              </w:rPr>
              <w:t>Δcgp_3178</w:t>
            </w:r>
            <w:r w:rsidRPr="00C148BC">
              <w:rPr>
                <w:rFonts w:ascii="Arial" w:hAnsi="Arial" w:cs="Arial"/>
                <w:color w:val="000000"/>
                <w:sz w:val="22"/>
                <w:szCs w:val="22"/>
              </w:rPr>
              <w:t xml:space="preserve"> (</w:t>
            </w:r>
            <w:r w:rsidRPr="00C148BC">
              <w:rPr>
                <w:rFonts w:ascii="Arial" w:hAnsi="Arial" w:cs="Arial"/>
                <w:i/>
                <w:iCs/>
                <w:color w:val="000000"/>
                <w:sz w:val="22"/>
                <w:szCs w:val="22"/>
              </w:rPr>
              <w:t>Δpks</w:t>
            </w:r>
            <w:r w:rsidRPr="00C148BC">
              <w:rPr>
                <w:rFonts w:ascii="Arial" w:hAnsi="Arial" w:cs="Arial"/>
                <w:color w:val="000000"/>
                <w:sz w:val="22"/>
                <w:szCs w:val="22"/>
              </w:rPr>
              <w:t>)</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517DBD2D" w14:textId="726771E8"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2C677829" w14:textId="5FCF4861" w:rsidTr="00D84FC5">
        <w:trPr>
          <w:trHeight w:val="320"/>
        </w:trPr>
        <w:tc>
          <w:tcPr>
            <w:tcW w:w="1350" w:type="dxa"/>
            <w:hideMark/>
          </w:tcPr>
          <w:p w14:paraId="2B9CBD54"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lastRenderedPageBreak/>
              <w:t>ACM225</w:t>
            </w:r>
          </w:p>
        </w:tc>
        <w:tc>
          <w:tcPr>
            <w:tcW w:w="3420" w:type="dxa"/>
            <w:hideMark/>
          </w:tcPr>
          <w:p w14:paraId="37180905" w14:textId="5F69F46B"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GCATGCCTGCAGGTCGACTTCCAGAAGAGATCCGTATCC</w:t>
            </w:r>
          </w:p>
        </w:tc>
        <w:tc>
          <w:tcPr>
            <w:tcW w:w="3690" w:type="dxa"/>
            <w:hideMark/>
          </w:tcPr>
          <w:p w14:paraId="301EE5ED" w14:textId="18495012" w:rsidR="00D9292B" w:rsidRPr="00C56A91" w:rsidRDefault="00D9292B" w:rsidP="00D9292B">
            <w:pPr>
              <w:rPr>
                <w:rFonts w:ascii="Arial" w:hAnsi="Arial" w:cs="Arial"/>
                <w:color w:val="000000"/>
                <w:sz w:val="22"/>
                <w:szCs w:val="22"/>
              </w:rPr>
            </w:pPr>
            <w:r>
              <w:rPr>
                <w:rFonts w:ascii="Arial" w:hAnsi="Arial" w:cs="Arial"/>
                <w:color w:val="000000"/>
                <w:sz w:val="22"/>
                <w:szCs w:val="22"/>
              </w:rPr>
              <w:t>Downstream reverse oligo to make</w:t>
            </w:r>
            <w:r w:rsidRPr="00C56A91">
              <w:rPr>
                <w:rFonts w:ascii="Arial" w:hAnsi="Arial" w:cs="Arial"/>
                <w:color w:val="000000"/>
                <w:sz w:val="22"/>
                <w:szCs w:val="22"/>
              </w:rPr>
              <w:t xml:space="preserve"> </w:t>
            </w:r>
            <w:r w:rsidRPr="00C148BC">
              <w:rPr>
                <w:rFonts w:ascii="Arial" w:hAnsi="Arial" w:cs="Arial"/>
                <w:i/>
                <w:iCs/>
                <w:color w:val="000000"/>
                <w:sz w:val="22"/>
                <w:szCs w:val="22"/>
              </w:rPr>
              <w:t>Δcgp_3178</w:t>
            </w:r>
            <w:r w:rsidRPr="00C148BC">
              <w:rPr>
                <w:rFonts w:ascii="Arial" w:hAnsi="Arial" w:cs="Arial"/>
                <w:color w:val="000000"/>
                <w:sz w:val="22"/>
                <w:szCs w:val="22"/>
              </w:rPr>
              <w:t xml:space="preserve"> (</w:t>
            </w:r>
            <w:r w:rsidRPr="00C148BC">
              <w:rPr>
                <w:rFonts w:ascii="Arial" w:hAnsi="Arial" w:cs="Arial"/>
                <w:i/>
                <w:iCs/>
                <w:color w:val="000000"/>
                <w:sz w:val="22"/>
                <w:szCs w:val="22"/>
              </w:rPr>
              <w:t>Δpks</w:t>
            </w:r>
            <w:r w:rsidRPr="00C148BC">
              <w:rPr>
                <w:rFonts w:ascii="Arial" w:hAnsi="Arial" w:cs="Arial"/>
                <w:color w:val="000000"/>
                <w:sz w:val="22"/>
                <w:szCs w:val="22"/>
              </w:rPr>
              <w:t>)</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2E1893B2" w14:textId="0589B9A9"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0262D077" w14:textId="7FE6E110" w:rsidTr="00D84FC5">
        <w:trPr>
          <w:trHeight w:val="320"/>
        </w:trPr>
        <w:tc>
          <w:tcPr>
            <w:tcW w:w="1350" w:type="dxa"/>
            <w:hideMark/>
          </w:tcPr>
          <w:p w14:paraId="1879862D"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ACM206</w:t>
            </w:r>
          </w:p>
        </w:tc>
        <w:tc>
          <w:tcPr>
            <w:tcW w:w="3420" w:type="dxa"/>
            <w:hideMark/>
          </w:tcPr>
          <w:p w14:paraId="091D388E" w14:textId="6DE5A185"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TCGTAGCCCTGGTTAGTGTC</w:t>
            </w:r>
          </w:p>
        </w:tc>
        <w:tc>
          <w:tcPr>
            <w:tcW w:w="3690" w:type="dxa"/>
            <w:hideMark/>
          </w:tcPr>
          <w:p w14:paraId="410F48A6" w14:textId="20EE7664" w:rsidR="00D9292B" w:rsidRPr="00C56A91" w:rsidRDefault="00D9292B" w:rsidP="00D9292B">
            <w:pPr>
              <w:rPr>
                <w:rFonts w:ascii="Arial" w:hAnsi="Arial" w:cs="Arial"/>
                <w:color w:val="000000"/>
                <w:sz w:val="22"/>
                <w:szCs w:val="22"/>
              </w:rPr>
            </w:pPr>
            <w:r>
              <w:rPr>
                <w:rFonts w:ascii="Arial" w:hAnsi="Arial" w:cs="Arial"/>
                <w:color w:val="000000"/>
                <w:sz w:val="22"/>
                <w:szCs w:val="22"/>
              </w:rPr>
              <w:t>Forward</w:t>
            </w:r>
            <w:r w:rsidRPr="00C56A91">
              <w:rPr>
                <w:rFonts w:ascii="Arial" w:hAnsi="Arial" w:cs="Arial"/>
                <w:color w:val="000000"/>
                <w:sz w:val="22"/>
                <w:szCs w:val="22"/>
              </w:rPr>
              <w:t xml:space="preserve"> oligo to detect and sequence </w:t>
            </w:r>
            <w:r w:rsidRPr="00C148BC">
              <w:rPr>
                <w:rFonts w:ascii="Arial" w:hAnsi="Arial" w:cs="Arial"/>
                <w:i/>
                <w:iCs/>
                <w:color w:val="000000"/>
                <w:sz w:val="22"/>
                <w:szCs w:val="22"/>
              </w:rPr>
              <w:t>Δcgp_3178</w:t>
            </w:r>
            <w:r w:rsidRPr="00C148BC">
              <w:rPr>
                <w:rFonts w:ascii="Arial" w:hAnsi="Arial" w:cs="Arial"/>
                <w:color w:val="000000"/>
                <w:sz w:val="22"/>
                <w:szCs w:val="22"/>
              </w:rPr>
              <w:t xml:space="preserve"> (</w:t>
            </w:r>
            <w:r w:rsidRPr="00C148BC">
              <w:rPr>
                <w:rFonts w:ascii="Arial" w:hAnsi="Arial" w:cs="Arial"/>
                <w:i/>
                <w:iCs/>
                <w:color w:val="000000"/>
                <w:sz w:val="22"/>
                <w:szCs w:val="22"/>
              </w:rPr>
              <w:t>Δpks</w:t>
            </w:r>
            <w:r w:rsidRPr="00C148BC">
              <w:rPr>
                <w:rFonts w:ascii="Arial" w:hAnsi="Arial" w:cs="Arial"/>
                <w:color w:val="000000"/>
                <w:sz w:val="22"/>
                <w:szCs w:val="22"/>
              </w:rPr>
              <w:t>)</w:t>
            </w:r>
          </w:p>
        </w:tc>
        <w:tc>
          <w:tcPr>
            <w:tcW w:w="900" w:type="dxa"/>
          </w:tcPr>
          <w:p w14:paraId="57551501" w14:textId="0FA43CEC"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1257BF20" w14:textId="76139A4E" w:rsidTr="00D84FC5">
        <w:trPr>
          <w:trHeight w:val="320"/>
        </w:trPr>
        <w:tc>
          <w:tcPr>
            <w:tcW w:w="1350" w:type="dxa"/>
            <w:hideMark/>
          </w:tcPr>
          <w:p w14:paraId="23E415A3"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ACM207</w:t>
            </w:r>
          </w:p>
        </w:tc>
        <w:tc>
          <w:tcPr>
            <w:tcW w:w="3420" w:type="dxa"/>
            <w:hideMark/>
          </w:tcPr>
          <w:p w14:paraId="001ECEBC" w14:textId="466343CB"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ACGGTCTTGCAGAAGCATCC</w:t>
            </w:r>
          </w:p>
        </w:tc>
        <w:tc>
          <w:tcPr>
            <w:tcW w:w="3690" w:type="dxa"/>
            <w:hideMark/>
          </w:tcPr>
          <w:p w14:paraId="38EDB579" w14:textId="03647FD0" w:rsidR="00D9292B" w:rsidRPr="00C56A91" w:rsidRDefault="00D9292B" w:rsidP="00D9292B">
            <w:pPr>
              <w:rPr>
                <w:rFonts w:ascii="Arial" w:hAnsi="Arial" w:cs="Arial"/>
                <w:color w:val="000000"/>
                <w:sz w:val="22"/>
                <w:szCs w:val="22"/>
              </w:rPr>
            </w:pPr>
            <w:r>
              <w:rPr>
                <w:rFonts w:ascii="Arial" w:hAnsi="Arial" w:cs="Arial"/>
                <w:color w:val="000000"/>
                <w:sz w:val="22"/>
                <w:szCs w:val="22"/>
              </w:rPr>
              <w:t>Reverse oligo</w:t>
            </w:r>
            <w:r w:rsidRPr="00C56A91">
              <w:rPr>
                <w:rFonts w:ascii="Arial" w:hAnsi="Arial" w:cs="Arial"/>
                <w:color w:val="000000"/>
                <w:sz w:val="22"/>
                <w:szCs w:val="22"/>
              </w:rPr>
              <w:t xml:space="preserve"> to detect and sequence </w:t>
            </w:r>
            <w:r w:rsidRPr="00C148BC">
              <w:rPr>
                <w:rFonts w:ascii="Arial" w:hAnsi="Arial" w:cs="Arial"/>
                <w:i/>
                <w:iCs/>
                <w:color w:val="000000"/>
                <w:sz w:val="22"/>
                <w:szCs w:val="22"/>
              </w:rPr>
              <w:t>Δcgp_3178</w:t>
            </w:r>
            <w:r w:rsidRPr="00C148BC">
              <w:rPr>
                <w:rFonts w:ascii="Arial" w:hAnsi="Arial" w:cs="Arial"/>
                <w:color w:val="000000"/>
                <w:sz w:val="22"/>
                <w:szCs w:val="22"/>
              </w:rPr>
              <w:t xml:space="preserve"> (</w:t>
            </w:r>
            <w:r w:rsidRPr="00C148BC">
              <w:rPr>
                <w:rFonts w:ascii="Arial" w:hAnsi="Arial" w:cs="Arial"/>
                <w:i/>
                <w:iCs/>
                <w:color w:val="000000"/>
                <w:sz w:val="22"/>
                <w:szCs w:val="22"/>
              </w:rPr>
              <w:t>Δpks</w:t>
            </w:r>
            <w:r w:rsidRPr="00C148BC">
              <w:rPr>
                <w:rFonts w:ascii="Arial" w:hAnsi="Arial" w:cs="Arial"/>
                <w:color w:val="000000"/>
                <w:sz w:val="22"/>
                <w:szCs w:val="22"/>
              </w:rPr>
              <w:t>)</w:t>
            </w:r>
          </w:p>
        </w:tc>
        <w:tc>
          <w:tcPr>
            <w:tcW w:w="900" w:type="dxa"/>
          </w:tcPr>
          <w:p w14:paraId="6913A575" w14:textId="2AC1E9E0"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4D21C09D" w14:textId="31BF74E9" w:rsidTr="00D84FC5">
        <w:trPr>
          <w:trHeight w:val="320"/>
        </w:trPr>
        <w:tc>
          <w:tcPr>
            <w:tcW w:w="1350" w:type="dxa"/>
            <w:hideMark/>
          </w:tcPr>
          <w:p w14:paraId="4B4BDA28"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ACM72</w:t>
            </w:r>
          </w:p>
        </w:tc>
        <w:tc>
          <w:tcPr>
            <w:tcW w:w="3420" w:type="dxa"/>
            <w:hideMark/>
          </w:tcPr>
          <w:p w14:paraId="37FD1ED4" w14:textId="6DA5AD80"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CCTGGTGTCCCTGTTGGATCGCAGAAAGGTGAAACAAAC</w:t>
            </w:r>
          </w:p>
        </w:tc>
        <w:tc>
          <w:tcPr>
            <w:tcW w:w="3690" w:type="dxa"/>
            <w:hideMark/>
          </w:tcPr>
          <w:p w14:paraId="04946CE2" w14:textId="1B4C5EE9" w:rsidR="00D9292B" w:rsidRPr="00C56A91" w:rsidRDefault="00D9292B" w:rsidP="00D9292B">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C148BC">
              <w:rPr>
                <w:rFonts w:ascii="Arial" w:hAnsi="Arial" w:cs="Arial"/>
                <w:i/>
                <w:iCs/>
                <w:color w:val="000000"/>
                <w:sz w:val="22"/>
                <w:szCs w:val="22"/>
              </w:rPr>
              <w:t>Δcgp_0413</w:t>
            </w:r>
            <w:r w:rsidRPr="00C148BC">
              <w:rPr>
                <w:rFonts w:ascii="Arial" w:hAnsi="Arial" w:cs="Arial"/>
                <w:color w:val="000000"/>
                <w:sz w:val="22"/>
                <w:szCs w:val="22"/>
              </w:rPr>
              <w:t xml:space="preserve"> (</w:t>
            </w:r>
            <w:r w:rsidRPr="00C148BC">
              <w:rPr>
                <w:rFonts w:ascii="Arial" w:hAnsi="Arial" w:cs="Arial"/>
                <w:i/>
                <w:iCs/>
                <w:color w:val="000000"/>
                <w:sz w:val="22"/>
                <w:szCs w:val="22"/>
              </w:rPr>
              <w:t>Δ</w:t>
            </w:r>
            <w:r w:rsidRPr="00C148BC">
              <w:rPr>
                <w:rFonts w:ascii="Arial" w:hAnsi="Arial" w:cs="Arial"/>
                <w:color w:val="000000"/>
                <w:sz w:val="22"/>
                <w:szCs w:val="22"/>
              </w:rPr>
              <w:t>cmt1)</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18F4EEB5" w14:textId="6C35FC6E"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147225B1" w14:textId="077643FD" w:rsidTr="00D84FC5">
        <w:trPr>
          <w:trHeight w:val="320"/>
        </w:trPr>
        <w:tc>
          <w:tcPr>
            <w:tcW w:w="1350" w:type="dxa"/>
            <w:hideMark/>
          </w:tcPr>
          <w:p w14:paraId="22E72ED0"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ACM73</w:t>
            </w:r>
          </w:p>
        </w:tc>
        <w:tc>
          <w:tcPr>
            <w:tcW w:w="3420" w:type="dxa"/>
            <w:hideMark/>
          </w:tcPr>
          <w:p w14:paraId="19FBAAFF" w14:textId="58B1F44F"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CGAGGGAAAGACGTATGAAGGCCTAGAAACAGATTTAACATTG</w:t>
            </w:r>
          </w:p>
        </w:tc>
        <w:tc>
          <w:tcPr>
            <w:tcW w:w="3690" w:type="dxa"/>
            <w:hideMark/>
          </w:tcPr>
          <w:p w14:paraId="66DBAC69" w14:textId="021069B3" w:rsidR="00D9292B" w:rsidRPr="00C56A91" w:rsidRDefault="00D9292B" w:rsidP="00D9292B">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C148BC">
              <w:rPr>
                <w:rFonts w:ascii="Arial" w:hAnsi="Arial" w:cs="Arial"/>
                <w:i/>
                <w:iCs/>
                <w:color w:val="000000"/>
                <w:sz w:val="22"/>
                <w:szCs w:val="22"/>
              </w:rPr>
              <w:t>Δcgp_0413</w:t>
            </w:r>
            <w:r w:rsidRPr="00C148BC">
              <w:rPr>
                <w:rFonts w:ascii="Arial" w:hAnsi="Arial" w:cs="Arial"/>
                <w:color w:val="000000"/>
                <w:sz w:val="22"/>
                <w:szCs w:val="22"/>
              </w:rPr>
              <w:t xml:space="preserve"> (</w:t>
            </w:r>
            <w:r w:rsidRPr="00C148BC">
              <w:rPr>
                <w:rFonts w:ascii="Arial" w:hAnsi="Arial" w:cs="Arial"/>
                <w:i/>
                <w:iCs/>
                <w:color w:val="000000"/>
                <w:sz w:val="22"/>
                <w:szCs w:val="22"/>
              </w:rPr>
              <w:t>Δ</w:t>
            </w:r>
            <w:r w:rsidRPr="00C148BC">
              <w:rPr>
                <w:rFonts w:ascii="Arial" w:hAnsi="Arial" w:cs="Arial"/>
                <w:color w:val="000000"/>
                <w:sz w:val="22"/>
                <w:szCs w:val="22"/>
              </w:rPr>
              <w:t>cmt1)</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5F1AF728" w14:textId="6E2201CB"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636EA37A" w14:textId="2888A6DA" w:rsidTr="00D84FC5">
        <w:trPr>
          <w:trHeight w:val="320"/>
        </w:trPr>
        <w:tc>
          <w:tcPr>
            <w:tcW w:w="1350" w:type="dxa"/>
            <w:hideMark/>
          </w:tcPr>
          <w:p w14:paraId="7A1CC034"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ACM74</w:t>
            </w:r>
          </w:p>
        </w:tc>
        <w:tc>
          <w:tcPr>
            <w:tcW w:w="3420" w:type="dxa"/>
            <w:hideMark/>
          </w:tcPr>
          <w:p w14:paraId="3C0680FA" w14:textId="2ED0DB66"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CAATGTTAAATCTGTTTCTAGGCCTTCATACGTCTTTCCCTCG</w:t>
            </w:r>
          </w:p>
        </w:tc>
        <w:tc>
          <w:tcPr>
            <w:tcW w:w="3690" w:type="dxa"/>
            <w:hideMark/>
          </w:tcPr>
          <w:p w14:paraId="608EDAD9" w14:textId="6BF7CC51" w:rsidR="00D9292B" w:rsidRPr="00C56A91" w:rsidRDefault="00D9292B" w:rsidP="00D9292B">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C148BC">
              <w:rPr>
                <w:rFonts w:ascii="Arial" w:hAnsi="Arial" w:cs="Arial"/>
                <w:i/>
                <w:iCs/>
                <w:color w:val="000000"/>
                <w:sz w:val="22"/>
                <w:szCs w:val="22"/>
              </w:rPr>
              <w:t>Δcgp_0413</w:t>
            </w:r>
            <w:r w:rsidRPr="00C148BC">
              <w:rPr>
                <w:rFonts w:ascii="Arial" w:hAnsi="Arial" w:cs="Arial"/>
                <w:color w:val="000000"/>
                <w:sz w:val="22"/>
                <w:szCs w:val="22"/>
              </w:rPr>
              <w:t xml:space="preserve"> (</w:t>
            </w:r>
            <w:r w:rsidRPr="00C148BC">
              <w:rPr>
                <w:rFonts w:ascii="Arial" w:hAnsi="Arial" w:cs="Arial"/>
                <w:i/>
                <w:iCs/>
                <w:color w:val="000000"/>
                <w:sz w:val="22"/>
                <w:szCs w:val="22"/>
              </w:rPr>
              <w:t>Δ</w:t>
            </w:r>
            <w:r w:rsidRPr="00C148BC">
              <w:rPr>
                <w:rFonts w:ascii="Arial" w:hAnsi="Arial" w:cs="Arial"/>
                <w:color w:val="000000"/>
                <w:sz w:val="22"/>
                <w:szCs w:val="22"/>
              </w:rPr>
              <w:t>cmt1)</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1D75D390" w14:textId="29ABB013"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5500C8D0" w14:textId="4C41F109" w:rsidTr="00D84FC5">
        <w:trPr>
          <w:trHeight w:val="320"/>
        </w:trPr>
        <w:tc>
          <w:tcPr>
            <w:tcW w:w="1350" w:type="dxa"/>
            <w:hideMark/>
          </w:tcPr>
          <w:p w14:paraId="268267B3"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ACM75</w:t>
            </w:r>
          </w:p>
        </w:tc>
        <w:tc>
          <w:tcPr>
            <w:tcW w:w="3420" w:type="dxa"/>
            <w:hideMark/>
          </w:tcPr>
          <w:p w14:paraId="73D0F279" w14:textId="7A270F79"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GCATGCCTGCAGGTCGACTCAGTCTGAATCACATTCTTG</w:t>
            </w:r>
          </w:p>
        </w:tc>
        <w:tc>
          <w:tcPr>
            <w:tcW w:w="3690" w:type="dxa"/>
            <w:hideMark/>
          </w:tcPr>
          <w:p w14:paraId="31F311DB" w14:textId="1792ED09" w:rsidR="00D9292B" w:rsidRPr="00C56A91" w:rsidRDefault="00D9292B" w:rsidP="00D9292B">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C148BC">
              <w:rPr>
                <w:rFonts w:ascii="Arial" w:hAnsi="Arial" w:cs="Arial"/>
                <w:i/>
                <w:iCs/>
                <w:color w:val="000000"/>
                <w:sz w:val="22"/>
                <w:szCs w:val="22"/>
              </w:rPr>
              <w:t>Δcgp_0413</w:t>
            </w:r>
            <w:r w:rsidRPr="00C148BC">
              <w:rPr>
                <w:rFonts w:ascii="Arial" w:hAnsi="Arial" w:cs="Arial"/>
                <w:color w:val="000000"/>
                <w:sz w:val="22"/>
                <w:szCs w:val="22"/>
              </w:rPr>
              <w:t xml:space="preserve"> (</w:t>
            </w:r>
            <w:r w:rsidRPr="00C148BC">
              <w:rPr>
                <w:rFonts w:ascii="Arial" w:hAnsi="Arial" w:cs="Arial"/>
                <w:i/>
                <w:iCs/>
                <w:color w:val="000000"/>
                <w:sz w:val="22"/>
                <w:szCs w:val="22"/>
              </w:rPr>
              <w:t>Δ</w:t>
            </w:r>
            <w:r w:rsidRPr="00C148BC">
              <w:rPr>
                <w:rFonts w:ascii="Arial" w:hAnsi="Arial" w:cs="Arial"/>
                <w:color w:val="000000"/>
                <w:sz w:val="22"/>
                <w:szCs w:val="22"/>
              </w:rPr>
              <w:t>cmt1)</w:t>
            </w:r>
            <w:r w:rsidRPr="00C56A91">
              <w:rPr>
                <w:rFonts w:ascii="Arial" w:hAnsi="Arial" w:cs="Arial"/>
                <w:color w:val="000000"/>
                <w:sz w:val="22"/>
                <w:szCs w:val="22"/>
              </w:rPr>
              <w:t xml:space="preserve"> 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18C8C92D" w14:textId="3A8E8EF6"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4A270738" w14:textId="69DA9431" w:rsidTr="00D84FC5">
        <w:trPr>
          <w:trHeight w:val="320"/>
        </w:trPr>
        <w:tc>
          <w:tcPr>
            <w:tcW w:w="1350" w:type="dxa"/>
            <w:hideMark/>
          </w:tcPr>
          <w:p w14:paraId="1A24ADA1"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ACM76</w:t>
            </w:r>
          </w:p>
        </w:tc>
        <w:tc>
          <w:tcPr>
            <w:tcW w:w="3420" w:type="dxa"/>
            <w:hideMark/>
          </w:tcPr>
          <w:p w14:paraId="0C25B9B5" w14:textId="02408DAF"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GCCACTTTCACACATAGCCG</w:t>
            </w:r>
          </w:p>
        </w:tc>
        <w:tc>
          <w:tcPr>
            <w:tcW w:w="3690" w:type="dxa"/>
            <w:hideMark/>
          </w:tcPr>
          <w:p w14:paraId="1E51FB6B" w14:textId="574E65E0" w:rsidR="00D9292B" w:rsidRPr="00C56A91" w:rsidRDefault="00D9292B" w:rsidP="00D9292B">
            <w:pPr>
              <w:rPr>
                <w:rFonts w:ascii="Arial" w:hAnsi="Arial" w:cs="Arial"/>
                <w:color w:val="000000"/>
                <w:sz w:val="22"/>
                <w:szCs w:val="22"/>
              </w:rPr>
            </w:pPr>
            <w:r>
              <w:rPr>
                <w:rFonts w:ascii="Arial" w:hAnsi="Arial" w:cs="Arial"/>
                <w:color w:val="000000"/>
                <w:sz w:val="22"/>
                <w:szCs w:val="22"/>
              </w:rPr>
              <w:t>Forward</w:t>
            </w:r>
            <w:r w:rsidRPr="00C56A91">
              <w:rPr>
                <w:rFonts w:ascii="Arial" w:hAnsi="Arial" w:cs="Arial"/>
                <w:color w:val="000000"/>
                <w:sz w:val="22"/>
                <w:szCs w:val="22"/>
              </w:rPr>
              <w:t xml:space="preserve"> oligo to detect and sequence </w:t>
            </w:r>
            <w:r w:rsidRPr="00C148BC">
              <w:rPr>
                <w:rFonts w:ascii="Arial" w:hAnsi="Arial" w:cs="Arial"/>
                <w:i/>
                <w:iCs/>
                <w:color w:val="000000"/>
                <w:sz w:val="22"/>
                <w:szCs w:val="22"/>
              </w:rPr>
              <w:t>Δcgp_0413</w:t>
            </w:r>
            <w:r w:rsidRPr="00C148BC">
              <w:rPr>
                <w:rFonts w:ascii="Arial" w:hAnsi="Arial" w:cs="Arial"/>
                <w:color w:val="000000"/>
                <w:sz w:val="22"/>
                <w:szCs w:val="22"/>
              </w:rPr>
              <w:t xml:space="preserve"> (</w:t>
            </w:r>
            <w:r w:rsidRPr="00C148BC">
              <w:rPr>
                <w:rFonts w:ascii="Arial" w:hAnsi="Arial" w:cs="Arial"/>
                <w:i/>
                <w:iCs/>
                <w:color w:val="000000"/>
                <w:sz w:val="22"/>
                <w:szCs w:val="22"/>
              </w:rPr>
              <w:t>Δ</w:t>
            </w:r>
            <w:r w:rsidRPr="00C148BC">
              <w:rPr>
                <w:rFonts w:ascii="Arial" w:hAnsi="Arial" w:cs="Arial"/>
                <w:color w:val="000000"/>
                <w:sz w:val="22"/>
                <w:szCs w:val="22"/>
              </w:rPr>
              <w:t>cmt1)</w:t>
            </w:r>
          </w:p>
        </w:tc>
        <w:tc>
          <w:tcPr>
            <w:tcW w:w="900" w:type="dxa"/>
          </w:tcPr>
          <w:p w14:paraId="01741BA2" w14:textId="0A0F46D7"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6424369F" w14:textId="5E54C4AE" w:rsidTr="00D84FC5">
        <w:trPr>
          <w:trHeight w:val="320"/>
        </w:trPr>
        <w:tc>
          <w:tcPr>
            <w:tcW w:w="1350" w:type="dxa"/>
            <w:hideMark/>
          </w:tcPr>
          <w:p w14:paraId="564CD6E5"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ACM77</w:t>
            </w:r>
          </w:p>
        </w:tc>
        <w:tc>
          <w:tcPr>
            <w:tcW w:w="3420" w:type="dxa"/>
            <w:hideMark/>
          </w:tcPr>
          <w:p w14:paraId="5CDCEA14" w14:textId="61369ABA"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GAGAAGATGGTTCCAGAGCC</w:t>
            </w:r>
          </w:p>
        </w:tc>
        <w:tc>
          <w:tcPr>
            <w:tcW w:w="3690" w:type="dxa"/>
            <w:hideMark/>
          </w:tcPr>
          <w:p w14:paraId="220CE7C5" w14:textId="2A78D30C" w:rsidR="00D9292B" w:rsidRPr="00C56A91" w:rsidRDefault="00D9292B" w:rsidP="00D9292B">
            <w:pPr>
              <w:rPr>
                <w:rFonts w:ascii="Arial" w:hAnsi="Arial" w:cs="Arial"/>
                <w:color w:val="000000"/>
                <w:sz w:val="22"/>
                <w:szCs w:val="22"/>
              </w:rPr>
            </w:pPr>
            <w:r>
              <w:rPr>
                <w:rFonts w:ascii="Arial" w:hAnsi="Arial" w:cs="Arial"/>
                <w:color w:val="000000"/>
                <w:sz w:val="22"/>
                <w:szCs w:val="22"/>
              </w:rPr>
              <w:t>Reverse oligo</w:t>
            </w:r>
            <w:r w:rsidRPr="00C56A91">
              <w:rPr>
                <w:rFonts w:ascii="Arial" w:hAnsi="Arial" w:cs="Arial"/>
                <w:color w:val="000000"/>
                <w:sz w:val="22"/>
                <w:szCs w:val="22"/>
              </w:rPr>
              <w:t xml:space="preserve"> to detect and sequence </w:t>
            </w:r>
            <w:r w:rsidRPr="00C148BC">
              <w:rPr>
                <w:rFonts w:ascii="Arial" w:hAnsi="Arial" w:cs="Arial"/>
                <w:i/>
                <w:iCs/>
                <w:color w:val="000000"/>
                <w:sz w:val="22"/>
                <w:szCs w:val="22"/>
              </w:rPr>
              <w:t>Δcgp_0413</w:t>
            </w:r>
            <w:r w:rsidRPr="00C148BC">
              <w:rPr>
                <w:rFonts w:ascii="Arial" w:hAnsi="Arial" w:cs="Arial"/>
                <w:color w:val="000000"/>
                <w:sz w:val="22"/>
                <w:szCs w:val="22"/>
              </w:rPr>
              <w:t xml:space="preserve"> (</w:t>
            </w:r>
            <w:r w:rsidRPr="00C148BC">
              <w:rPr>
                <w:rFonts w:ascii="Arial" w:hAnsi="Arial" w:cs="Arial"/>
                <w:i/>
                <w:iCs/>
                <w:color w:val="000000"/>
                <w:sz w:val="22"/>
                <w:szCs w:val="22"/>
              </w:rPr>
              <w:t>Δ</w:t>
            </w:r>
            <w:r w:rsidRPr="00C148BC">
              <w:rPr>
                <w:rFonts w:ascii="Arial" w:hAnsi="Arial" w:cs="Arial"/>
                <w:color w:val="000000"/>
                <w:sz w:val="22"/>
                <w:szCs w:val="22"/>
              </w:rPr>
              <w:t>cmt1)</w:t>
            </w:r>
          </w:p>
        </w:tc>
        <w:tc>
          <w:tcPr>
            <w:tcW w:w="900" w:type="dxa"/>
          </w:tcPr>
          <w:p w14:paraId="750A3534" w14:textId="071D66EC"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6706CC30" w14:textId="23A80A12" w:rsidTr="00D84FC5">
        <w:trPr>
          <w:trHeight w:val="320"/>
        </w:trPr>
        <w:tc>
          <w:tcPr>
            <w:tcW w:w="1350" w:type="dxa"/>
            <w:hideMark/>
          </w:tcPr>
          <w:p w14:paraId="5C506B98"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ACM48</w:t>
            </w:r>
          </w:p>
        </w:tc>
        <w:tc>
          <w:tcPr>
            <w:tcW w:w="3420" w:type="dxa"/>
            <w:hideMark/>
          </w:tcPr>
          <w:p w14:paraId="143C8D66" w14:textId="1346B5CA"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AATAAATCCTGGTGTCCCTGTTGGATCTTGGTCGATGAGCATCTCG</w:t>
            </w:r>
          </w:p>
        </w:tc>
        <w:tc>
          <w:tcPr>
            <w:tcW w:w="3690" w:type="dxa"/>
            <w:hideMark/>
          </w:tcPr>
          <w:p w14:paraId="72093A19" w14:textId="53020653" w:rsidR="00D9292B" w:rsidRPr="00C56A91" w:rsidRDefault="00D9292B" w:rsidP="00D9292B">
            <w:pPr>
              <w:rPr>
                <w:rFonts w:ascii="Arial" w:hAnsi="Arial" w:cs="Arial"/>
                <w:color w:val="000000"/>
                <w:sz w:val="22"/>
                <w:szCs w:val="22"/>
              </w:rPr>
            </w:pPr>
            <w:r>
              <w:rPr>
                <w:rFonts w:ascii="Arial" w:hAnsi="Arial" w:cs="Arial"/>
                <w:color w:val="000000"/>
                <w:sz w:val="22"/>
                <w:szCs w:val="22"/>
              </w:rPr>
              <w:t>U</w:t>
            </w:r>
            <w:r w:rsidRPr="00C56A91">
              <w:rPr>
                <w:rFonts w:ascii="Arial" w:hAnsi="Arial" w:cs="Arial"/>
                <w:color w:val="000000"/>
                <w:sz w:val="22"/>
                <w:szCs w:val="22"/>
              </w:rPr>
              <w:t xml:space="preserve">pstream </w:t>
            </w:r>
            <w:r>
              <w:rPr>
                <w:rFonts w:ascii="Arial" w:hAnsi="Arial" w:cs="Arial"/>
                <w:color w:val="000000"/>
                <w:sz w:val="22"/>
                <w:szCs w:val="22"/>
              </w:rPr>
              <w:t>forward</w:t>
            </w:r>
            <w:r w:rsidRPr="00C56A91">
              <w:rPr>
                <w:rFonts w:ascii="Arial" w:hAnsi="Arial" w:cs="Arial"/>
                <w:color w:val="000000"/>
                <w:sz w:val="22"/>
                <w:szCs w:val="22"/>
              </w:rPr>
              <w:t xml:space="preserve"> oligo to make </w:t>
            </w:r>
            <w:r w:rsidRPr="00C148BC">
              <w:rPr>
                <w:rFonts w:ascii="Arial" w:hAnsi="Arial" w:cs="Arial"/>
                <w:i/>
                <w:iCs/>
                <w:color w:val="000000"/>
                <w:sz w:val="22"/>
                <w:szCs w:val="22"/>
              </w:rPr>
              <w:t>Δcgp_0475</w:t>
            </w:r>
            <w:r w:rsidRPr="00C148BC">
              <w:rPr>
                <w:rFonts w:ascii="Arial" w:hAnsi="Arial" w:cs="Arial"/>
                <w:color w:val="000000"/>
                <w:sz w:val="22"/>
                <w:szCs w:val="22"/>
              </w:rPr>
              <w:t xml:space="preserve"> (</w:t>
            </w:r>
            <w:r w:rsidRPr="00C148BC">
              <w:rPr>
                <w:rFonts w:ascii="Arial" w:hAnsi="Arial" w:cs="Arial"/>
                <w:i/>
                <w:iCs/>
                <w:color w:val="000000"/>
                <w:sz w:val="22"/>
                <w:szCs w:val="22"/>
              </w:rPr>
              <w:t>ΔahfA</w:t>
            </w:r>
            <w:r w:rsidRPr="00C148BC">
              <w:rPr>
                <w:rFonts w:ascii="Arial" w:hAnsi="Arial" w:cs="Arial"/>
                <w:color w:val="000000"/>
                <w:sz w:val="22"/>
                <w:szCs w:val="22"/>
              </w:rPr>
              <w:t>)</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009729E3" w14:textId="0E0223C9"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614CA568" w14:textId="422E98AB" w:rsidTr="00D84FC5">
        <w:trPr>
          <w:trHeight w:val="320"/>
        </w:trPr>
        <w:tc>
          <w:tcPr>
            <w:tcW w:w="1350" w:type="dxa"/>
            <w:hideMark/>
          </w:tcPr>
          <w:p w14:paraId="0AD43810"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ACM269</w:t>
            </w:r>
          </w:p>
        </w:tc>
        <w:tc>
          <w:tcPr>
            <w:tcW w:w="3420" w:type="dxa"/>
            <w:hideMark/>
          </w:tcPr>
          <w:p w14:paraId="0A778380" w14:textId="3ED57B08"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CCGTCGGCAAGGTGCACCAAGCACTGACCACCGAATCCGAGAACCTCTAAATGGC</w:t>
            </w:r>
          </w:p>
        </w:tc>
        <w:tc>
          <w:tcPr>
            <w:tcW w:w="3690" w:type="dxa"/>
            <w:hideMark/>
          </w:tcPr>
          <w:p w14:paraId="25FC7621" w14:textId="5C50B982" w:rsidR="00D9292B" w:rsidRPr="00C56A91" w:rsidRDefault="00D9292B" w:rsidP="00D9292B">
            <w:pPr>
              <w:rPr>
                <w:rFonts w:ascii="Arial" w:hAnsi="Arial" w:cs="Arial"/>
                <w:color w:val="000000"/>
                <w:sz w:val="22"/>
                <w:szCs w:val="22"/>
              </w:rPr>
            </w:pPr>
            <w:r>
              <w:rPr>
                <w:rFonts w:ascii="Arial" w:hAnsi="Arial" w:cs="Arial"/>
                <w:color w:val="000000"/>
                <w:sz w:val="22"/>
                <w:szCs w:val="22"/>
              </w:rPr>
              <w:t>Upstream reverse oligo</w:t>
            </w:r>
            <w:r w:rsidRPr="00C56A91">
              <w:rPr>
                <w:rFonts w:ascii="Arial" w:hAnsi="Arial" w:cs="Arial"/>
                <w:color w:val="000000"/>
                <w:sz w:val="22"/>
                <w:szCs w:val="22"/>
              </w:rPr>
              <w:t xml:space="preserve"> to clone </w:t>
            </w:r>
            <w:r w:rsidRPr="00C148BC">
              <w:rPr>
                <w:rFonts w:ascii="Arial" w:hAnsi="Arial" w:cs="Arial"/>
                <w:i/>
                <w:iCs/>
                <w:color w:val="000000"/>
                <w:sz w:val="22"/>
                <w:szCs w:val="22"/>
              </w:rPr>
              <w:t>Δcgp_0475</w:t>
            </w:r>
            <w:r w:rsidRPr="00C148BC">
              <w:rPr>
                <w:rFonts w:ascii="Arial" w:hAnsi="Arial" w:cs="Arial"/>
                <w:color w:val="000000"/>
                <w:sz w:val="22"/>
                <w:szCs w:val="22"/>
              </w:rPr>
              <w:t xml:space="preserve"> (</w:t>
            </w:r>
            <w:r w:rsidRPr="00C148BC">
              <w:rPr>
                <w:rFonts w:ascii="Arial" w:hAnsi="Arial" w:cs="Arial"/>
                <w:i/>
                <w:iCs/>
                <w:color w:val="000000"/>
                <w:sz w:val="22"/>
                <w:szCs w:val="22"/>
              </w:rPr>
              <w:t>ΔahfA</w:t>
            </w:r>
            <w:r w:rsidRPr="00C148BC">
              <w:rPr>
                <w:rFonts w:ascii="Arial" w:hAnsi="Arial" w:cs="Arial"/>
                <w:color w:val="000000"/>
                <w:sz w:val="22"/>
                <w:szCs w:val="22"/>
              </w:rPr>
              <w:t>)</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10A3C299" w14:textId="03238467"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65AD9E01" w14:textId="756D2ACA" w:rsidTr="00D84FC5">
        <w:trPr>
          <w:trHeight w:val="320"/>
        </w:trPr>
        <w:tc>
          <w:tcPr>
            <w:tcW w:w="1350" w:type="dxa"/>
            <w:hideMark/>
          </w:tcPr>
          <w:p w14:paraId="54726351"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ACM270</w:t>
            </w:r>
          </w:p>
        </w:tc>
        <w:tc>
          <w:tcPr>
            <w:tcW w:w="3420" w:type="dxa"/>
            <w:hideMark/>
          </w:tcPr>
          <w:p w14:paraId="435900C7" w14:textId="383F74F3"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GCCATTTAGAGGTTCTCGGATTCGGTGGTCAGTGCTTGGTGCACCTTGCCGACGG</w:t>
            </w:r>
          </w:p>
        </w:tc>
        <w:tc>
          <w:tcPr>
            <w:tcW w:w="3690" w:type="dxa"/>
            <w:hideMark/>
          </w:tcPr>
          <w:p w14:paraId="487FB0C7" w14:textId="6092DB1E" w:rsidR="00D9292B" w:rsidRPr="00C56A91" w:rsidRDefault="00D9292B" w:rsidP="00D9292B">
            <w:pPr>
              <w:rPr>
                <w:rFonts w:ascii="Arial" w:hAnsi="Arial" w:cs="Arial"/>
                <w:color w:val="000000"/>
                <w:sz w:val="22"/>
                <w:szCs w:val="22"/>
              </w:rPr>
            </w:pPr>
            <w:r>
              <w:rPr>
                <w:rFonts w:ascii="Arial" w:hAnsi="Arial" w:cs="Arial"/>
                <w:color w:val="000000"/>
                <w:sz w:val="22"/>
                <w:szCs w:val="22"/>
              </w:rPr>
              <w:t>Downstream forward</w:t>
            </w:r>
            <w:r w:rsidRPr="00C56A91">
              <w:rPr>
                <w:rFonts w:ascii="Arial" w:hAnsi="Arial" w:cs="Arial"/>
                <w:color w:val="000000"/>
                <w:sz w:val="22"/>
                <w:szCs w:val="22"/>
              </w:rPr>
              <w:t xml:space="preserve"> oligo to clone </w:t>
            </w:r>
            <w:r w:rsidRPr="00C148BC">
              <w:rPr>
                <w:rFonts w:ascii="Arial" w:hAnsi="Arial" w:cs="Arial"/>
                <w:i/>
                <w:iCs/>
                <w:color w:val="000000"/>
                <w:sz w:val="22"/>
                <w:szCs w:val="22"/>
              </w:rPr>
              <w:t>Δcgp_0475</w:t>
            </w:r>
            <w:r w:rsidRPr="00C148BC">
              <w:rPr>
                <w:rFonts w:ascii="Arial" w:hAnsi="Arial" w:cs="Arial"/>
                <w:color w:val="000000"/>
                <w:sz w:val="22"/>
                <w:szCs w:val="22"/>
              </w:rPr>
              <w:t xml:space="preserve"> (</w:t>
            </w:r>
            <w:r w:rsidRPr="00C148BC">
              <w:rPr>
                <w:rFonts w:ascii="Arial" w:hAnsi="Arial" w:cs="Arial"/>
                <w:i/>
                <w:iCs/>
                <w:color w:val="000000"/>
                <w:sz w:val="22"/>
                <w:szCs w:val="22"/>
              </w:rPr>
              <w:t>ΔahfA</w:t>
            </w:r>
            <w:r w:rsidRPr="00C148BC">
              <w:rPr>
                <w:rFonts w:ascii="Arial" w:hAnsi="Arial" w:cs="Arial"/>
                <w:color w:val="000000"/>
                <w:sz w:val="22"/>
                <w:szCs w:val="22"/>
              </w:rPr>
              <w:t>)</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780F84F6" w14:textId="049B279B"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67D77CAE" w14:textId="066CBBB2" w:rsidTr="00D84FC5">
        <w:trPr>
          <w:trHeight w:val="580"/>
        </w:trPr>
        <w:tc>
          <w:tcPr>
            <w:tcW w:w="1350" w:type="dxa"/>
            <w:hideMark/>
          </w:tcPr>
          <w:p w14:paraId="509372CA"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ACM51</w:t>
            </w:r>
          </w:p>
        </w:tc>
        <w:tc>
          <w:tcPr>
            <w:tcW w:w="3420" w:type="dxa"/>
            <w:hideMark/>
          </w:tcPr>
          <w:p w14:paraId="43A794D6" w14:textId="5849124E"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GCATGCCTGCAGGTCGACTTTGGCTAATGCGACGAGGTC</w:t>
            </w:r>
          </w:p>
        </w:tc>
        <w:tc>
          <w:tcPr>
            <w:tcW w:w="3690" w:type="dxa"/>
            <w:hideMark/>
          </w:tcPr>
          <w:p w14:paraId="0F05AD56" w14:textId="2A462F85" w:rsidR="00D9292B" w:rsidRPr="00C56A91" w:rsidRDefault="00D9292B" w:rsidP="00D9292B">
            <w:pPr>
              <w:rPr>
                <w:rFonts w:ascii="Arial" w:hAnsi="Arial" w:cs="Arial"/>
                <w:color w:val="000000"/>
                <w:sz w:val="22"/>
                <w:szCs w:val="22"/>
              </w:rPr>
            </w:pPr>
            <w:r>
              <w:rPr>
                <w:rFonts w:ascii="Arial" w:hAnsi="Arial" w:cs="Arial"/>
                <w:color w:val="000000"/>
                <w:sz w:val="22"/>
                <w:szCs w:val="22"/>
              </w:rPr>
              <w:t>D</w:t>
            </w:r>
            <w:r w:rsidRPr="00C56A91">
              <w:rPr>
                <w:rFonts w:ascii="Arial" w:hAnsi="Arial" w:cs="Arial"/>
                <w:color w:val="000000"/>
                <w:sz w:val="22"/>
                <w:szCs w:val="22"/>
              </w:rPr>
              <w:t xml:space="preserve">ownstream </w:t>
            </w:r>
            <w:r>
              <w:rPr>
                <w:rFonts w:ascii="Arial" w:hAnsi="Arial" w:cs="Arial"/>
                <w:color w:val="000000"/>
                <w:sz w:val="22"/>
                <w:szCs w:val="22"/>
              </w:rPr>
              <w:t>reverse oligo</w:t>
            </w:r>
            <w:r w:rsidRPr="00C56A91">
              <w:rPr>
                <w:rFonts w:ascii="Arial" w:hAnsi="Arial" w:cs="Arial"/>
                <w:color w:val="000000"/>
                <w:sz w:val="22"/>
                <w:szCs w:val="22"/>
              </w:rPr>
              <w:t xml:space="preserve"> to make </w:t>
            </w:r>
            <w:r w:rsidRPr="00C148BC">
              <w:rPr>
                <w:rFonts w:ascii="Arial" w:hAnsi="Arial" w:cs="Arial"/>
                <w:i/>
                <w:iCs/>
                <w:color w:val="000000"/>
                <w:sz w:val="22"/>
                <w:szCs w:val="22"/>
              </w:rPr>
              <w:t>Δcgp_0475</w:t>
            </w:r>
            <w:r w:rsidRPr="00C148BC">
              <w:rPr>
                <w:rFonts w:ascii="Arial" w:hAnsi="Arial" w:cs="Arial"/>
                <w:color w:val="000000"/>
                <w:sz w:val="22"/>
                <w:szCs w:val="22"/>
              </w:rPr>
              <w:t xml:space="preserve"> (</w:t>
            </w:r>
            <w:r w:rsidRPr="00C148BC">
              <w:rPr>
                <w:rFonts w:ascii="Arial" w:hAnsi="Arial" w:cs="Arial"/>
                <w:i/>
                <w:iCs/>
                <w:color w:val="000000"/>
                <w:sz w:val="22"/>
                <w:szCs w:val="22"/>
              </w:rPr>
              <w:t>ΔahfA</w:t>
            </w:r>
            <w:r w:rsidRPr="00C148BC">
              <w:rPr>
                <w:rFonts w:ascii="Arial" w:hAnsi="Arial" w:cs="Arial"/>
                <w:color w:val="000000"/>
                <w:sz w:val="22"/>
                <w:szCs w:val="22"/>
              </w:rPr>
              <w:t>)</w:t>
            </w:r>
            <w:r>
              <w:rPr>
                <w:rFonts w:ascii="Arial" w:hAnsi="Arial" w:cs="Arial"/>
                <w:color w:val="000000"/>
                <w:sz w:val="22"/>
                <w:szCs w:val="22"/>
              </w:rPr>
              <w:t xml:space="preserve"> </w:t>
            </w:r>
            <w:r w:rsidRPr="00C56A91">
              <w:rPr>
                <w:rFonts w:ascii="Arial" w:hAnsi="Arial" w:cs="Arial"/>
                <w:color w:val="000000"/>
                <w:sz w:val="22"/>
                <w:szCs w:val="22"/>
              </w:rPr>
              <w:t xml:space="preserve">with </w:t>
            </w:r>
            <w:r>
              <w:rPr>
                <w:rFonts w:ascii="Arial" w:hAnsi="Arial" w:cs="Arial"/>
                <w:color w:val="000000"/>
                <w:sz w:val="22"/>
                <w:szCs w:val="22"/>
              </w:rPr>
              <w:t>pCRD206</w:t>
            </w:r>
            <w:r w:rsidRPr="00C56A91">
              <w:rPr>
                <w:rFonts w:ascii="Arial" w:hAnsi="Arial" w:cs="Arial"/>
                <w:color w:val="000000"/>
                <w:sz w:val="22"/>
                <w:szCs w:val="22"/>
              </w:rPr>
              <w:t xml:space="preserve"> </w:t>
            </w:r>
            <w:r>
              <w:rPr>
                <w:rFonts w:ascii="Arial" w:hAnsi="Arial" w:cs="Arial"/>
                <w:color w:val="000000"/>
                <w:sz w:val="22"/>
                <w:szCs w:val="22"/>
              </w:rPr>
              <w:t>isothermal assembly</w:t>
            </w:r>
            <w:r w:rsidRPr="00C56A91">
              <w:rPr>
                <w:rFonts w:ascii="Arial" w:hAnsi="Arial" w:cs="Arial"/>
                <w:color w:val="000000"/>
                <w:sz w:val="22"/>
                <w:szCs w:val="22"/>
              </w:rPr>
              <w:t xml:space="preserve"> </w:t>
            </w:r>
            <w:r>
              <w:rPr>
                <w:rFonts w:ascii="Arial" w:hAnsi="Arial" w:cs="Arial"/>
                <w:color w:val="000000"/>
                <w:sz w:val="22"/>
                <w:szCs w:val="22"/>
              </w:rPr>
              <w:t>homology</w:t>
            </w:r>
          </w:p>
        </w:tc>
        <w:tc>
          <w:tcPr>
            <w:tcW w:w="900" w:type="dxa"/>
          </w:tcPr>
          <w:p w14:paraId="1469458D" w14:textId="4F4B2406"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22DB16C1" w14:textId="259DFA4E" w:rsidTr="00D84FC5">
        <w:trPr>
          <w:trHeight w:val="320"/>
        </w:trPr>
        <w:tc>
          <w:tcPr>
            <w:tcW w:w="1350" w:type="dxa"/>
            <w:hideMark/>
          </w:tcPr>
          <w:p w14:paraId="50D70124"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ACM52</w:t>
            </w:r>
          </w:p>
        </w:tc>
        <w:tc>
          <w:tcPr>
            <w:tcW w:w="3420" w:type="dxa"/>
            <w:hideMark/>
          </w:tcPr>
          <w:p w14:paraId="6353AB6D" w14:textId="4B3F3BB5"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TCAGCAGGCTATCGCCCACG</w:t>
            </w:r>
          </w:p>
        </w:tc>
        <w:tc>
          <w:tcPr>
            <w:tcW w:w="3690" w:type="dxa"/>
            <w:hideMark/>
          </w:tcPr>
          <w:p w14:paraId="1BE45D46" w14:textId="2C854AFC" w:rsidR="00D9292B" w:rsidRPr="00C56A91" w:rsidRDefault="00D9292B" w:rsidP="00D9292B">
            <w:pPr>
              <w:rPr>
                <w:rFonts w:ascii="Arial" w:hAnsi="Arial" w:cs="Arial"/>
                <w:color w:val="000000"/>
                <w:sz w:val="22"/>
                <w:szCs w:val="22"/>
              </w:rPr>
            </w:pPr>
            <w:r>
              <w:rPr>
                <w:rFonts w:ascii="Arial" w:hAnsi="Arial" w:cs="Arial"/>
                <w:color w:val="000000"/>
                <w:sz w:val="22"/>
                <w:szCs w:val="22"/>
              </w:rPr>
              <w:t>Forward</w:t>
            </w:r>
            <w:r w:rsidRPr="00C56A91">
              <w:rPr>
                <w:rFonts w:ascii="Arial" w:hAnsi="Arial" w:cs="Arial"/>
                <w:color w:val="000000"/>
                <w:sz w:val="22"/>
                <w:szCs w:val="22"/>
              </w:rPr>
              <w:t xml:space="preserve"> oligo to detect and sequence </w:t>
            </w:r>
            <w:r w:rsidRPr="00C148BC">
              <w:rPr>
                <w:rFonts w:ascii="Arial" w:hAnsi="Arial" w:cs="Arial"/>
                <w:i/>
                <w:iCs/>
                <w:color w:val="000000"/>
                <w:sz w:val="22"/>
                <w:szCs w:val="22"/>
              </w:rPr>
              <w:t>Δcgp_0475</w:t>
            </w:r>
            <w:r w:rsidRPr="00C148BC">
              <w:rPr>
                <w:rFonts w:ascii="Arial" w:hAnsi="Arial" w:cs="Arial"/>
                <w:color w:val="000000"/>
                <w:sz w:val="22"/>
                <w:szCs w:val="22"/>
              </w:rPr>
              <w:t xml:space="preserve"> (</w:t>
            </w:r>
            <w:r w:rsidRPr="00C148BC">
              <w:rPr>
                <w:rFonts w:ascii="Arial" w:hAnsi="Arial" w:cs="Arial"/>
                <w:i/>
                <w:iCs/>
                <w:color w:val="000000"/>
                <w:sz w:val="22"/>
                <w:szCs w:val="22"/>
              </w:rPr>
              <w:t>ΔahfA</w:t>
            </w:r>
            <w:r w:rsidRPr="00C148BC">
              <w:rPr>
                <w:rFonts w:ascii="Arial" w:hAnsi="Arial" w:cs="Arial"/>
                <w:color w:val="000000"/>
                <w:sz w:val="22"/>
                <w:szCs w:val="22"/>
              </w:rPr>
              <w:t>)</w:t>
            </w:r>
          </w:p>
        </w:tc>
        <w:tc>
          <w:tcPr>
            <w:tcW w:w="900" w:type="dxa"/>
          </w:tcPr>
          <w:p w14:paraId="38985223" w14:textId="10B1EC4A"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188A922C" w14:textId="4693CD59" w:rsidTr="00D84FC5">
        <w:trPr>
          <w:trHeight w:val="320"/>
        </w:trPr>
        <w:tc>
          <w:tcPr>
            <w:tcW w:w="1350" w:type="dxa"/>
            <w:hideMark/>
          </w:tcPr>
          <w:p w14:paraId="4A04B92A"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ACM53</w:t>
            </w:r>
          </w:p>
        </w:tc>
        <w:tc>
          <w:tcPr>
            <w:tcW w:w="3420" w:type="dxa"/>
            <w:hideMark/>
          </w:tcPr>
          <w:p w14:paraId="32404BF0" w14:textId="2EA2AE9A"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CTGATTCCAATCCAGACG</w:t>
            </w:r>
          </w:p>
        </w:tc>
        <w:tc>
          <w:tcPr>
            <w:tcW w:w="3690" w:type="dxa"/>
            <w:hideMark/>
          </w:tcPr>
          <w:p w14:paraId="67ADFB32" w14:textId="0D3EE261" w:rsidR="00D9292B" w:rsidRPr="00C56A91" w:rsidRDefault="00D9292B" w:rsidP="00D9292B">
            <w:pPr>
              <w:rPr>
                <w:rFonts w:ascii="Arial" w:hAnsi="Arial" w:cs="Arial"/>
                <w:color w:val="000000"/>
                <w:sz w:val="22"/>
                <w:szCs w:val="22"/>
              </w:rPr>
            </w:pPr>
            <w:r>
              <w:rPr>
                <w:rFonts w:ascii="Arial" w:hAnsi="Arial" w:cs="Arial"/>
                <w:color w:val="000000"/>
                <w:sz w:val="22"/>
                <w:szCs w:val="22"/>
              </w:rPr>
              <w:t>Reverse oligo</w:t>
            </w:r>
            <w:r w:rsidRPr="00C56A91">
              <w:rPr>
                <w:rFonts w:ascii="Arial" w:hAnsi="Arial" w:cs="Arial"/>
                <w:color w:val="000000"/>
                <w:sz w:val="22"/>
                <w:szCs w:val="22"/>
              </w:rPr>
              <w:t xml:space="preserve"> to detect and sequence </w:t>
            </w:r>
            <w:r w:rsidRPr="00C148BC">
              <w:rPr>
                <w:rFonts w:ascii="Arial" w:hAnsi="Arial" w:cs="Arial"/>
                <w:i/>
                <w:iCs/>
                <w:color w:val="000000"/>
                <w:sz w:val="22"/>
                <w:szCs w:val="22"/>
              </w:rPr>
              <w:t>Δcgp_0475</w:t>
            </w:r>
            <w:r w:rsidRPr="00C148BC">
              <w:rPr>
                <w:rFonts w:ascii="Arial" w:hAnsi="Arial" w:cs="Arial"/>
                <w:color w:val="000000"/>
                <w:sz w:val="22"/>
                <w:szCs w:val="22"/>
              </w:rPr>
              <w:t xml:space="preserve"> (</w:t>
            </w:r>
            <w:r w:rsidRPr="00C148BC">
              <w:rPr>
                <w:rFonts w:ascii="Arial" w:hAnsi="Arial" w:cs="Arial"/>
                <w:i/>
                <w:iCs/>
                <w:color w:val="000000"/>
                <w:sz w:val="22"/>
                <w:szCs w:val="22"/>
              </w:rPr>
              <w:t>ΔahfA</w:t>
            </w:r>
            <w:r w:rsidRPr="00C148BC">
              <w:rPr>
                <w:rFonts w:ascii="Arial" w:hAnsi="Arial" w:cs="Arial"/>
                <w:color w:val="000000"/>
                <w:sz w:val="22"/>
                <w:szCs w:val="22"/>
              </w:rPr>
              <w:t>)</w:t>
            </w:r>
          </w:p>
        </w:tc>
        <w:tc>
          <w:tcPr>
            <w:tcW w:w="900" w:type="dxa"/>
          </w:tcPr>
          <w:p w14:paraId="2F39B7DC" w14:textId="14C28F94"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39FB477F" w14:textId="544F354F" w:rsidTr="00D84FC5">
        <w:trPr>
          <w:trHeight w:val="580"/>
        </w:trPr>
        <w:tc>
          <w:tcPr>
            <w:tcW w:w="1350" w:type="dxa"/>
            <w:hideMark/>
          </w:tcPr>
          <w:p w14:paraId="17164FC5"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ACM226</w:t>
            </w:r>
          </w:p>
        </w:tc>
        <w:tc>
          <w:tcPr>
            <w:tcW w:w="3420" w:type="dxa"/>
            <w:hideMark/>
          </w:tcPr>
          <w:p w14:paraId="4DFEEB5E" w14:textId="52FED113"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CCCTGCTAAAGGAGGTAACAACAAGATGACGTGAATTCACTGGCCGTCG</w:t>
            </w:r>
          </w:p>
        </w:tc>
        <w:tc>
          <w:tcPr>
            <w:tcW w:w="3690" w:type="dxa"/>
            <w:hideMark/>
          </w:tcPr>
          <w:p w14:paraId="479854D5" w14:textId="2798823D" w:rsidR="00D9292B" w:rsidRPr="00C56A91" w:rsidRDefault="00D9292B" w:rsidP="00D9292B">
            <w:pPr>
              <w:rPr>
                <w:rFonts w:ascii="Arial" w:hAnsi="Arial" w:cs="Arial"/>
                <w:color w:val="000000"/>
                <w:sz w:val="22"/>
                <w:szCs w:val="22"/>
              </w:rPr>
            </w:pPr>
            <w:r>
              <w:rPr>
                <w:rFonts w:ascii="Arial" w:hAnsi="Arial" w:cs="Arial"/>
                <w:color w:val="000000"/>
                <w:sz w:val="22"/>
                <w:szCs w:val="22"/>
              </w:rPr>
              <w:t>Forward</w:t>
            </w:r>
            <w:r w:rsidRPr="00C56A91">
              <w:rPr>
                <w:rFonts w:ascii="Arial" w:hAnsi="Arial" w:cs="Arial"/>
                <w:color w:val="000000"/>
                <w:sz w:val="22"/>
                <w:szCs w:val="22"/>
              </w:rPr>
              <w:t xml:space="preserve"> oligo to linearize p</w:t>
            </w:r>
            <w:r>
              <w:rPr>
                <w:rFonts w:ascii="Arial" w:hAnsi="Arial" w:cs="Arial"/>
                <w:color w:val="000000"/>
                <w:sz w:val="22"/>
                <w:szCs w:val="22"/>
              </w:rPr>
              <w:t>K-PIM derivative</w:t>
            </w:r>
            <w:r w:rsidRPr="00C56A91">
              <w:rPr>
                <w:rFonts w:ascii="Arial" w:hAnsi="Arial" w:cs="Arial"/>
                <w:color w:val="000000"/>
                <w:sz w:val="22"/>
                <w:szCs w:val="22"/>
              </w:rPr>
              <w:t xml:space="preserve"> with homology to remove insert by isothermal assembly</w:t>
            </w:r>
            <w:r>
              <w:rPr>
                <w:rFonts w:ascii="Arial" w:hAnsi="Arial" w:cs="Arial"/>
                <w:color w:val="000000"/>
                <w:sz w:val="22"/>
                <w:szCs w:val="22"/>
              </w:rPr>
              <w:t xml:space="preserve"> to create an empty vector (pACM189)</w:t>
            </w:r>
          </w:p>
        </w:tc>
        <w:tc>
          <w:tcPr>
            <w:tcW w:w="900" w:type="dxa"/>
          </w:tcPr>
          <w:p w14:paraId="7DBCEEFD" w14:textId="070AD931"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7B8303AB" w14:textId="54295133" w:rsidTr="00D84FC5">
        <w:trPr>
          <w:trHeight w:val="580"/>
        </w:trPr>
        <w:tc>
          <w:tcPr>
            <w:tcW w:w="1350" w:type="dxa"/>
            <w:hideMark/>
          </w:tcPr>
          <w:p w14:paraId="77F29DFD"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ACM227</w:t>
            </w:r>
          </w:p>
        </w:tc>
        <w:tc>
          <w:tcPr>
            <w:tcW w:w="3420" w:type="dxa"/>
            <w:hideMark/>
          </w:tcPr>
          <w:p w14:paraId="31A3DE5C" w14:textId="7FBEB5A3"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CGACGGCCAGTGAATTCACGTCATCTTGTTGTTACCTCCTTTAGCAGGG</w:t>
            </w:r>
          </w:p>
        </w:tc>
        <w:tc>
          <w:tcPr>
            <w:tcW w:w="3690" w:type="dxa"/>
            <w:hideMark/>
          </w:tcPr>
          <w:p w14:paraId="7696352D" w14:textId="438A7AF6" w:rsidR="00D9292B" w:rsidRPr="00C56A91" w:rsidRDefault="00D9292B" w:rsidP="00D9292B">
            <w:pPr>
              <w:rPr>
                <w:rFonts w:ascii="Arial" w:hAnsi="Arial" w:cs="Arial"/>
                <w:color w:val="000000"/>
                <w:sz w:val="22"/>
                <w:szCs w:val="22"/>
              </w:rPr>
            </w:pPr>
            <w:r>
              <w:rPr>
                <w:rFonts w:ascii="Arial" w:hAnsi="Arial" w:cs="Arial"/>
                <w:color w:val="000000"/>
                <w:sz w:val="22"/>
                <w:szCs w:val="22"/>
              </w:rPr>
              <w:t>Reverse</w:t>
            </w:r>
            <w:r w:rsidRPr="00C56A91">
              <w:rPr>
                <w:rFonts w:ascii="Arial" w:hAnsi="Arial" w:cs="Arial"/>
                <w:color w:val="000000"/>
                <w:sz w:val="22"/>
                <w:szCs w:val="22"/>
              </w:rPr>
              <w:t xml:space="preserve"> oligo to linearize p</w:t>
            </w:r>
            <w:r>
              <w:rPr>
                <w:rFonts w:ascii="Arial" w:hAnsi="Arial" w:cs="Arial"/>
                <w:color w:val="000000"/>
                <w:sz w:val="22"/>
                <w:szCs w:val="22"/>
              </w:rPr>
              <w:t>K-PIM derivative</w:t>
            </w:r>
            <w:r w:rsidRPr="00C56A91">
              <w:rPr>
                <w:rFonts w:ascii="Arial" w:hAnsi="Arial" w:cs="Arial"/>
                <w:color w:val="000000"/>
                <w:sz w:val="22"/>
                <w:szCs w:val="22"/>
              </w:rPr>
              <w:t xml:space="preserve"> with homology to remove insert by isothermal assembly</w:t>
            </w:r>
            <w:r>
              <w:rPr>
                <w:rFonts w:ascii="Arial" w:hAnsi="Arial" w:cs="Arial"/>
                <w:color w:val="000000"/>
                <w:sz w:val="22"/>
                <w:szCs w:val="22"/>
              </w:rPr>
              <w:t xml:space="preserve"> to create an empty vector (pACM189)</w:t>
            </w:r>
          </w:p>
        </w:tc>
        <w:tc>
          <w:tcPr>
            <w:tcW w:w="900" w:type="dxa"/>
          </w:tcPr>
          <w:p w14:paraId="501D03F1" w14:textId="463AD7A9"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7CA8DB45" w14:textId="042D1C68" w:rsidTr="00D84FC5">
        <w:trPr>
          <w:trHeight w:val="580"/>
        </w:trPr>
        <w:tc>
          <w:tcPr>
            <w:tcW w:w="1350" w:type="dxa"/>
            <w:hideMark/>
          </w:tcPr>
          <w:p w14:paraId="6C30AEEE"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ACM175</w:t>
            </w:r>
          </w:p>
        </w:tc>
        <w:tc>
          <w:tcPr>
            <w:tcW w:w="3420" w:type="dxa"/>
            <w:hideMark/>
          </w:tcPr>
          <w:p w14:paraId="22B3CB63" w14:textId="294C101A"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CCCTGCTAAAGGAGGTAACAACAAGATGATGAAGCTTCTTCGCCGCATC</w:t>
            </w:r>
          </w:p>
        </w:tc>
        <w:tc>
          <w:tcPr>
            <w:tcW w:w="3690" w:type="dxa"/>
            <w:hideMark/>
          </w:tcPr>
          <w:p w14:paraId="668E503B" w14:textId="5018C74F" w:rsidR="00D9292B" w:rsidRPr="00C56A91" w:rsidRDefault="00D9292B" w:rsidP="00D9292B">
            <w:pPr>
              <w:rPr>
                <w:rFonts w:ascii="Arial" w:hAnsi="Arial" w:cs="Arial"/>
                <w:color w:val="000000"/>
                <w:sz w:val="22"/>
                <w:szCs w:val="22"/>
              </w:rPr>
            </w:pPr>
            <w:r>
              <w:rPr>
                <w:rFonts w:ascii="Arial" w:hAnsi="Arial" w:cs="Arial"/>
                <w:color w:val="000000"/>
                <w:sz w:val="22"/>
                <w:szCs w:val="22"/>
              </w:rPr>
              <w:t>Forward</w:t>
            </w:r>
            <w:r w:rsidRPr="00C56A91">
              <w:rPr>
                <w:rFonts w:ascii="Arial" w:hAnsi="Arial" w:cs="Arial"/>
                <w:color w:val="000000"/>
                <w:sz w:val="22"/>
                <w:szCs w:val="22"/>
              </w:rPr>
              <w:t xml:space="preserve"> oligo to amplify </w:t>
            </w:r>
            <w:r w:rsidRPr="00C56A91">
              <w:rPr>
                <w:rFonts w:ascii="Arial" w:hAnsi="Arial" w:cs="Arial"/>
                <w:i/>
                <w:iCs/>
                <w:color w:val="000000"/>
                <w:sz w:val="22"/>
                <w:szCs w:val="22"/>
              </w:rPr>
              <w:t xml:space="preserve">cmt1 </w:t>
            </w:r>
            <w:r w:rsidRPr="00C56A91">
              <w:rPr>
                <w:rFonts w:ascii="Arial" w:hAnsi="Arial" w:cs="Arial"/>
                <w:color w:val="000000"/>
                <w:sz w:val="22"/>
                <w:szCs w:val="22"/>
              </w:rPr>
              <w:t xml:space="preserve">from MB001 with homology to </w:t>
            </w:r>
            <w:r>
              <w:rPr>
                <w:rFonts w:ascii="Arial" w:hAnsi="Arial" w:cs="Arial"/>
                <w:color w:val="000000"/>
                <w:sz w:val="22"/>
                <w:szCs w:val="22"/>
              </w:rPr>
              <w:t>pACM189</w:t>
            </w:r>
            <w:r w:rsidRPr="00C56A91">
              <w:rPr>
                <w:rFonts w:ascii="Arial" w:hAnsi="Arial" w:cs="Arial"/>
                <w:color w:val="000000"/>
                <w:sz w:val="22"/>
                <w:szCs w:val="22"/>
              </w:rPr>
              <w:t xml:space="preserve"> for isothermal assembly</w:t>
            </w:r>
          </w:p>
        </w:tc>
        <w:tc>
          <w:tcPr>
            <w:tcW w:w="900" w:type="dxa"/>
          </w:tcPr>
          <w:p w14:paraId="51A76BD1" w14:textId="5A704456"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11EA79A7" w14:textId="1EE006F2" w:rsidTr="00D84FC5">
        <w:trPr>
          <w:trHeight w:val="580"/>
        </w:trPr>
        <w:tc>
          <w:tcPr>
            <w:tcW w:w="1350" w:type="dxa"/>
            <w:hideMark/>
          </w:tcPr>
          <w:p w14:paraId="74F0DF39"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lastRenderedPageBreak/>
              <w:t>ACM176</w:t>
            </w:r>
          </w:p>
        </w:tc>
        <w:tc>
          <w:tcPr>
            <w:tcW w:w="3420" w:type="dxa"/>
            <w:hideMark/>
          </w:tcPr>
          <w:p w14:paraId="57B082F8" w14:textId="6F916664"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CGACGGCCAGTGAATTCACGTGCCTAGGCCTCTAGCTCAAACGCAC</w:t>
            </w:r>
          </w:p>
        </w:tc>
        <w:tc>
          <w:tcPr>
            <w:tcW w:w="3690" w:type="dxa"/>
            <w:hideMark/>
          </w:tcPr>
          <w:p w14:paraId="299D4846" w14:textId="381CA7A3" w:rsidR="00D9292B" w:rsidRPr="00C56A91" w:rsidRDefault="00D9292B" w:rsidP="00D9292B">
            <w:pPr>
              <w:rPr>
                <w:rFonts w:ascii="Arial" w:hAnsi="Arial" w:cs="Arial"/>
                <w:color w:val="000000"/>
                <w:sz w:val="22"/>
                <w:szCs w:val="22"/>
              </w:rPr>
            </w:pPr>
            <w:r>
              <w:rPr>
                <w:rFonts w:ascii="Arial" w:hAnsi="Arial" w:cs="Arial"/>
                <w:color w:val="000000"/>
                <w:sz w:val="22"/>
                <w:szCs w:val="22"/>
              </w:rPr>
              <w:t>Reverse oligo</w:t>
            </w:r>
            <w:r w:rsidRPr="00C56A91">
              <w:rPr>
                <w:rFonts w:ascii="Arial" w:hAnsi="Arial" w:cs="Arial"/>
                <w:color w:val="000000"/>
                <w:sz w:val="22"/>
                <w:szCs w:val="22"/>
              </w:rPr>
              <w:t xml:space="preserve"> to amplify </w:t>
            </w:r>
            <w:r w:rsidRPr="00C56A91">
              <w:rPr>
                <w:rFonts w:ascii="Arial" w:hAnsi="Arial" w:cs="Arial"/>
                <w:i/>
                <w:iCs/>
                <w:color w:val="000000"/>
                <w:sz w:val="22"/>
                <w:szCs w:val="22"/>
              </w:rPr>
              <w:t xml:space="preserve">cmt1 </w:t>
            </w:r>
            <w:r w:rsidRPr="00C56A91">
              <w:rPr>
                <w:rFonts w:ascii="Arial" w:hAnsi="Arial" w:cs="Arial"/>
                <w:color w:val="000000"/>
                <w:sz w:val="22"/>
                <w:szCs w:val="22"/>
              </w:rPr>
              <w:t xml:space="preserve">from MB001 with homology to </w:t>
            </w:r>
            <w:r>
              <w:rPr>
                <w:rFonts w:ascii="Arial" w:hAnsi="Arial" w:cs="Arial"/>
                <w:color w:val="000000"/>
                <w:sz w:val="22"/>
                <w:szCs w:val="22"/>
              </w:rPr>
              <w:t>pACM189</w:t>
            </w:r>
            <w:r w:rsidRPr="00C56A91">
              <w:rPr>
                <w:rFonts w:ascii="Arial" w:hAnsi="Arial" w:cs="Arial"/>
                <w:color w:val="000000"/>
                <w:sz w:val="22"/>
                <w:szCs w:val="22"/>
              </w:rPr>
              <w:t xml:space="preserve"> for isothermal assembly</w:t>
            </w:r>
          </w:p>
        </w:tc>
        <w:tc>
          <w:tcPr>
            <w:tcW w:w="900" w:type="dxa"/>
          </w:tcPr>
          <w:p w14:paraId="13773979" w14:textId="1FFA7E32"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2C01A019" w14:textId="5FE49C57" w:rsidTr="00D84FC5">
        <w:trPr>
          <w:trHeight w:val="580"/>
        </w:trPr>
        <w:tc>
          <w:tcPr>
            <w:tcW w:w="1350" w:type="dxa"/>
            <w:hideMark/>
          </w:tcPr>
          <w:p w14:paraId="6B49B56F"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ACM178</w:t>
            </w:r>
          </w:p>
        </w:tc>
        <w:tc>
          <w:tcPr>
            <w:tcW w:w="3420" w:type="dxa"/>
            <w:hideMark/>
          </w:tcPr>
          <w:p w14:paraId="05C26541" w14:textId="2300650F"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CTGGCATGGTCATGTCCGCAACTACTTCCC</w:t>
            </w:r>
          </w:p>
        </w:tc>
        <w:tc>
          <w:tcPr>
            <w:tcW w:w="3690" w:type="dxa"/>
            <w:hideMark/>
          </w:tcPr>
          <w:p w14:paraId="0DB320E5" w14:textId="664688C9" w:rsidR="00D9292B" w:rsidRPr="00C56A91" w:rsidRDefault="00D9292B" w:rsidP="00D9292B">
            <w:pPr>
              <w:rPr>
                <w:rFonts w:ascii="Arial" w:hAnsi="Arial" w:cs="Arial"/>
                <w:color w:val="000000"/>
                <w:sz w:val="22"/>
                <w:szCs w:val="22"/>
              </w:rPr>
            </w:pPr>
            <w:r>
              <w:rPr>
                <w:rFonts w:ascii="Arial" w:hAnsi="Arial" w:cs="Arial"/>
                <w:color w:val="000000"/>
                <w:sz w:val="22"/>
                <w:szCs w:val="22"/>
              </w:rPr>
              <w:t>Forward</w:t>
            </w:r>
            <w:r w:rsidRPr="00C56A91">
              <w:rPr>
                <w:rFonts w:ascii="Arial" w:hAnsi="Arial" w:cs="Arial"/>
                <w:color w:val="000000"/>
                <w:sz w:val="22"/>
                <w:szCs w:val="22"/>
              </w:rPr>
              <w:t xml:space="preserve"> oligo to linearize </w:t>
            </w:r>
            <w:r>
              <w:rPr>
                <w:rFonts w:ascii="Arial" w:hAnsi="Arial" w:cs="Arial"/>
                <w:color w:val="000000"/>
                <w:sz w:val="22"/>
                <w:szCs w:val="22"/>
              </w:rPr>
              <w:t xml:space="preserve">pACM64 </w:t>
            </w:r>
            <w:r w:rsidRPr="00C56A91">
              <w:rPr>
                <w:rFonts w:ascii="Arial" w:hAnsi="Arial" w:cs="Arial"/>
                <w:color w:val="000000"/>
                <w:sz w:val="22"/>
                <w:szCs w:val="22"/>
              </w:rPr>
              <w:t>to introduce a missense mutation (GAC&gt;GTC) to make Cmt1 catalytically dead</w:t>
            </w:r>
          </w:p>
        </w:tc>
        <w:tc>
          <w:tcPr>
            <w:tcW w:w="900" w:type="dxa"/>
          </w:tcPr>
          <w:p w14:paraId="604E9716" w14:textId="67C80DAB"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157939CC" w14:textId="42070CE5" w:rsidTr="00D84FC5">
        <w:trPr>
          <w:trHeight w:val="580"/>
        </w:trPr>
        <w:tc>
          <w:tcPr>
            <w:tcW w:w="1350" w:type="dxa"/>
            <w:hideMark/>
          </w:tcPr>
          <w:p w14:paraId="5567ADAE"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ACM177</w:t>
            </w:r>
          </w:p>
        </w:tc>
        <w:tc>
          <w:tcPr>
            <w:tcW w:w="3420" w:type="dxa"/>
            <w:hideMark/>
          </w:tcPr>
          <w:p w14:paraId="057EDACF" w14:textId="4D417508"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TGCGGACATGACCATGCCAGCAATTGCAC</w:t>
            </w:r>
          </w:p>
        </w:tc>
        <w:tc>
          <w:tcPr>
            <w:tcW w:w="3690" w:type="dxa"/>
            <w:hideMark/>
          </w:tcPr>
          <w:p w14:paraId="6E9CEE92" w14:textId="447C8776" w:rsidR="00D9292B" w:rsidRPr="00C56A91" w:rsidRDefault="00D9292B" w:rsidP="00D9292B">
            <w:pPr>
              <w:rPr>
                <w:rFonts w:ascii="Arial" w:hAnsi="Arial" w:cs="Arial"/>
                <w:color w:val="000000"/>
                <w:sz w:val="22"/>
                <w:szCs w:val="22"/>
              </w:rPr>
            </w:pPr>
            <w:r>
              <w:rPr>
                <w:rFonts w:ascii="Arial" w:hAnsi="Arial" w:cs="Arial"/>
                <w:color w:val="000000"/>
                <w:sz w:val="22"/>
                <w:szCs w:val="22"/>
              </w:rPr>
              <w:t>Reverse oligo</w:t>
            </w:r>
            <w:r w:rsidRPr="00C56A91">
              <w:rPr>
                <w:rFonts w:ascii="Arial" w:hAnsi="Arial" w:cs="Arial"/>
                <w:color w:val="000000"/>
                <w:sz w:val="22"/>
                <w:szCs w:val="22"/>
              </w:rPr>
              <w:t xml:space="preserve"> to linearize p</w:t>
            </w:r>
            <w:r>
              <w:rPr>
                <w:rFonts w:ascii="Arial" w:hAnsi="Arial" w:cs="Arial"/>
                <w:color w:val="000000"/>
                <w:sz w:val="22"/>
                <w:szCs w:val="22"/>
              </w:rPr>
              <w:t>ACM64</w:t>
            </w:r>
            <w:r w:rsidRPr="00C56A91">
              <w:rPr>
                <w:rFonts w:ascii="Arial" w:hAnsi="Arial" w:cs="Arial"/>
                <w:color w:val="000000"/>
                <w:sz w:val="22"/>
                <w:szCs w:val="22"/>
              </w:rPr>
              <w:t xml:space="preserve"> to introduce a missense mutation (GAC&gt;GTC) to make Cmt1 catalytically dead</w:t>
            </w:r>
          </w:p>
        </w:tc>
        <w:tc>
          <w:tcPr>
            <w:tcW w:w="900" w:type="dxa"/>
          </w:tcPr>
          <w:p w14:paraId="2386883B" w14:textId="00C13A3B"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2AEC7AB5" w14:textId="7B250D81" w:rsidTr="00D84FC5">
        <w:trPr>
          <w:trHeight w:val="1020"/>
        </w:trPr>
        <w:tc>
          <w:tcPr>
            <w:tcW w:w="1350" w:type="dxa"/>
            <w:hideMark/>
          </w:tcPr>
          <w:p w14:paraId="66AB0A2B"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BH97</w:t>
            </w:r>
          </w:p>
        </w:tc>
        <w:tc>
          <w:tcPr>
            <w:tcW w:w="3420" w:type="dxa"/>
            <w:hideMark/>
          </w:tcPr>
          <w:p w14:paraId="4AB20344" w14:textId="4A089E9F"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TTTTTTACCCGCACGTGAATTCACTGGCCG</w:t>
            </w:r>
          </w:p>
        </w:tc>
        <w:tc>
          <w:tcPr>
            <w:tcW w:w="3690" w:type="dxa"/>
            <w:hideMark/>
          </w:tcPr>
          <w:p w14:paraId="2A3413E8" w14:textId="238212CE" w:rsidR="00D9292B" w:rsidRPr="00C56A91" w:rsidRDefault="00D9292B" w:rsidP="00D9292B">
            <w:pPr>
              <w:rPr>
                <w:rFonts w:ascii="Arial" w:hAnsi="Arial" w:cs="Arial"/>
                <w:color w:val="000000"/>
                <w:sz w:val="22"/>
                <w:szCs w:val="22"/>
              </w:rPr>
            </w:pPr>
            <w:r>
              <w:rPr>
                <w:rFonts w:ascii="Arial" w:hAnsi="Arial" w:cs="Arial"/>
                <w:color w:val="000000"/>
                <w:sz w:val="22"/>
                <w:szCs w:val="22"/>
              </w:rPr>
              <w:t>Reverse oligo t</w:t>
            </w:r>
            <w:r w:rsidRPr="00C56A91">
              <w:rPr>
                <w:rFonts w:ascii="Arial" w:hAnsi="Arial" w:cs="Arial"/>
                <w:color w:val="000000"/>
                <w:sz w:val="22"/>
                <w:szCs w:val="22"/>
              </w:rPr>
              <w:t>o amplify p</w:t>
            </w:r>
            <w:r>
              <w:rPr>
                <w:rFonts w:ascii="Arial" w:hAnsi="Arial" w:cs="Arial"/>
                <w:color w:val="000000"/>
                <w:sz w:val="22"/>
                <w:szCs w:val="22"/>
              </w:rPr>
              <w:t>ACM189,</w:t>
            </w:r>
            <w:r w:rsidRPr="00C56A91">
              <w:rPr>
                <w:rFonts w:ascii="Arial" w:hAnsi="Arial" w:cs="Arial"/>
                <w:color w:val="000000"/>
                <w:sz w:val="22"/>
                <w:szCs w:val="22"/>
              </w:rPr>
              <w:t xml:space="preserve"> removing Psod (all) and riboE1</w:t>
            </w:r>
            <w:r>
              <w:rPr>
                <w:rFonts w:ascii="Arial" w:hAnsi="Arial" w:cs="Arial"/>
                <w:color w:val="000000"/>
                <w:sz w:val="22"/>
                <w:szCs w:val="22"/>
              </w:rPr>
              <w:t xml:space="preserve"> with</w:t>
            </w:r>
            <w:r w:rsidRPr="00C56A91">
              <w:rPr>
                <w:rFonts w:ascii="Arial" w:hAnsi="Arial" w:cs="Arial"/>
                <w:color w:val="000000"/>
                <w:sz w:val="22"/>
                <w:szCs w:val="22"/>
              </w:rPr>
              <w:t xml:space="preserve"> homology to Psod+RBS </w:t>
            </w:r>
            <w:r>
              <w:rPr>
                <w:rFonts w:ascii="Arial" w:hAnsi="Arial" w:cs="Arial"/>
                <w:color w:val="000000"/>
                <w:sz w:val="22"/>
                <w:szCs w:val="22"/>
              </w:rPr>
              <w:t>for isothermal assembly</w:t>
            </w:r>
          </w:p>
        </w:tc>
        <w:tc>
          <w:tcPr>
            <w:tcW w:w="900" w:type="dxa"/>
          </w:tcPr>
          <w:p w14:paraId="57841868" w14:textId="0FE3AC7F"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570785B7" w14:textId="01A92214" w:rsidTr="00D84FC5">
        <w:trPr>
          <w:trHeight w:val="1020"/>
        </w:trPr>
        <w:tc>
          <w:tcPr>
            <w:tcW w:w="1350" w:type="dxa"/>
            <w:hideMark/>
          </w:tcPr>
          <w:p w14:paraId="4D2C39E9"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BH98</w:t>
            </w:r>
          </w:p>
        </w:tc>
        <w:tc>
          <w:tcPr>
            <w:tcW w:w="3420" w:type="dxa"/>
            <w:hideMark/>
          </w:tcPr>
          <w:p w14:paraId="34B6766A" w14:textId="6F7CE4B4"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TGAGGCGCTTACTAGTTAACGTTAATTAAGAGCTCG</w:t>
            </w:r>
          </w:p>
        </w:tc>
        <w:tc>
          <w:tcPr>
            <w:tcW w:w="3690" w:type="dxa"/>
            <w:hideMark/>
          </w:tcPr>
          <w:p w14:paraId="56E98105" w14:textId="5FFBB9ED" w:rsidR="00D9292B" w:rsidRPr="00C56A91" w:rsidRDefault="00D9292B" w:rsidP="00D9292B">
            <w:pPr>
              <w:rPr>
                <w:rFonts w:ascii="Arial" w:hAnsi="Arial" w:cs="Arial"/>
                <w:color w:val="000000"/>
                <w:sz w:val="22"/>
                <w:szCs w:val="22"/>
              </w:rPr>
            </w:pPr>
            <w:r>
              <w:rPr>
                <w:rFonts w:ascii="Arial" w:hAnsi="Arial" w:cs="Arial"/>
                <w:color w:val="000000"/>
                <w:sz w:val="22"/>
                <w:szCs w:val="22"/>
              </w:rPr>
              <w:t>Forward oligo t</w:t>
            </w:r>
            <w:r w:rsidRPr="00C56A91">
              <w:rPr>
                <w:rFonts w:ascii="Arial" w:hAnsi="Arial" w:cs="Arial"/>
                <w:color w:val="000000"/>
                <w:sz w:val="22"/>
                <w:szCs w:val="22"/>
              </w:rPr>
              <w:t>o amplify p</w:t>
            </w:r>
            <w:r>
              <w:rPr>
                <w:rFonts w:ascii="Arial" w:hAnsi="Arial" w:cs="Arial"/>
                <w:color w:val="000000"/>
                <w:sz w:val="22"/>
                <w:szCs w:val="22"/>
              </w:rPr>
              <w:t>ACM189,</w:t>
            </w:r>
            <w:r w:rsidRPr="00C56A91">
              <w:rPr>
                <w:rFonts w:ascii="Arial" w:hAnsi="Arial" w:cs="Arial"/>
                <w:color w:val="000000"/>
                <w:sz w:val="22"/>
                <w:szCs w:val="22"/>
              </w:rPr>
              <w:t xml:space="preserve"> removing Psod (all) and riboE1</w:t>
            </w:r>
            <w:r>
              <w:rPr>
                <w:rFonts w:ascii="Arial" w:hAnsi="Arial" w:cs="Arial"/>
                <w:color w:val="000000"/>
                <w:sz w:val="22"/>
                <w:szCs w:val="22"/>
              </w:rPr>
              <w:t xml:space="preserve"> with</w:t>
            </w:r>
            <w:r w:rsidRPr="00C56A91">
              <w:rPr>
                <w:rFonts w:ascii="Arial" w:hAnsi="Arial" w:cs="Arial"/>
                <w:color w:val="000000"/>
                <w:sz w:val="22"/>
                <w:szCs w:val="22"/>
              </w:rPr>
              <w:t xml:space="preserve"> homology to Psod+RBS </w:t>
            </w:r>
            <w:r>
              <w:rPr>
                <w:rFonts w:ascii="Arial" w:hAnsi="Arial" w:cs="Arial"/>
                <w:color w:val="000000"/>
                <w:sz w:val="22"/>
                <w:szCs w:val="22"/>
              </w:rPr>
              <w:t>for isothermal assembly</w:t>
            </w:r>
          </w:p>
        </w:tc>
        <w:tc>
          <w:tcPr>
            <w:tcW w:w="900" w:type="dxa"/>
          </w:tcPr>
          <w:p w14:paraId="508D1A01" w14:textId="2C5D4D6B"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4B72DF06" w14:textId="502B6FCE" w:rsidTr="00D84FC5">
        <w:trPr>
          <w:trHeight w:val="680"/>
        </w:trPr>
        <w:tc>
          <w:tcPr>
            <w:tcW w:w="1350" w:type="dxa"/>
            <w:hideMark/>
          </w:tcPr>
          <w:p w14:paraId="56A1A2B5"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BH99</w:t>
            </w:r>
          </w:p>
        </w:tc>
        <w:tc>
          <w:tcPr>
            <w:tcW w:w="3420" w:type="dxa"/>
            <w:hideMark/>
          </w:tcPr>
          <w:p w14:paraId="11EBE2CE" w14:textId="3DAC5873"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GTTAACTAGTAAGCGCCTCATCAGCGGT</w:t>
            </w:r>
          </w:p>
        </w:tc>
        <w:tc>
          <w:tcPr>
            <w:tcW w:w="3690" w:type="dxa"/>
            <w:hideMark/>
          </w:tcPr>
          <w:p w14:paraId="2168C5A4" w14:textId="37785AFD" w:rsidR="00D9292B" w:rsidRPr="00C56A91" w:rsidRDefault="00D9292B" w:rsidP="00D9292B">
            <w:pPr>
              <w:rPr>
                <w:rFonts w:ascii="Arial" w:hAnsi="Arial" w:cs="Arial"/>
                <w:color w:val="000000"/>
                <w:sz w:val="22"/>
                <w:szCs w:val="22"/>
              </w:rPr>
            </w:pPr>
            <w:r>
              <w:rPr>
                <w:rFonts w:ascii="Arial" w:hAnsi="Arial" w:cs="Arial"/>
                <w:color w:val="000000"/>
                <w:sz w:val="22"/>
                <w:szCs w:val="22"/>
              </w:rPr>
              <w:t>Forward oligo to</w:t>
            </w:r>
            <w:r w:rsidRPr="00C56A91">
              <w:rPr>
                <w:rFonts w:ascii="Arial" w:hAnsi="Arial" w:cs="Arial"/>
                <w:color w:val="000000"/>
                <w:sz w:val="22"/>
                <w:szCs w:val="22"/>
              </w:rPr>
              <w:t xml:space="preserve"> amplify Psod+RBS from </w:t>
            </w:r>
            <w:r>
              <w:rPr>
                <w:rFonts w:ascii="Arial" w:hAnsi="Arial" w:cs="Arial"/>
                <w:color w:val="000000"/>
                <w:sz w:val="22"/>
                <w:szCs w:val="22"/>
              </w:rPr>
              <w:t>chromosome with homology to pAM189 for isothermal assembly to remove riboE</w:t>
            </w:r>
          </w:p>
        </w:tc>
        <w:tc>
          <w:tcPr>
            <w:tcW w:w="900" w:type="dxa"/>
          </w:tcPr>
          <w:p w14:paraId="2D6D162B" w14:textId="126FD994"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2F329172" w14:textId="4CF82B6A" w:rsidTr="00D84FC5">
        <w:trPr>
          <w:trHeight w:val="680"/>
        </w:trPr>
        <w:tc>
          <w:tcPr>
            <w:tcW w:w="1350" w:type="dxa"/>
            <w:hideMark/>
          </w:tcPr>
          <w:p w14:paraId="10E2B6BC"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BH100</w:t>
            </w:r>
          </w:p>
        </w:tc>
        <w:tc>
          <w:tcPr>
            <w:tcW w:w="3420" w:type="dxa"/>
            <w:hideMark/>
          </w:tcPr>
          <w:p w14:paraId="6488FDB2" w14:textId="3122D52C"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GAATTCACGTGGGTAAAAAATCCTTTCGTAGGTTTCC</w:t>
            </w:r>
          </w:p>
        </w:tc>
        <w:tc>
          <w:tcPr>
            <w:tcW w:w="3690" w:type="dxa"/>
            <w:hideMark/>
          </w:tcPr>
          <w:p w14:paraId="767986BA" w14:textId="2E204873" w:rsidR="00D9292B" w:rsidRPr="00C56A91" w:rsidRDefault="00D9292B" w:rsidP="00D9292B">
            <w:pPr>
              <w:rPr>
                <w:rFonts w:ascii="Arial" w:hAnsi="Arial" w:cs="Arial"/>
                <w:color w:val="000000"/>
                <w:sz w:val="22"/>
                <w:szCs w:val="22"/>
              </w:rPr>
            </w:pPr>
            <w:r>
              <w:rPr>
                <w:rFonts w:ascii="Arial" w:hAnsi="Arial" w:cs="Arial"/>
                <w:color w:val="000000"/>
                <w:sz w:val="22"/>
                <w:szCs w:val="22"/>
              </w:rPr>
              <w:t>Reverse oligo to</w:t>
            </w:r>
            <w:r w:rsidRPr="00C56A91">
              <w:rPr>
                <w:rFonts w:ascii="Arial" w:hAnsi="Arial" w:cs="Arial"/>
                <w:color w:val="000000"/>
                <w:sz w:val="22"/>
                <w:szCs w:val="22"/>
              </w:rPr>
              <w:t xml:space="preserve"> amplify Psod+RBS from </w:t>
            </w:r>
            <w:r>
              <w:rPr>
                <w:rFonts w:ascii="Arial" w:hAnsi="Arial" w:cs="Arial"/>
                <w:color w:val="000000"/>
                <w:sz w:val="22"/>
                <w:szCs w:val="22"/>
              </w:rPr>
              <w:t>chromosome with homology to pAM189 for isothermal assembly to remove riboE</w:t>
            </w:r>
          </w:p>
        </w:tc>
        <w:tc>
          <w:tcPr>
            <w:tcW w:w="900" w:type="dxa"/>
          </w:tcPr>
          <w:p w14:paraId="67A65966" w14:textId="67FABA79"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702DF080" w14:textId="73C07A5D" w:rsidTr="00D84FC5">
        <w:trPr>
          <w:trHeight w:val="320"/>
        </w:trPr>
        <w:tc>
          <w:tcPr>
            <w:tcW w:w="1350" w:type="dxa"/>
            <w:hideMark/>
          </w:tcPr>
          <w:p w14:paraId="42029044"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ACM312</w:t>
            </w:r>
          </w:p>
        </w:tc>
        <w:tc>
          <w:tcPr>
            <w:tcW w:w="3420" w:type="dxa"/>
            <w:hideMark/>
          </w:tcPr>
          <w:p w14:paraId="77654FF9" w14:textId="0A495E14"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GCACGTGAATTCACTGGCCG</w:t>
            </w:r>
          </w:p>
        </w:tc>
        <w:tc>
          <w:tcPr>
            <w:tcW w:w="3690" w:type="dxa"/>
            <w:hideMark/>
          </w:tcPr>
          <w:p w14:paraId="04BA0A68" w14:textId="09B15EDD" w:rsidR="00D9292B" w:rsidRPr="00C56A91" w:rsidRDefault="00D9292B" w:rsidP="00D9292B">
            <w:pPr>
              <w:rPr>
                <w:rFonts w:ascii="Arial" w:hAnsi="Arial" w:cs="Arial"/>
                <w:color w:val="000000"/>
                <w:sz w:val="22"/>
                <w:szCs w:val="22"/>
              </w:rPr>
            </w:pPr>
            <w:r>
              <w:rPr>
                <w:rFonts w:ascii="Arial" w:hAnsi="Arial" w:cs="Arial"/>
                <w:color w:val="000000"/>
                <w:sz w:val="22"/>
                <w:szCs w:val="22"/>
              </w:rPr>
              <w:t>Forward</w:t>
            </w:r>
            <w:r w:rsidRPr="00C56A91">
              <w:rPr>
                <w:rFonts w:ascii="Arial" w:hAnsi="Arial" w:cs="Arial"/>
                <w:color w:val="000000"/>
                <w:sz w:val="22"/>
                <w:szCs w:val="22"/>
              </w:rPr>
              <w:t xml:space="preserve"> oligo to linearize p</w:t>
            </w:r>
            <w:r>
              <w:rPr>
                <w:rFonts w:ascii="Arial" w:hAnsi="Arial" w:cs="Arial"/>
                <w:color w:val="000000"/>
                <w:sz w:val="22"/>
                <w:szCs w:val="22"/>
              </w:rPr>
              <w:t>EMH7</w:t>
            </w:r>
          </w:p>
        </w:tc>
        <w:tc>
          <w:tcPr>
            <w:tcW w:w="900" w:type="dxa"/>
          </w:tcPr>
          <w:p w14:paraId="3A233999" w14:textId="18D0A2E4"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38B3D169" w14:textId="74656723" w:rsidTr="00D84FC5">
        <w:trPr>
          <w:trHeight w:val="320"/>
        </w:trPr>
        <w:tc>
          <w:tcPr>
            <w:tcW w:w="1350" w:type="dxa"/>
            <w:hideMark/>
          </w:tcPr>
          <w:p w14:paraId="2D704B99"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ACM311</w:t>
            </w:r>
          </w:p>
        </w:tc>
        <w:tc>
          <w:tcPr>
            <w:tcW w:w="3420" w:type="dxa"/>
            <w:hideMark/>
          </w:tcPr>
          <w:p w14:paraId="3ABED9E2" w14:textId="24E21BD8" w:rsidR="00D9292B" w:rsidRDefault="00D9292B" w:rsidP="00D9292B">
            <w:pPr>
              <w:rPr>
                <w:rFonts w:ascii="Arial" w:hAnsi="Arial" w:cs="Arial"/>
                <w:color w:val="000000"/>
                <w:sz w:val="22"/>
                <w:szCs w:val="22"/>
              </w:rPr>
            </w:pPr>
            <w:r w:rsidRPr="00C56A91">
              <w:rPr>
                <w:rFonts w:ascii="Arial" w:hAnsi="Arial" w:cs="Arial"/>
                <w:color w:val="000000"/>
                <w:sz w:val="22"/>
                <w:szCs w:val="22"/>
              </w:rPr>
              <w:t>GGGTAAAAAATCCTTTCGTAG</w:t>
            </w:r>
          </w:p>
          <w:p w14:paraId="4810F20A" w14:textId="353E820F"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GTTTCCG</w:t>
            </w:r>
          </w:p>
        </w:tc>
        <w:tc>
          <w:tcPr>
            <w:tcW w:w="3690" w:type="dxa"/>
            <w:hideMark/>
          </w:tcPr>
          <w:p w14:paraId="4D225215" w14:textId="02BAAAA8" w:rsidR="00D9292B" w:rsidRPr="00C56A91" w:rsidRDefault="00D9292B" w:rsidP="00D9292B">
            <w:pPr>
              <w:rPr>
                <w:rFonts w:ascii="Arial" w:hAnsi="Arial" w:cs="Arial"/>
                <w:color w:val="000000"/>
                <w:sz w:val="22"/>
                <w:szCs w:val="22"/>
              </w:rPr>
            </w:pPr>
            <w:r>
              <w:rPr>
                <w:rFonts w:ascii="Arial" w:hAnsi="Arial" w:cs="Arial"/>
                <w:color w:val="000000"/>
                <w:sz w:val="22"/>
                <w:szCs w:val="22"/>
              </w:rPr>
              <w:t>Reverse oligo</w:t>
            </w:r>
            <w:r w:rsidRPr="00C56A91">
              <w:rPr>
                <w:rFonts w:ascii="Arial" w:hAnsi="Arial" w:cs="Arial"/>
                <w:color w:val="000000"/>
                <w:sz w:val="22"/>
                <w:szCs w:val="22"/>
              </w:rPr>
              <w:t xml:space="preserve"> to linearize p</w:t>
            </w:r>
            <w:r>
              <w:rPr>
                <w:rFonts w:ascii="Arial" w:hAnsi="Arial" w:cs="Arial"/>
                <w:color w:val="000000"/>
                <w:sz w:val="22"/>
                <w:szCs w:val="22"/>
              </w:rPr>
              <w:t>EMH7</w:t>
            </w:r>
          </w:p>
        </w:tc>
        <w:tc>
          <w:tcPr>
            <w:tcW w:w="900" w:type="dxa"/>
          </w:tcPr>
          <w:p w14:paraId="7132B1A2" w14:textId="1705C86B"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2AC43EC8" w14:textId="40D580DF" w:rsidTr="00D84FC5">
        <w:trPr>
          <w:trHeight w:val="680"/>
        </w:trPr>
        <w:tc>
          <w:tcPr>
            <w:tcW w:w="1350" w:type="dxa"/>
            <w:hideMark/>
          </w:tcPr>
          <w:p w14:paraId="6575848E"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ACM290</w:t>
            </w:r>
          </w:p>
        </w:tc>
        <w:tc>
          <w:tcPr>
            <w:tcW w:w="3420" w:type="dxa"/>
            <w:hideMark/>
          </w:tcPr>
          <w:p w14:paraId="686B2C80" w14:textId="4F1563EA"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TACGAAAGGATTTTTTACCCATGGCAACGCGTACAGAAAAC</w:t>
            </w:r>
          </w:p>
        </w:tc>
        <w:tc>
          <w:tcPr>
            <w:tcW w:w="3690" w:type="dxa"/>
            <w:hideMark/>
          </w:tcPr>
          <w:p w14:paraId="7297206F" w14:textId="167ABEB7" w:rsidR="00D9292B" w:rsidRPr="00C56A91" w:rsidRDefault="00D9292B" w:rsidP="00D9292B">
            <w:pPr>
              <w:rPr>
                <w:rFonts w:ascii="Arial" w:hAnsi="Arial" w:cs="Arial"/>
                <w:color w:val="000000"/>
                <w:sz w:val="22"/>
                <w:szCs w:val="22"/>
              </w:rPr>
            </w:pPr>
            <w:r>
              <w:rPr>
                <w:rFonts w:ascii="Arial" w:hAnsi="Arial" w:cs="Arial"/>
                <w:color w:val="000000"/>
                <w:sz w:val="22"/>
                <w:szCs w:val="22"/>
              </w:rPr>
              <w:t>Forward</w:t>
            </w:r>
            <w:r w:rsidRPr="00C56A91">
              <w:rPr>
                <w:rFonts w:ascii="Arial" w:hAnsi="Arial" w:cs="Arial"/>
                <w:color w:val="000000"/>
                <w:sz w:val="22"/>
                <w:szCs w:val="22"/>
              </w:rPr>
              <w:t xml:space="preserve"> oligo to amplify </w:t>
            </w:r>
            <w:r w:rsidRPr="00C56A91">
              <w:rPr>
                <w:rFonts w:ascii="Arial" w:hAnsi="Arial" w:cs="Arial"/>
                <w:i/>
                <w:iCs/>
                <w:color w:val="000000"/>
                <w:sz w:val="22"/>
                <w:szCs w:val="22"/>
              </w:rPr>
              <w:t>ahfA</w:t>
            </w:r>
            <w:r w:rsidRPr="003C3821">
              <w:rPr>
                <w:rFonts w:ascii="Arial" w:hAnsi="Arial" w:cs="Arial"/>
                <w:color w:val="000000"/>
                <w:sz w:val="22"/>
                <w:szCs w:val="22"/>
              </w:rPr>
              <w:t xml:space="preserve"> from MB001 </w:t>
            </w:r>
            <w:r w:rsidRPr="00C56A91">
              <w:rPr>
                <w:rFonts w:ascii="Arial" w:hAnsi="Arial" w:cs="Arial"/>
                <w:color w:val="000000"/>
                <w:sz w:val="22"/>
                <w:szCs w:val="22"/>
              </w:rPr>
              <w:t>with homology to pEMH7 for isothermal assembly</w:t>
            </w:r>
          </w:p>
        </w:tc>
        <w:tc>
          <w:tcPr>
            <w:tcW w:w="900" w:type="dxa"/>
          </w:tcPr>
          <w:p w14:paraId="59BDCFF0" w14:textId="53E65E34"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r w:rsidR="00D9292B" w:rsidRPr="00C56A91" w14:paraId="75952FAA" w14:textId="61DF1DBA" w:rsidTr="00D84FC5">
        <w:trPr>
          <w:trHeight w:val="680"/>
        </w:trPr>
        <w:tc>
          <w:tcPr>
            <w:tcW w:w="1350" w:type="dxa"/>
            <w:hideMark/>
          </w:tcPr>
          <w:p w14:paraId="45A94D42" w14:textId="77777777"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ACM180</w:t>
            </w:r>
          </w:p>
        </w:tc>
        <w:tc>
          <w:tcPr>
            <w:tcW w:w="3420" w:type="dxa"/>
            <w:hideMark/>
          </w:tcPr>
          <w:p w14:paraId="0B05A536" w14:textId="41B18DA1" w:rsidR="00D9292B" w:rsidRPr="00C56A91" w:rsidRDefault="00D9292B" w:rsidP="00D9292B">
            <w:pPr>
              <w:rPr>
                <w:rFonts w:ascii="Arial" w:hAnsi="Arial" w:cs="Arial"/>
                <w:color w:val="000000"/>
                <w:sz w:val="22"/>
                <w:szCs w:val="22"/>
              </w:rPr>
            </w:pPr>
            <w:r w:rsidRPr="00C56A91">
              <w:rPr>
                <w:rFonts w:ascii="Arial" w:hAnsi="Arial" w:cs="Arial"/>
                <w:color w:val="000000"/>
                <w:sz w:val="22"/>
                <w:szCs w:val="22"/>
              </w:rPr>
              <w:t>CGACGGCCAGTGAATTCACGTGCTTAGAGGTTCTCGGAGATCC</w:t>
            </w:r>
          </w:p>
        </w:tc>
        <w:tc>
          <w:tcPr>
            <w:tcW w:w="3690" w:type="dxa"/>
            <w:hideMark/>
          </w:tcPr>
          <w:p w14:paraId="729FBFFD" w14:textId="3B32257E" w:rsidR="00D9292B" w:rsidRPr="00C56A91" w:rsidRDefault="00D9292B" w:rsidP="00D9292B">
            <w:pPr>
              <w:rPr>
                <w:rFonts w:ascii="Arial" w:hAnsi="Arial" w:cs="Arial"/>
                <w:color w:val="000000"/>
                <w:sz w:val="22"/>
                <w:szCs w:val="22"/>
              </w:rPr>
            </w:pPr>
            <w:r>
              <w:rPr>
                <w:rFonts w:ascii="Arial" w:hAnsi="Arial" w:cs="Arial"/>
                <w:color w:val="000000"/>
                <w:sz w:val="22"/>
                <w:szCs w:val="22"/>
              </w:rPr>
              <w:t>Reverse oligo</w:t>
            </w:r>
            <w:r w:rsidRPr="00C56A91">
              <w:rPr>
                <w:rFonts w:ascii="Arial" w:hAnsi="Arial" w:cs="Arial"/>
                <w:color w:val="000000"/>
                <w:sz w:val="22"/>
                <w:szCs w:val="22"/>
              </w:rPr>
              <w:t xml:space="preserve"> to amplify </w:t>
            </w:r>
            <w:r w:rsidRPr="00C56A91">
              <w:rPr>
                <w:rFonts w:ascii="Arial" w:hAnsi="Arial" w:cs="Arial"/>
                <w:i/>
                <w:iCs/>
                <w:color w:val="000000"/>
                <w:sz w:val="22"/>
                <w:szCs w:val="22"/>
              </w:rPr>
              <w:t xml:space="preserve">ahfA </w:t>
            </w:r>
            <w:r w:rsidRPr="003C3821">
              <w:rPr>
                <w:rFonts w:ascii="Arial" w:hAnsi="Arial" w:cs="Arial"/>
                <w:color w:val="000000"/>
                <w:sz w:val="22"/>
                <w:szCs w:val="22"/>
              </w:rPr>
              <w:t xml:space="preserve">from MB001 </w:t>
            </w:r>
            <w:r w:rsidRPr="00C56A91">
              <w:rPr>
                <w:rFonts w:ascii="Arial" w:hAnsi="Arial" w:cs="Arial"/>
                <w:color w:val="000000"/>
                <w:sz w:val="22"/>
                <w:szCs w:val="22"/>
              </w:rPr>
              <w:t>with homology to pEMH7 for isothermal assembly</w:t>
            </w:r>
          </w:p>
        </w:tc>
        <w:tc>
          <w:tcPr>
            <w:tcW w:w="900" w:type="dxa"/>
          </w:tcPr>
          <w:p w14:paraId="478445DB" w14:textId="47B8C69C" w:rsidR="00D9292B" w:rsidRDefault="00D9292B" w:rsidP="00D9292B">
            <w:pPr>
              <w:rPr>
                <w:rFonts w:ascii="Arial" w:hAnsi="Arial" w:cs="Arial"/>
                <w:color w:val="000000"/>
                <w:sz w:val="22"/>
                <w:szCs w:val="22"/>
              </w:rPr>
            </w:pPr>
            <w:r>
              <w:rPr>
                <w:rFonts w:ascii="Arial" w:hAnsi="Arial" w:cs="Arial"/>
                <w:color w:val="000000"/>
                <w:sz w:val="22"/>
                <w:szCs w:val="22"/>
              </w:rPr>
              <w:t>This paper</w:t>
            </w:r>
          </w:p>
        </w:tc>
      </w:tr>
    </w:tbl>
    <w:p w14:paraId="35C169EE" w14:textId="77777777" w:rsidR="003E5998" w:rsidRPr="00C56A91" w:rsidRDefault="003E5998">
      <w:pPr>
        <w:rPr>
          <w:rFonts w:ascii="Arial" w:hAnsi="Arial" w:cs="Arial"/>
          <w:color w:val="000000"/>
          <w:sz w:val="22"/>
          <w:szCs w:val="22"/>
        </w:rPr>
      </w:pPr>
    </w:p>
    <w:p w14:paraId="6CB7A1AD" w14:textId="41C0C8A0" w:rsidR="003E5998" w:rsidRDefault="00F84B1E">
      <w:pPr>
        <w:rPr>
          <w:rFonts w:ascii="Arial" w:hAnsi="Arial" w:cs="Arial"/>
          <w:b/>
          <w:bCs/>
          <w:color w:val="000000"/>
          <w:sz w:val="22"/>
          <w:szCs w:val="22"/>
        </w:rPr>
      </w:pPr>
      <w:r w:rsidRPr="00F84B1E">
        <w:rPr>
          <w:rFonts w:ascii="Arial" w:hAnsi="Arial" w:cs="Arial"/>
          <w:b/>
          <w:bCs/>
          <w:color w:val="000000"/>
          <w:sz w:val="22"/>
          <w:szCs w:val="22"/>
        </w:rPr>
        <w:t>References</w:t>
      </w:r>
    </w:p>
    <w:p w14:paraId="10A9F7FD" w14:textId="72C33131" w:rsidR="00664B34" w:rsidRPr="00664B34" w:rsidRDefault="00F84B1E" w:rsidP="00664B34">
      <w:pPr>
        <w:widowControl w:val="0"/>
        <w:autoSpaceDE w:val="0"/>
        <w:autoSpaceDN w:val="0"/>
        <w:adjustRightInd w:val="0"/>
        <w:ind w:left="640" w:hanging="640"/>
        <w:rPr>
          <w:rFonts w:ascii="Arial" w:hAnsi="Arial" w:cs="Arial"/>
          <w:noProof/>
          <w:sz w:val="22"/>
        </w:rPr>
      </w:pPr>
      <w:r>
        <w:rPr>
          <w:rFonts w:ascii="Arial" w:hAnsi="Arial" w:cs="Arial"/>
          <w:b/>
          <w:bCs/>
          <w:color w:val="000000"/>
          <w:sz w:val="22"/>
          <w:szCs w:val="22"/>
        </w:rPr>
        <w:fldChar w:fldCharType="begin" w:fldLock="1"/>
      </w:r>
      <w:r>
        <w:rPr>
          <w:rFonts w:ascii="Arial" w:hAnsi="Arial" w:cs="Arial"/>
          <w:b/>
          <w:bCs/>
          <w:color w:val="000000"/>
          <w:sz w:val="22"/>
          <w:szCs w:val="22"/>
        </w:rPr>
        <w:instrText xml:space="preserve">ADDIN Mendeley Bibliography CSL_BIBLIOGRAPHY </w:instrText>
      </w:r>
      <w:r>
        <w:rPr>
          <w:rFonts w:ascii="Arial" w:hAnsi="Arial" w:cs="Arial"/>
          <w:b/>
          <w:bCs/>
          <w:color w:val="000000"/>
          <w:sz w:val="22"/>
          <w:szCs w:val="22"/>
        </w:rPr>
        <w:fldChar w:fldCharType="separate"/>
      </w:r>
      <w:r w:rsidR="00664B34" w:rsidRPr="00664B34">
        <w:rPr>
          <w:rFonts w:ascii="Arial" w:hAnsi="Arial" w:cs="Arial"/>
          <w:noProof/>
          <w:sz w:val="22"/>
        </w:rPr>
        <w:t xml:space="preserve">1. </w:t>
      </w:r>
      <w:r w:rsidR="00664B34" w:rsidRPr="00664B34">
        <w:rPr>
          <w:rFonts w:ascii="Arial" w:hAnsi="Arial" w:cs="Arial"/>
          <w:noProof/>
          <w:sz w:val="22"/>
        </w:rPr>
        <w:tab/>
        <w:t xml:space="preserve">Lim HC, Sher JW, Rodriguez-Rivera FP, Fumeaux C, Bertozzi CR, Bernhardt TG. Identification of new components of the RipC-FtsEX cell separation pathway of Corynebacterineae. Vol. 15, PLoS Genetics. 2019. e1008284 p. </w:t>
      </w:r>
    </w:p>
    <w:p w14:paraId="639B5071" w14:textId="77777777" w:rsidR="00664B34" w:rsidRPr="00664B34" w:rsidRDefault="00664B34" w:rsidP="00664B34">
      <w:pPr>
        <w:widowControl w:val="0"/>
        <w:autoSpaceDE w:val="0"/>
        <w:autoSpaceDN w:val="0"/>
        <w:adjustRightInd w:val="0"/>
        <w:ind w:left="640" w:hanging="640"/>
        <w:rPr>
          <w:rFonts w:ascii="Arial" w:hAnsi="Arial" w:cs="Arial"/>
          <w:noProof/>
          <w:sz w:val="22"/>
        </w:rPr>
      </w:pPr>
      <w:r w:rsidRPr="00664B34">
        <w:rPr>
          <w:rFonts w:ascii="Arial" w:hAnsi="Arial" w:cs="Arial"/>
          <w:noProof/>
          <w:sz w:val="22"/>
        </w:rPr>
        <w:t xml:space="preserve">2. </w:t>
      </w:r>
      <w:r w:rsidRPr="00664B34">
        <w:rPr>
          <w:rFonts w:ascii="Arial" w:hAnsi="Arial" w:cs="Arial"/>
          <w:noProof/>
          <w:sz w:val="22"/>
        </w:rPr>
        <w:tab/>
        <w:t xml:space="preserve">Oram M, Woolston JE, Jacobson AD, Holmes RK, Oram DM. Bacteriophage-based vectors for site-specific insertion of DNA in the chromosome of Corynebacteria. Gene. 2007;391:53–62. </w:t>
      </w:r>
    </w:p>
    <w:p w14:paraId="1BDD8050" w14:textId="5869ED58" w:rsidR="00F84B1E" w:rsidRPr="00F84B1E" w:rsidRDefault="00F84B1E" w:rsidP="00664B34">
      <w:pPr>
        <w:widowControl w:val="0"/>
        <w:autoSpaceDE w:val="0"/>
        <w:autoSpaceDN w:val="0"/>
        <w:adjustRightInd w:val="0"/>
        <w:ind w:left="640" w:hanging="640"/>
        <w:rPr>
          <w:rFonts w:ascii="Arial" w:hAnsi="Arial" w:cs="Arial"/>
          <w:b/>
          <w:bCs/>
          <w:color w:val="000000"/>
          <w:sz w:val="22"/>
          <w:szCs w:val="22"/>
        </w:rPr>
      </w:pPr>
      <w:r>
        <w:rPr>
          <w:rFonts w:ascii="Arial" w:hAnsi="Arial" w:cs="Arial"/>
          <w:b/>
          <w:bCs/>
          <w:color w:val="000000"/>
          <w:sz w:val="22"/>
          <w:szCs w:val="22"/>
        </w:rPr>
        <w:fldChar w:fldCharType="end"/>
      </w:r>
    </w:p>
    <w:sectPr w:rsidR="00F84B1E" w:rsidRPr="00F84B1E" w:rsidSect="00972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36"/>
    <w:rsid w:val="00144B76"/>
    <w:rsid w:val="001623F4"/>
    <w:rsid w:val="001759AC"/>
    <w:rsid w:val="001B02EB"/>
    <w:rsid w:val="0021636B"/>
    <w:rsid w:val="00297689"/>
    <w:rsid w:val="002B72FB"/>
    <w:rsid w:val="00326A2A"/>
    <w:rsid w:val="00367226"/>
    <w:rsid w:val="00386BEA"/>
    <w:rsid w:val="00393BAD"/>
    <w:rsid w:val="00396BC1"/>
    <w:rsid w:val="003C3821"/>
    <w:rsid w:val="003D221A"/>
    <w:rsid w:val="003D3A96"/>
    <w:rsid w:val="003E5998"/>
    <w:rsid w:val="00427A55"/>
    <w:rsid w:val="00434DE5"/>
    <w:rsid w:val="004446DB"/>
    <w:rsid w:val="0050742B"/>
    <w:rsid w:val="00593F75"/>
    <w:rsid w:val="005C0D4F"/>
    <w:rsid w:val="005E4FBC"/>
    <w:rsid w:val="005F3876"/>
    <w:rsid w:val="0061618F"/>
    <w:rsid w:val="006177B3"/>
    <w:rsid w:val="00637A66"/>
    <w:rsid w:val="00652505"/>
    <w:rsid w:val="00664B34"/>
    <w:rsid w:val="006770ED"/>
    <w:rsid w:val="00686EA6"/>
    <w:rsid w:val="006950D3"/>
    <w:rsid w:val="00740268"/>
    <w:rsid w:val="00780236"/>
    <w:rsid w:val="008336EB"/>
    <w:rsid w:val="008C0DB1"/>
    <w:rsid w:val="00915AD4"/>
    <w:rsid w:val="0092243E"/>
    <w:rsid w:val="00947B70"/>
    <w:rsid w:val="00947E82"/>
    <w:rsid w:val="00952CA3"/>
    <w:rsid w:val="00965396"/>
    <w:rsid w:val="00972361"/>
    <w:rsid w:val="00973F5C"/>
    <w:rsid w:val="009D611E"/>
    <w:rsid w:val="009F1430"/>
    <w:rsid w:val="00A01D2A"/>
    <w:rsid w:val="00A07F21"/>
    <w:rsid w:val="00A11FED"/>
    <w:rsid w:val="00A23A29"/>
    <w:rsid w:val="00A44198"/>
    <w:rsid w:val="00A8629C"/>
    <w:rsid w:val="00AA3804"/>
    <w:rsid w:val="00B21694"/>
    <w:rsid w:val="00BB2D3E"/>
    <w:rsid w:val="00BE18BA"/>
    <w:rsid w:val="00C3739E"/>
    <w:rsid w:val="00C56A91"/>
    <w:rsid w:val="00C572AE"/>
    <w:rsid w:val="00C652D0"/>
    <w:rsid w:val="00C96AB7"/>
    <w:rsid w:val="00CC060F"/>
    <w:rsid w:val="00CC7AB6"/>
    <w:rsid w:val="00D26109"/>
    <w:rsid w:val="00D84FC5"/>
    <w:rsid w:val="00D9292B"/>
    <w:rsid w:val="00DF7BEA"/>
    <w:rsid w:val="00E068D9"/>
    <w:rsid w:val="00E577DD"/>
    <w:rsid w:val="00E672AD"/>
    <w:rsid w:val="00E9698B"/>
    <w:rsid w:val="00EA297A"/>
    <w:rsid w:val="00F00807"/>
    <w:rsid w:val="00F55429"/>
    <w:rsid w:val="00F84B1E"/>
    <w:rsid w:val="00FB3288"/>
    <w:rsid w:val="00FC5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2E5A"/>
  <w15:chartTrackingRefBased/>
  <w15:docId w15:val="{4BE239B9-ABCD-BF41-898C-D13C0272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87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7802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9224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2243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3D2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5614">
      <w:bodyDiv w:val="1"/>
      <w:marLeft w:val="0"/>
      <w:marRight w:val="0"/>
      <w:marTop w:val="0"/>
      <w:marBottom w:val="0"/>
      <w:divBdr>
        <w:top w:val="none" w:sz="0" w:space="0" w:color="auto"/>
        <w:left w:val="none" w:sz="0" w:space="0" w:color="auto"/>
        <w:bottom w:val="none" w:sz="0" w:space="0" w:color="auto"/>
        <w:right w:val="none" w:sz="0" w:space="0" w:color="auto"/>
      </w:divBdr>
    </w:div>
    <w:div w:id="199246658">
      <w:bodyDiv w:val="1"/>
      <w:marLeft w:val="0"/>
      <w:marRight w:val="0"/>
      <w:marTop w:val="0"/>
      <w:marBottom w:val="0"/>
      <w:divBdr>
        <w:top w:val="none" w:sz="0" w:space="0" w:color="auto"/>
        <w:left w:val="none" w:sz="0" w:space="0" w:color="auto"/>
        <w:bottom w:val="none" w:sz="0" w:space="0" w:color="auto"/>
        <w:right w:val="none" w:sz="0" w:space="0" w:color="auto"/>
      </w:divBdr>
    </w:div>
    <w:div w:id="230433083">
      <w:bodyDiv w:val="1"/>
      <w:marLeft w:val="0"/>
      <w:marRight w:val="0"/>
      <w:marTop w:val="0"/>
      <w:marBottom w:val="0"/>
      <w:divBdr>
        <w:top w:val="none" w:sz="0" w:space="0" w:color="auto"/>
        <w:left w:val="none" w:sz="0" w:space="0" w:color="auto"/>
        <w:bottom w:val="none" w:sz="0" w:space="0" w:color="auto"/>
        <w:right w:val="none" w:sz="0" w:space="0" w:color="auto"/>
      </w:divBdr>
    </w:div>
    <w:div w:id="419789176">
      <w:bodyDiv w:val="1"/>
      <w:marLeft w:val="0"/>
      <w:marRight w:val="0"/>
      <w:marTop w:val="0"/>
      <w:marBottom w:val="0"/>
      <w:divBdr>
        <w:top w:val="none" w:sz="0" w:space="0" w:color="auto"/>
        <w:left w:val="none" w:sz="0" w:space="0" w:color="auto"/>
        <w:bottom w:val="none" w:sz="0" w:space="0" w:color="auto"/>
        <w:right w:val="none" w:sz="0" w:space="0" w:color="auto"/>
      </w:divBdr>
    </w:div>
    <w:div w:id="472874079">
      <w:bodyDiv w:val="1"/>
      <w:marLeft w:val="0"/>
      <w:marRight w:val="0"/>
      <w:marTop w:val="0"/>
      <w:marBottom w:val="0"/>
      <w:divBdr>
        <w:top w:val="none" w:sz="0" w:space="0" w:color="auto"/>
        <w:left w:val="none" w:sz="0" w:space="0" w:color="auto"/>
        <w:bottom w:val="none" w:sz="0" w:space="0" w:color="auto"/>
        <w:right w:val="none" w:sz="0" w:space="0" w:color="auto"/>
      </w:divBdr>
    </w:div>
    <w:div w:id="518203140">
      <w:bodyDiv w:val="1"/>
      <w:marLeft w:val="0"/>
      <w:marRight w:val="0"/>
      <w:marTop w:val="0"/>
      <w:marBottom w:val="0"/>
      <w:divBdr>
        <w:top w:val="none" w:sz="0" w:space="0" w:color="auto"/>
        <w:left w:val="none" w:sz="0" w:space="0" w:color="auto"/>
        <w:bottom w:val="none" w:sz="0" w:space="0" w:color="auto"/>
        <w:right w:val="none" w:sz="0" w:space="0" w:color="auto"/>
      </w:divBdr>
    </w:div>
    <w:div w:id="520050525">
      <w:bodyDiv w:val="1"/>
      <w:marLeft w:val="0"/>
      <w:marRight w:val="0"/>
      <w:marTop w:val="0"/>
      <w:marBottom w:val="0"/>
      <w:divBdr>
        <w:top w:val="none" w:sz="0" w:space="0" w:color="auto"/>
        <w:left w:val="none" w:sz="0" w:space="0" w:color="auto"/>
        <w:bottom w:val="none" w:sz="0" w:space="0" w:color="auto"/>
        <w:right w:val="none" w:sz="0" w:space="0" w:color="auto"/>
      </w:divBdr>
    </w:div>
    <w:div w:id="553855048">
      <w:bodyDiv w:val="1"/>
      <w:marLeft w:val="0"/>
      <w:marRight w:val="0"/>
      <w:marTop w:val="0"/>
      <w:marBottom w:val="0"/>
      <w:divBdr>
        <w:top w:val="none" w:sz="0" w:space="0" w:color="auto"/>
        <w:left w:val="none" w:sz="0" w:space="0" w:color="auto"/>
        <w:bottom w:val="none" w:sz="0" w:space="0" w:color="auto"/>
        <w:right w:val="none" w:sz="0" w:space="0" w:color="auto"/>
      </w:divBdr>
    </w:div>
    <w:div w:id="653417829">
      <w:bodyDiv w:val="1"/>
      <w:marLeft w:val="0"/>
      <w:marRight w:val="0"/>
      <w:marTop w:val="0"/>
      <w:marBottom w:val="0"/>
      <w:divBdr>
        <w:top w:val="none" w:sz="0" w:space="0" w:color="auto"/>
        <w:left w:val="none" w:sz="0" w:space="0" w:color="auto"/>
        <w:bottom w:val="none" w:sz="0" w:space="0" w:color="auto"/>
        <w:right w:val="none" w:sz="0" w:space="0" w:color="auto"/>
      </w:divBdr>
    </w:div>
    <w:div w:id="761416617">
      <w:bodyDiv w:val="1"/>
      <w:marLeft w:val="0"/>
      <w:marRight w:val="0"/>
      <w:marTop w:val="0"/>
      <w:marBottom w:val="0"/>
      <w:divBdr>
        <w:top w:val="none" w:sz="0" w:space="0" w:color="auto"/>
        <w:left w:val="none" w:sz="0" w:space="0" w:color="auto"/>
        <w:bottom w:val="none" w:sz="0" w:space="0" w:color="auto"/>
        <w:right w:val="none" w:sz="0" w:space="0" w:color="auto"/>
      </w:divBdr>
    </w:div>
    <w:div w:id="776943743">
      <w:bodyDiv w:val="1"/>
      <w:marLeft w:val="0"/>
      <w:marRight w:val="0"/>
      <w:marTop w:val="0"/>
      <w:marBottom w:val="0"/>
      <w:divBdr>
        <w:top w:val="none" w:sz="0" w:space="0" w:color="auto"/>
        <w:left w:val="none" w:sz="0" w:space="0" w:color="auto"/>
        <w:bottom w:val="none" w:sz="0" w:space="0" w:color="auto"/>
        <w:right w:val="none" w:sz="0" w:space="0" w:color="auto"/>
      </w:divBdr>
    </w:div>
    <w:div w:id="803162785">
      <w:bodyDiv w:val="1"/>
      <w:marLeft w:val="0"/>
      <w:marRight w:val="0"/>
      <w:marTop w:val="0"/>
      <w:marBottom w:val="0"/>
      <w:divBdr>
        <w:top w:val="none" w:sz="0" w:space="0" w:color="auto"/>
        <w:left w:val="none" w:sz="0" w:space="0" w:color="auto"/>
        <w:bottom w:val="none" w:sz="0" w:space="0" w:color="auto"/>
        <w:right w:val="none" w:sz="0" w:space="0" w:color="auto"/>
      </w:divBdr>
    </w:div>
    <w:div w:id="835609172">
      <w:bodyDiv w:val="1"/>
      <w:marLeft w:val="0"/>
      <w:marRight w:val="0"/>
      <w:marTop w:val="0"/>
      <w:marBottom w:val="0"/>
      <w:divBdr>
        <w:top w:val="none" w:sz="0" w:space="0" w:color="auto"/>
        <w:left w:val="none" w:sz="0" w:space="0" w:color="auto"/>
        <w:bottom w:val="none" w:sz="0" w:space="0" w:color="auto"/>
        <w:right w:val="none" w:sz="0" w:space="0" w:color="auto"/>
      </w:divBdr>
    </w:div>
    <w:div w:id="936715391">
      <w:bodyDiv w:val="1"/>
      <w:marLeft w:val="0"/>
      <w:marRight w:val="0"/>
      <w:marTop w:val="0"/>
      <w:marBottom w:val="0"/>
      <w:divBdr>
        <w:top w:val="none" w:sz="0" w:space="0" w:color="auto"/>
        <w:left w:val="none" w:sz="0" w:space="0" w:color="auto"/>
        <w:bottom w:val="none" w:sz="0" w:space="0" w:color="auto"/>
        <w:right w:val="none" w:sz="0" w:space="0" w:color="auto"/>
      </w:divBdr>
    </w:div>
    <w:div w:id="979382261">
      <w:bodyDiv w:val="1"/>
      <w:marLeft w:val="0"/>
      <w:marRight w:val="0"/>
      <w:marTop w:val="0"/>
      <w:marBottom w:val="0"/>
      <w:divBdr>
        <w:top w:val="none" w:sz="0" w:space="0" w:color="auto"/>
        <w:left w:val="none" w:sz="0" w:space="0" w:color="auto"/>
        <w:bottom w:val="none" w:sz="0" w:space="0" w:color="auto"/>
        <w:right w:val="none" w:sz="0" w:space="0" w:color="auto"/>
      </w:divBdr>
    </w:div>
    <w:div w:id="980814921">
      <w:bodyDiv w:val="1"/>
      <w:marLeft w:val="0"/>
      <w:marRight w:val="0"/>
      <w:marTop w:val="0"/>
      <w:marBottom w:val="0"/>
      <w:divBdr>
        <w:top w:val="none" w:sz="0" w:space="0" w:color="auto"/>
        <w:left w:val="none" w:sz="0" w:space="0" w:color="auto"/>
        <w:bottom w:val="none" w:sz="0" w:space="0" w:color="auto"/>
        <w:right w:val="none" w:sz="0" w:space="0" w:color="auto"/>
      </w:divBdr>
    </w:div>
    <w:div w:id="1045831606">
      <w:bodyDiv w:val="1"/>
      <w:marLeft w:val="0"/>
      <w:marRight w:val="0"/>
      <w:marTop w:val="0"/>
      <w:marBottom w:val="0"/>
      <w:divBdr>
        <w:top w:val="none" w:sz="0" w:space="0" w:color="auto"/>
        <w:left w:val="none" w:sz="0" w:space="0" w:color="auto"/>
        <w:bottom w:val="none" w:sz="0" w:space="0" w:color="auto"/>
        <w:right w:val="none" w:sz="0" w:space="0" w:color="auto"/>
      </w:divBdr>
    </w:div>
    <w:div w:id="1055154904">
      <w:bodyDiv w:val="1"/>
      <w:marLeft w:val="0"/>
      <w:marRight w:val="0"/>
      <w:marTop w:val="0"/>
      <w:marBottom w:val="0"/>
      <w:divBdr>
        <w:top w:val="none" w:sz="0" w:space="0" w:color="auto"/>
        <w:left w:val="none" w:sz="0" w:space="0" w:color="auto"/>
        <w:bottom w:val="none" w:sz="0" w:space="0" w:color="auto"/>
        <w:right w:val="none" w:sz="0" w:space="0" w:color="auto"/>
      </w:divBdr>
    </w:div>
    <w:div w:id="1066688529">
      <w:bodyDiv w:val="1"/>
      <w:marLeft w:val="0"/>
      <w:marRight w:val="0"/>
      <w:marTop w:val="0"/>
      <w:marBottom w:val="0"/>
      <w:divBdr>
        <w:top w:val="none" w:sz="0" w:space="0" w:color="auto"/>
        <w:left w:val="none" w:sz="0" w:space="0" w:color="auto"/>
        <w:bottom w:val="none" w:sz="0" w:space="0" w:color="auto"/>
        <w:right w:val="none" w:sz="0" w:space="0" w:color="auto"/>
      </w:divBdr>
    </w:div>
    <w:div w:id="1198618358">
      <w:bodyDiv w:val="1"/>
      <w:marLeft w:val="0"/>
      <w:marRight w:val="0"/>
      <w:marTop w:val="0"/>
      <w:marBottom w:val="0"/>
      <w:divBdr>
        <w:top w:val="none" w:sz="0" w:space="0" w:color="auto"/>
        <w:left w:val="none" w:sz="0" w:space="0" w:color="auto"/>
        <w:bottom w:val="none" w:sz="0" w:space="0" w:color="auto"/>
        <w:right w:val="none" w:sz="0" w:space="0" w:color="auto"/>
      </w:divBdr>
    </w:div>
    <w:div w:id="1212108195">
      <w:bodyDiv w:val="1"/>
      <w:marLeft w:val="0"/>
      <w:marRight w:val="0"/>
      <w:marTop w:val="0"/>
      <w:marBottom w:val="0"/>
      <w:divBdr>
        <w:top w:val="none" w:sz="0" w:space="0" w:color="auto"/>
        <w:left w:val="none" w:sz="0" w:space="0" w:color="auto"/>
        <w:bottom w:val="none" w:sz="0" w:space="0" w:color="auto"/>
        <w:right w:val="none" w:sz="0" w:space="0" w:color="auto"/>
      </w:divBdr>
    </w:div>
    <w:div w:id="1223325086">
      <w:bodyDiv w:val="1"/>
      <w:marLeft w:val="0"/>
      <w:marRight w:val="0"/>
      <w:marTop w:val="0"/>
      <w:marBottom w:val="0"/>
      <w:divBdr>
        <w:top w:val="none" w:sz="0" w:space="0" w:color="auto"/>
        <w:left w:val="none" w:sz="0" w:space="0" w:color="auto"/>
        <w:bottom w:val="none" w:sz="0" w:space="0" w:color="auto"/>
        <w:right w:val="none" w:sz="0" w:space="0" w:color="auto"/>
      </w:divBdr>
    </w:div>
    <w:div w:id="1274895295">
      <w:bodyDiv w:val="1"/>
      <w:marLeft w:val="0"/>
      <w:marRight w:val="0"/>
      <w:marTop w:val="0"/>
      <w:marBottom w:val="0"/>
      <w:divBdr>
        <w:top w:val="none" w:sz="0" w:space="0" w:color="auto"/>
        <w:left w:val="none" w:sz="0" w:space="0" w:color="auto"/>
        <w:bottom w:val="none" w:sz="0" w:space="0" w:color="auto"/>
        <w:right w:val="none" w:sz="0" w:space="0" w:color="auto"/>
      </w:divBdr>
    </w:div>
    <w:div w:id="1295142093">
      <w:bodyDiv w:val="1"/>
      <w:marLeft w:val="0"/>
      <w:marRight w:val="0"/>
      <w:marTop w:val="0"/>
      <w:marBottom w:val="0"/>
      <w:divBdr>
        <w:top w:val="none" w:sz="0" w:space="0" w:color="auto"/>
        <w:left w:val="none" w:sz="0" w:space="0" w:color="auto"/>
        <w:bottom w:val="none" w:sz="0" w:space="0" w:color="auto"/>
        <w:right w:val="none" w:sz="0" w:space="0" w:color="auto"/>
      </w:divBdr>
    </w:div>
    <w:div w:id="1343968353">
      <w:bodyDiv w:val="1"/>
      <w:marLeft w:val="0"/>
      <w:marRight w:val="0"/>
      <w:marTop w:val="0"/>
      <w:marBottom w:val="0"/>
      <w:divBdr>
        <w:top w:val="none" w:sz="0" w:space="0" w:color="auto"/>
        <w:left w:val="none" w:sz="0" w:space="0" w:color="auto"/>
        <w:bottom w:val="none" w:sz="0" w:space="0" w:color="auto"/>
        <w:right w:val="none" w:sz="0" w:space="0" w:color="auto"/>
      </w:divBdr>
    </w:div>
    <w:div w:id="1385518786">
      <w:bodyDiv w:val="1"/>
      <w:marLeft w:val="0"/>
      <w:marRight w:val="0"/>
      <w:marTop w:val="0"/>
      <w:marBottom w:val="0"/>
      <w:divBdr>
        <w:top w:val="none" w:sz="0" w:space="0" w:color="auto"/>
        <w:left w:val="none" w:sz="0" w:space="0" w:color="auto"/>
        <w:bottom w:val="none" w:sz="0" w:space="0" w:color="auto"/>
        <w:right w:val="none" w:sz="0" w:space="0" w:color="auto"/>
      </w:divBdr>
    </w:div>
    <w:div w:id="1504392857">
      <w:bodyDiv w:val="1"/>
      <w:marLeft w:val="0"/>
      <w:marRight w:val="0"/>
      <w:marTop w:val="0"/>
      <w:marBottom w:val="0"/>
      <w:divBdr>
        <w:top w:val="none" w:sz="0" w:space="0" w:color="auto"/>
        <w:left w:val="none" w:sz="0" w:space="0" w:color="auto"/>
        <w:bottom w:val="none" w:sz="0" w:space="0" w:color="auto"/>
        <w:right w:val="none" w:sz="0" w:space="0" w:color="auto"/>
      </w:divBdr>
    </w:div>
    <w:div w:id="1527792592">
      <w:bodyDiv w:val="1"/>
      <w:marLeft w:val="0"/>
      <w:marRight w:val="0"/>
      <w:marTop w:val="0"/>
      <w:marBottom w:val="0"/>
      <w:divBdr>
        <w:top w:val="none" w:sz="0" w:space="0" w:color="auto"/>
        <w:left w:val="none" w:sz="0" w:space="0" w:color="auto"/>
        <w:bottom w:val="none" w:sz="0" w:space="0" w:color="auto"/>
        <w:right w:val="none" w:sz="0" w:space="0" w:color="auto"/>
      </w:divBdr>
    </w:div>
    <w:div w:id="1562331916">
      <w:bodyDiv w:val="1"/>
      <w:marLeft w:val="0"/>
      <w:marRight w:val="0"/>
      <w:marTop w:val="0"/>
      <w:marBottom w:val="0"/>
      <w:divBdr>
        <w:top w:val="none" w:sz="0" w:space="0" w:color="auto"/>
        <w:left w:val="none" w:sz="0" w:space="0" w:color="auto"/>
        <w:bottom w:val="none" w:sz="0" w:space="0" w:color="auto"/>
        <w:right w:val="none" w:sz="0" w:space="0" w:color="auto"/>
      </w:divBdr>
    </w:div>
    <w:div w:id="1638605212">
      <w:bodyDiv w:val="1"/>
      <w:marLeft w:val="0"/>
      <w:marRight w:val="0"/>
      <w:marTop w:val="0"/>
      <w:marBottom w:val="0"/>
      <w:divBdr>
        <w:top w:val="none" w:sz="0" w:space="0" w:color="auto"/>
        <w:left w:val="none" w:sz="0" w:space="0" w:color="auto"/>
        <w:bottom w:val="none" w:sz="0" w:space="0" w:color="auto"/>
        <w:right w:val="none" w:sz="0" w:space="0" w:color="auto"/>
      </w:divBdr>
    </w:div>
    <w:div w:id="1776288433">
      <w:bodyDiv w:val="1"/>
      <w:marLeft w:val="0"/>
      <w:marRight w:val="0"/>
      <w:marTop w:val="0"/>
      <w:marBottom w:val="0"/>
      <w:divBdr>
        <w:top w:val="none" w:sz="0" w:space="0" w:color="auto"/>
        <w:left w:val="none" w:sz="0" w:space="0" w:color="auto"/>
        <w:bottom w:val="none" w:sz="0" w:space="0" w:color="auto"/>
        <w:right w:val="none" w:sz="0" w:space="0" w:color="auto"/>
      </w:divBdr>
    </w:div>
    <w:div w:id="1877540990">
      <w:bodyDiv w:val="1"/>
      <w:marLeft w:val="0"/>
      <w:marRight w:val="0"/>
      <w:marTop w:val="0"/>
      <w:marBottom w:val="0"/>
      <w:divBdr>
        <w:top w:val="none" w:sz="0" w:space="0" w:color="auto"/>
        <w:left w:val="none" w:sz="0" w:space="0" w:color="auto"/>
        <w:bottom w:val="none" w:sz="0" w:space="0" w:color="auto"/>
        <w:right w:val="none" w:sz="0" w:space="0" w:color="auto"/>
      </w:divBdr>
    </w:div>
    <w:div w:id="2002148751">
      <w:bodyDiv w:val="1"/>
      <w:marLeft w:val="0"/>
      <w:marRight w:val="0"/>
      <w:marTop w:val="0"/>
      <w:marBottom w:val="0"/>
      <w:divBdr>
        <w:top w:val="none" w:sz="0" w:space="0" w:color="auto"/>
        <w:left w:val="none" w:sz="0" w:space="0" w:color="auto"/>
        <w:bottom w:val="none" w:sz="0" w:space="0" w:color="auto"/>
        <w:right w:val="none" w:sz="0" w:space="0" w:color="auto"/>
      </w:divBdr>
    </w:div>
    <w:div w:id="20974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959E4-DB04-CF40-A9CD-80FA80B2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5151</Words>
  <Characters>29362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McKitterick, Amelia Chase</dc:creator>
  <cp:keywords/>
  <dc:description/>
  <cp:lastModifiedBy>McKitterick, Amelia Chase</cp:lastModifiedBy>
  <cp:revision>3</cp:revision>
  <dcterms:created xsi:type="dcterms:W3CDTF">2022-09-28T13:49:00Z</dcterms:created>
  <dcterms:modified xsi:type="dcterms:W3CDTF">2022-10-03T14:42:00Z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7ca3596c-ed37-3364-af71-b649f335ba02</vt:lpwstr>
  </property>
  <property fmtid="{D5CDD505-2E9C-101B-9397-08002B2CF9AE}" pid="24" name="Mendeley Citation Style_1">
    <vt:lpwstr>http://www.zotero.org/styles/vancouver</vt:lpwstr>
  </property>
</Properties>
</file>