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3764662" w:rsidR="00F102CC" w:rsidRPr="003D5AF6" w:rsidRDefault="00B83409">
            <w:pPr>
              <w:rPr>
                <w:rFonts w:ascii="Noto Sans" w:eastAsia="Noto Sans" w:hAnsi="Noto Sans" w:cs="Noto Sans"/>
                <w:bCs/>
                <w:color w:val="434343"/>
                <w:sz w:val="18"/>
                <w:szCs w:val="18"/>
              </w:rPr>
            </w:pPr>
            <w:r>
              <w:rPr>
                <w:rFonts w:ascii="Noto Sans" w:eastAsia="Noto Sans" w:hAnsi="Noto Sans" w:cs="Noto Sans"/>
                <w:bCs/>
                <w:color w:val="434343"/>
                <w:sz w:val="18"/>
                <w:szCs w:val="18"/>
              </w:rPr>
              <w:t>Located in “additional information”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9985E4B" w:rsidR="00F102CC" w:rsidRPr="003D5AF6" w:rsidRDefault="00B8340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32D16A6" w:rsidR="00F102CC" w:rsidRPr="003D5AF6" w:rsidRDefault="00B83409">
            <w:pPr>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the</w:t>
            </w:r>
            <w:r w:rsidR="0041394B">
              <w:rPr>
                <w:rFonts w:ascii="Noto Sans" w:eastAsia="Noto Sans" w:hAnsi="Noto Sans" w:cs="Noto Sans"/>
                <w:bCs/>
                <w:color w:val="434343"/>
                <w:sz w:val="18"/>
                <w:szCs w:val="18"/>
              </w:rPr>
              <w:t xml:space="preserve"> Materials and</w:t>
            </w:r>
            <w:r>
              <w:rPr>
                <w:rFonts w:ascii="Noto Sans" w:eastAsia="Noto Sans" w:hAnsi="Noto Sans" w:cs="Noto Sans"/>
                <w:bCs/>
                <w:color w:val="434343"/>
                <w:sz w:val="18"/>
                <w:szCs w:val="18"/>
              </w:rPr>
              <w:t xml:space="preserv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65715F8" w:rsidR="00F102CC" w:rsidRPr="003D5AF6" w:rsidRDefault="00B8340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F9D936E" w:rsidR="00F102CC" w:rsidRPr="003D5AF6" w:rsidRDefault="00B8340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4997A7D" w:rsidR="00F102CC" w:rsidRPr="003D5AF6" w:rsidRDefault="00B8340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Described in the methods section under “Zebrafish” and “Genetic lines”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35A186B" w:rsidR="00F102CC" w:rsidRPr="003D5AF6" w:rsidRDefault="00B8340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D10D25E" w:rsidR="00F102CC" w:rsidRPr="003D5AF6" w:rsidRDefault="00B8340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FD598E0" w:rsidR="00F102CC" w:rsidRPr="003D5AF6" w:rsidRDefault="00B8340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83481C3" w:rsidR="00F102CC" w:rsidRPr="00C67181" w:rsidRDefault="00B83409">
            <w:pPr>
              <w:rPr>
                <w:rFonts w:ascii="Noto Sans" w:eastAsia="Noto Sans" w:hAnsi="Noto Sans" w:cs="Noto Sans"/>
                <w:bCs/>
                <w:color w:val="434343"/>
                <w:sz w:val="18"/>
                <w:szCs w:val="18"/>
              </w:rPr>
            </w:pPr>
            <w:r w:rsidRPr="00C67181">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240345D" w:rsidR="00F102CC" w:rsidRPr="003D5AF6" w:rsidRDefault="00B834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4898F41" w:rsidR="00F102CC" w:rsidRPr="003D5AF6" w:rsidRDefault="008B5A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methods under “Serial block-face electron microscopy”</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B91057F" w:rsidR="00F102CC" w:rsidRPr="003D5AF6" w:rsidRDefault="00FF45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 matches previous publication</w:t>
            </w:r>
            <w:r w:rsidR="00FB0535">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w:t>
            </w:r>
            <w:r w:rsidR="00FB0535">
              <w:rPr>
                <w:rFonts w:ascii="Noto Sans" w:eastAsia="Noto Sans" w:hAnsi="Noto Sans" w:cs="Noto Sans"/>
                <w:bCs/>
                <w:color w:val="434343"/>
                <w:sz w:val="18"/>
                <w:szCs w:val="18"/>
              </w:rPr>
              <w:t>SBF experiments: Dow et al. 2015, calcium imaging</w:t>
            </w:r>
            <w:r w:rsidR="0042655E">
              <w:rPr>
                <w:rFonts w:ascii="Noto Sans" w:eastAsia="Noto Sans" w:hAnsi="Noto Sans" w:cs="Noto Sans"/>
                <w:bCs/>
                <w:color w:val="434343"/>
                <w:sz w:val="18"/>
                <w:szCs w:val="18"/>
              </w:rPr>
              <w:t>:</w:t>
            </w:r>
            <w:r w:rsidR="00FB0535">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Pickett et al. 2018)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ED7E5E4" w:rsidR="00F102CC" w:rsidRPr="003D5AF6" w:rsidRDefault="00AF02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5ED138D" w:rsidR="00F102CC" w:rsidRPr="003D5AF6" w:rsidRDefault="00FF45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Discussed in Methods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B88AE43" w:rsidR="00F102CC" w:rsidRPr="003D5AF6" w:rsidRDefault="00FF45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Discussed in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A7B5FB9" w:rsidR="00F102CC" w:rsidRPr="003D5AF6" w:rsidRDefault="00FF45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figure legends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5C15ACF" w:rsidR="00F102CC" w:rsidRPr="003D5AF6" w:rsidRDefault="001074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F81A143" w:rsidR="00F102CC" w:rsidRPr="003D5AF6" w:rsidRDefault="001074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16A5252" w:rsidR="00F102CC" w:rsidRPr="003D5AF6" w:rsidRDefault="001074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EC98FE2" w:rsidR="00F102CC" w:rsidRPr="003D5AF6" w:rsidRDefault="001074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C7FA52C" w:rsidR="00F102CC" w:rsidRPr="003D5AF6" w:rsidRDefault="001074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0420DA1" w:rsidR="00F102CC" w:rsidRPr="003D5AF6" w:rsidRDefault="001074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Described in Methods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E72ABB3" w:rsidR="00F102CC" w:rsidRPr="003D5AF6" w:rsidRDefault="00424E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r w:rsidR="00C67181">
              <w:rPr>
                <w:rFonts w:ascii="Noto Sans" w:eastAsia="Noto Sans" w:hAnsi="Noto Sans" w:cs="Noto Sans"/>
                <w:bCs/>
                <w:color w:val="434343"/>
                <w:sz w:val="18"/>
                <w:szCs w:val="18"/>
              </w:rPr>
              <w:t xml:space="preserve"> section</w:t>
            </w:r>
            <w:r>
              <w:rPr>
                <w:rFonts w:ascii="Noto Sans" w:eastAsia="Noto Sans" w:hAnsi="Noto Sans" w:cs="Noto Sans"/>
                <w:bCs/>
                <w:color w:val="434343"/>
                <w:sz w:val="18"/>
                <w:szCs w:val="18"/>
              </w:rPr>
              <w:t xml:space="preserve">, all figure legends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0BA0276" w:rsidR="00F102CC" w:rsidRPr="003D5AF6" w:rsidRDefault="001074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“Additional Information”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3BCA805" w:rsidR="00F102CC" w:rsidRPr="003D5AF6" w:rsidRDefault="001074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D69FF84" w:rsidR="00F102CC" w:rsidRPr="003D5AF6" w:rsidRDefault="001074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528EEE9" w:rsidR="00F102CC" w:rsidRPr="003D5AF6" w:rsidRDefault="00FB05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2A2BEA0" w:rsidR="00F102CC" w:rsidRPr="003D5AF6" w:rsidRDefault="00FB05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44110BC" w:rsidR="00F102CC" w:rsidRPr="003D5AF6" w:rsidRDefault="00FB05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9F25F67" w:rsidR="00F102CC" w:rsidRPr="003D5AF6" w:rsidRDefault="004265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82FF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AEC6B" w14:textId="77777777" w:rsidR="00F82FFB" w:rsidRDefault="00F82FFB">
      <w:r>
        <w:separator/>
      </w:r>
    </w:p>
  </w:endnote>
  <w:endnote w:type="continuationSeparator" w:id="0">
    <w:p w14:paraId="794A9586" w14:textId="77777777" w:rsidR="00F82FFB" w:rsidRDefault="00F82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6D034" w14:textId="77777777" w:rsidR="00F82FFB" w:rsidRDefault="00F82FFB">
      <w:r>
        <w:separator/>
      </w:r>
    </w:p>
  </w:footnote>
  <w:footnote w:type="continuationSeparator" w:id="0">
    <w:p w14:paraId="52B0C939" w14:textId="77777777" w:rsidR="00F82FFB" w:rsidRDefault="00F82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29852453">
    <w:abstractNumId w:val="2"/>
  </w:num>
  <w:num w:numId="2" w16cid:durableId="857348202">
    <w:abstractNumId w:val="0"/>
  </w:num>
  <w:num w:numId="3" w16cid:durableId="240915340">
    <w:abstractNumId w:val="1"/>
  </w:num>
  <w:num w:numId="4" w16cid:durableId="1845779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04F50"/>
    <w:rsid w:val="001074E3"/>
    <w:rsid w:val="001855FB"/>
    <w:rsid w:val="001B3BCC"/>
    <w:rsid w:val="002209A8"/>
    <w:rsid w:val="003D5AF6"/>
    <w:rsid w:val="0041394B"/>
    <w:rsid w:val="00424E04"/>
    <w:rsid w:val="0042655E"/>
    <w:rsid w:val="00427975"/>
    <w:rsid w:val="00427A90"/>
    <w:rsid w:val="004E2C31"/>
    <w:rsid w:val="005B0259"/>
    <w:rsid w:val="005F791F"/>
    <w:rsid w:val="007054B6"/>
    <w:rsid w:val="0070724B"/>
    <w:rsid w:val="008B5A43"/>
    <w:rsid w:val="008E5C51"/>
    <w:rsid w:val="009C7B26"/>
    <w:rsid w:val="00A11E52"/>
    <w:rsid w:val="00AF02BF"/>
    <w:rsid w:val="00B83409"/>
    <w:rsid w:val="00BD41E9"/>
    <w:rsid w:val="00BF2A0C"/>
    <w:rsid w:val="00C67181"/>
    <w:rsid w:val="00C84413"/>
    <w:rsid w:val="00DB083C"/>
    <w:rsid w:val="00E06575"/>
    <w:rsid w:val="00F102CC"/>
    <w:rsid w:val="00F82FFB"/>
    <w:rsid w:val="00F91042"/>
    <w:rsid w:val="00FB0535"/>
    <w:rsid w:val="00FF45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1496</Words>
  <Characters>8532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McQuate</dc:creator>
  <cp:lastModifiedBy>amcquate</cp:lastModifiedBy>
  <cp:revision>2</cp:revision>
  <dcterms:created xsi:type="dcterms:W3CDTF">2022-06-09T16:24:00Z</dcterms:created>
  <dcterms:modified xsi:type="dcterms:W3CDTF">2022-06-09T16:24:00Z</dcterms:modified>
</cp:coreProperties>
</file>