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0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154"/>
        <w:gridCol w:w="1080"/>
        <w:gridCol w:w="720"/>
        <w:gridCol w:w="1080"/>
      </w:tblGrid>
      <w:tr w:rsidR="00DB1CBF" w:rsidRPr="005A0FAC" w14:paraId="3D906862" w14:textId="77777777" w:rsidTr="00DB1CBF">
        <w:trPr>
          <w:trHeight w:val="144"/>
          <w:jc w:val="center"/>
        </w:trPr>
        <w:tc>
          <w:tcPr>
            <w:tcW w:w="446" w:type="dxa"/>
            <w:tcBorders>
              <w:top w:val="nil"/>
              <w:bottom w:val="single" w:sz="18" w:space="0" w:color="auto"/>
            </w:tcBorders>
            <w:vAlign w:val="center"/>
          </w:tcPr>
          <w:p w14:paraId="04988BF2" w14:textId="200D9468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3D7E54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Odorant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245E4B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Est. conc. (M)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422DC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Error</w:t>
            </w:r>
          </w:p>
          <w:p w14:paraId="14E3E10D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3D5F75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  <w:p w14:paraId="1E83B3AB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ORS corr.</w:t>
            </w:r>
          </w:p>
        </w:tc>
      </w:tr>
      <w:tr w:rsidR="00DB1CBF" w:rsidRPr="005A0FAC" w14:paraId="6CEF4D9B" w14:textId="77777777" w:rsidTr="00DB1CBF">
        <w:trPr>
          <w:trHeight w:val="144"/>
          <w:jc w:val="center"/>
        </w:trPr>
        <w:tc>
          <w:tcPr>
            <w:tcW w:w="446" w:type="dxa"/>
            <w:tcBorders>
              <w:top w:val="single" w:sz="18" w:space="0" w:color="auto"/>
            </w:tcBorders>
            <w:vAlign w:val="center"/>
          </w:tcPr>
          <w:p w14:paraId="68015975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D1BFE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2,3,5-trimethylpyrazine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BB2DE7" w14:textId="6794D817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DCA081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06476F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DB1CBF" w:rsidRPr="005A0FAC" w14:paraId="5F5A7C8F" w14:textId="77777777" w:rsidTr="00DB1CBF">
        <w:trPr>
          <w:trHeight w:val="144"/>
          <w:jc w:val="center"/>
        </w:trPr>
        <w:tc>
          <w:tcPr>
            <w:tcW w:w="446" w:type="dxa"/>
            <w:vAlign w:val="center"/>
          </w:tcPr>
          <w:p w14:paraId="33811CCF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7B3B0172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p-anisaldehyde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1B360DC" w14:textId="0FA68593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97A7D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0FE895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DB1CBF" w:rsidRPr="005A0FAC" w14:paraId="347C1B0F" w14:textId="77777777" w:rsidTr="00DB1CBF">
        <w:trPr>
          <w:trHeight w:val="144"/>
          <w:jc w:val="center"/>
        </w:trPr>
        <w:tc>
          <w:tcPr>
            <w:tcW w:w="446" w:type="dxa"/>
            <w:vAlign w:val="center"/>
          </w:tcPr>
          <w:p w14:paraId="2D69716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412FAAF9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piperonal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BEDB49" w14:textId="0450D94B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0EF6EA4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744B5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DB1CBF" w:rsidRPr="005A0FAC" w14:paraId="540285DE" w14:textId="77777777" w:rsidTr="00DB1CBF">
        <w:trPr>
          <w:trHeight w:val="144"/>
          <w:jc w:val="center"/>
        </w:trPr>
        <w:tc>
          <w:tcPr>
            <w:tcW w:w="446" w:type="dxa"/>
            <w:vAlign w:val="center"/>
          </w:tcPr>
          <w:p w14:paraId="1826D3F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249F339B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cadaverine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A8B789C" w14:textId="74224FD8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39EAE19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89BC1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DB1CBF" w:rsidRPr="005A0FAC" w14:paraId="2606BF45" w14:textId="77777777" w:rsidTr="00DB1CBF">
        <w:trPr>
          <w:trHeight w:val="144"/>
          <w:jc w:val="center"/>
        </w:trPr>
        <w:tc>
          <w:tcPr>
            <w:tcW w:w="446" w:type="dxa"/>
            <w:vAlign w:val="center"/>
          </w:tcPr>
          <w:p w14:paraId="7FD66D9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0380350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furfuryl mercaptan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E407D3" w14:textId="47F54437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A0D1BD8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F20069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DB1CBF" w:rsidRPr="005A0FAC" w14:paraId="794F2940" w14:textId="77777777" w:rsidTr="00DB1CBF">
        <w:trPr>
          <w:trHeight w:val="144"/>
          <w:jc w:val="center"/>
        </w:trPr>
        <w:tc>
          <w:tcPr>
            <w:tcW w:w="446" w:type="dxa"/>
          </w:tcPr>
          <w:p w14:paraId="6BE48F1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A53053B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difurfuryl disulfide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FC7D2E" w14:textId="65599995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5B11E4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CA6346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DB1CBF" w:rsidRPr="005A0FAC" w14:paraId="1B4440E3" w14:textId="77777777" w:rsidTr="00DB1CBF">
        <w:trPr>
          <w:trHeight w:val="144"/>
          <w:jc w:val="center"/>
        </w:trPr>
        <w:tc>
          <w:tcPr>
            <w:tcW w:w="446" w:type="dxa"/>
          </w:tcPr>
          <w:p w14:paraId="6CEE7E9F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147C9C11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2-methyl-2-pentenoic acid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7BE6DC" w14:textId="61FDF4DE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B543F9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1964F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DB1CBF" w:rsidRPr="005A0FAC" w14:paraId="614BD8AE" w14:textId="77777777" w:rsidTr="00DB1CBF">
        <w:trPr>
          <w:trHeight w:val="144"/>
          <w:jc w:val="center"/>
        </w:trPr>
        <w:tc>
          <w:tcPr>
            <w:tcW w:w="446" w:type="dxa"/>
          </w:tcPr>
          <w:p w14:paraId="247A0B6D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79150898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2-methylpyrazine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F7B1AB" w14:textId="308F054F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67D01A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A74D43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DB1CBF" w:rsidRPr="005A0FAC" w14:paraId="07F9F879" w14:textId="77777777" w:rsidTr="00DB1CBF">
        <w:trPr>
          <w:trHeight w:val="144"/>
          <w:jc w:val="center"/>
        </w:trPr>
        <w:tc>
          <w:tcPr>
            <w:tcW w:w="446" w:type="dxa"/>
          </w:tcPr>
          <w:p w14:paraId="35C48725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4F815A8D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2-chloropyrazine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07BB155" w14:textId="264CDE87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4EE91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51D235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DB1CBF" w:rsidRPr="005A0FAC" w14:paraId="10E6BC76" w14:textId="77777777" w:rsidTr="00DB1CBF">
        <w:trPr>
          <w:trHeight w:val="144"/>
          <w:jc w:val="center"/>
        </w:trPr>
        <w:tc>
          <w:tcPr>
            <w:tcW w:w="446" w:type="dxa"/>
          </w:tcPr>
          <w:p w14:paraId="1BBDFCC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297D27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damascenone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72B79C" w14:textId="4EB816F6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FAD056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17460A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DB1CBF" w:rsidRPr="005A0FAC" w14:paraId="3BFA1CD6" w14:textId="77777777" w:rsidTr="00DB1CBF">
        <w:trPr>
          <w:trHeight w:val="144"/>
          <w:jc w:val="center"/>
        </w:trPr>
        <w:tc>
          <w:tcPr>
            <w:tcW w:w="446" w:type="dxa"/>
          </w:tcPr>
          <w:p w14:paraId="7ED8B1A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5A23B1F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N,N-dimethyloctylamine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6E9B4F" w14:textId="25BD2FC4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C48EBFB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91E490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B1CBF" w:rsidRPr="005A0FAC" w14:paraId="60EB4101" w14:textId="77777777" w:rsidTr="00DB1CBF">
        <w:trPr>
          <w:trHeight w:val="144"/>
          <w:jc w:val="center"/>
        </w:trPr>
        <w:tc>
          <w:tcPr>
            <w:tcW w:w="446" w:type="dxa"/>
          </w:tcPr>
          <w:p w14:paraId="0531243F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49484AF2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beta-damascone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6FF962" w14:textId="645EB58E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BF0BC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33AFC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DB1CBF" w:rsidRPr="005A0FAC" w14:paraId="2FC8966E" w14:textId="77777777" w:rsidTr="00DB1CBF">
        <w:trPr>
          <w:trHeight w:val="144"/>
          <w:jc w:val="center"/>
        </w:trPr>
        <w:tc>
          <w:tcPr>
            <w:tcW w:w="446" w:type="dxa"/>
          </w:tcPr>
          <w:p w14:paraId="3C29A9CA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25638FD6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2-ethyl-5-methylpyrazine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791DC55" w14:textId="04F99169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1BE8FAF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9AE824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DB1CBF" w:rsidRPr="005A0FAC" w14:paraId="36B20AFB" w14:textId="77777777" w:rsidTr="00DB1CBF">
        <w:trPr>
          <w:trHeight w:val="144"/>
          <w:jc w:val="center"/>
        </w:trPr>
        <w:tc>
          <w:tcPr>
            <w:tcW w:w="446" w:type="dxa"/>
          </w:tcPr>
          <w:p w14:paraId="3D3FBC6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512C597E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3-(methylthio)-1-hexanol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7223F2" w14:textId="076D9AD0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ED9C758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C138EF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DB1CBF" w:rsidRPr="005A0FAC" w14:paraId="5DB0BBFE" w14:textId="77777777" w:rsidTr="00DB1CBF">
        <w:trPr>
          <w:trHeight w:val="144"/>
          <w:jc w:val="center"/>
        </w:trPr>
        <w:tc>
          <w:tcPr>
            <w:tcW w:w="446" w:type="dxa"/>
          </w:tcPr>
          <w:p w14:paraId="675C171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52EE1037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benzyl benzoate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F0DF6E" w14:textId="555E9C93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B84372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004701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DB1CBF" w:rsidRPr="005A0FAC" w14:paraId="5FC0C0F8" w14:textId="77777777" w:rsidTr="00DB1CBF">
        <w:trPr>
          <w:trHeight w:val="144"/>
          <w:jc w:val="center"/>
        </w:trPr>
        <w:tc>
          <w:tcPr>
            <w:tcW w:w="446" w:type="dxa"/>
          </w:tcPr>
          <w:p w14:paraId="6028D5D0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199F84E6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4-methylthiazole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BA3A75" w14:textId="25721C2C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61583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833623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DB1CBF" w:rsidRPr="005A0FAC" w14:paraId="0D3B0FD7" w14:textId="77777777" w:rsidTr="00DB1CBF">
        <w:trPr>
          <w:trHeight w:val="144"/>
          <w:jc w:val="center"/>
        </w:trPr>
        <w:tc>
          <w:tcPr>
            <w:tcW w:w="446" w:type="dxa"/>
          </w:tcPr>
          <w:p w14:paraId="00B7C549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2518372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eugenol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094890" w14:textId="2FA2B306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831766B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98CE9B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DB1CBF" w:rsidRPr="005A0FAC" w14:paraId="2922D977" w14:textId="77777777" w:rsidTr="00DB1CBF">
        <w:trPr>
          <w:trHeight w:val="144"/>
          <w:jc w:val="center"/>
        </w:trPr>
        <w:tc>
          <w:tcPr>
            <w:tcW w:w="446" w:type="dxa"/>
          </w:tcPr>
          <w:p w14:paraId="2DDB6494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54AE4174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2-methylbutyric acid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11E81E" w14:textId="51849241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6028CB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DDC6D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DB1CBF" w:rsidRPr="005A0FAC" w14:paraId="583596F8" w14:textId="77777777" w:rsidTr="00DB1CBF">
        <w:trPr>
          <w:trHeight w:val="144"/>
          <w:jc w:val="center"/>
        </w:trPr>
        <w:tc>
          <w:tcPr>
            <w:tcW w:w="446" w:type="dxa"/>
          </w:tcPr>
          <w:p w14:paraId="38FD614E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B8AB437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beta-ionone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309BBD" w14:textId="0BD32F2B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D381F2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2CE40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DB1CBF" w:rsidRPr="005A0FAC" w14:paraId="7BF4A289" w14:textId="77777777" w:rsidTr="00DB1CBF">
        <w:trPr>
          <w:trHeight w:val="144"/>
          <w:jc w:val="center"/>
        </w:trPr>
        <w:tc>
          <w:tcPr>
            <w:tcW w:w="446" w:type="dxa"/>
          </w:tcPr>
          <w:p w14:paraId="1AED968A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27B4FBEF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L-carvone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31C475" w14:textId="35566C9E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4AA50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A9E64A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DB1CBF" w:rsidRPr="005A0FAC" w14:paraId="03D1D259" w14:textId="77777777" w:rsidTr="00DB1CBF">
        <w:trPr>
          <w:trHeight w:val="144"/>
          <w:jc w:val="center"/>
        </w:trPr>
        <w:tc>
          <w:tcPr>
            <w:tcW w:w="446" w:type="dxa"/>
          </w:tcPr>
          <w:p w14:paraId="730C530F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ADB58DE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2-methoxy-3-methylpyrazine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ECFE37" w14:textId="5DD29653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DE134F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BA7971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DB1CBF" w:rsidRPr="005A0FAC" w14:paraId="0E2CBDAE" w14:textId="77777777" w:rsidTr="00DB1CBF">
        <w:trPr>
          <w:trHeight w:val="144"/>
          <w:jc w:val="center"/>
        </w:trPr>
        <w:tc>
          <w:tcPr>
            <w:tcW w:w="446" w:type="dxa"/>
          </w:tcPr>
          <w:p w14:paraId="237F6232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8E6E50A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4-methylacetophenone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ED9868" w14:textId="22BFADE2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FCBD93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018A8B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DB1CBF" w:rsidRPr="005A0FAC" w14:paraId="04F85A30" w14:textId="77777777" w:rsidTr="00DB1CBF">
        <w:trPr>
          <w:trHeight w:val="144"/>
          <w:jc w:val="center"/>
        </w:trPr>
        <w:tc>
          <w:tcPr>
            <w:tcW w:w="446" w:type="dxa"/>
          </w:tcPr>
          <w:p w14:paraId="6575851D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8809F9F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N,N-dimethyl-2-phenethylamine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787ACB" w14:textId="0BDB348D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E0B8408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AD4E8EA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DB1CBF" w:rsidRPr="005A0FAC" w14:paraId="11AB6088" w14:textId="77777777" w:rsidTr="00DB1CBF">
        <w:trPr>
          <w:trHeight w:val="144"/>
          <w:jc w:val="center"/>
        </w:trPr>
        <w:tc>
          <w:tcPr>
            <w:tcW w:w="446" w:type="dxa"/>
          </w:tcPr>
          <w:p w14:paraId="46A89C9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4D8CD6DA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N-methyl piperidine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1B3C4B" w14:textId="5946B3F0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2E4CD95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AF99C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DB1CBF" w:rsidRPr="005A0FAC" w14:paraId="6C188548" w14:textId="77777777" w:rsidTr="00DB1CBF">
        <w:trPr>
          <w:trHeight w:val="144"/>
          <w:jc w:val="center"/>
        </w:trPr>
        <w:tc>
          <w:tcPr>
            <w:tcW w:w="446" w:type="dxa"/>
          </w:tcPr>
          <w:p w14:paraId="76A2F0D5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3FE1AC1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1,3,5-undecatriene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55563A" w14:textId="1EA4AE45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D9A911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37BB4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DB1CBF" w:rsidRPr="005A0FAC" w14:paraId="4EEF0E40" w14:textId="77777777" w:rsidTr="00DB1CBF">
        <w:trPr>
          <w:trHeight w:val="144"/>
          <w:jc w:val="center"/>
        </w:trPr>
        <w:tc>
          <w:tcPr>
            <w:tcW w:w="446" w:type="dxa"/>
          </w:tcPr>
          <w:p w14:paraId="03BE09FB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2C91882C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2-methyl-2-thiazoline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21DD58" w14:textId="58E94522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355F3F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93CB6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DB1CBF" w:rsidRPr="005A0FAC" w14:paraId="70A6830B" w14:textId="77777777" w:rsidTr="00DB1CBF">
        <w:trPr>
          <w:trHeight w:val="144"/>
          <w:jc w:val="center"/>
        </w:trPr>
        <w:tc>
          <w:tcPr>
            <w:tcW w:w="446" w:type="dxa"/>
          </w:tcPr>
          <w:p w14:paraId="4402934D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1D9D9F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4-methoxyacetophenone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8B051D" w14:textId="3A6A135B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94FE81A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87FA9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DB1CBF" w:rsidRPr="005A0FAC" w14:paraId="63863FAA" w14:textId="77777777" w:rsidTr="00DB1CBF">
        <w:trPr>
          <w:trHeight w:val="144"/>
          <w:jc w:val="center"/>
        </w:trPr>
        <w:tc>
          <w:tcPr>
            <w:tcW w:w="446" w:type="dxa"/>
          </w:tcPr>
          <w:p w14:paraId="3EFE42BE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B5355B4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2,6-dimethoxyphenol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0BBCB3" w14:textId="7549DE33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52DE7D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E2E5BD8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B1CBF" w:rsidRPr="005A0FAC" w14:paraId="503372FD" w14:textId="77777777" w:rsidTr="00DB1CBF">
        <w:trPr>
          <w:trHeight w:val="144"/>
          <w:jc w:val="center"/>
        </w:trPr>
        <w:tc>
          <w:tcPr>
            <w:tcW w:w="446" w:type="dxa"/>
          </w:tcPr>
          <w:p w14:paraId="30454090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BCAAC0D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isopentylamine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376376" w14:textId="3072DE2F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EF7FB5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03146D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DB1CBF" w:rsidRPr="005A0FAC" w14:paraId="255AAD21" w14:textId="77777777" w:rsidTr="00DB1CBF">
        <w:trPr>
          <w:trHeight w:val="144"/>
          <w:jc w:val="center"/>
        </w:trPr>
        <w:tc>
          <w:tcPr>
            <w:tcW w:w="446" w:type="dxa"/>
          </w:tcPr>
          <w:p w14:paraId="60CF2222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055D6479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nootkatone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AE41B92" w14:textId="165967AF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0290E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7E8255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DB1CBF" w:rsidRPr="005A0FAC" w14:paraId="39A4CABD" w14:textId="77777777" w:rsidTr="00DB1CBF">
        <w:trPr>
          <w:trHeight w:val="144"/>
          <w:jc w:val="center"/>
        </w:trPr>
        <w:tc>
          <w:tcPr>
            <w:tcW w:w="446" w:type="dxa"/>
          </w:tcPr>
          <w:p w14:paraId="22B091F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6ADBCB46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champignol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123EE2" w14:textId="04236E94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0320B9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0B0AA8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DB1CBF" w:rsidRPr="005A0FAC" w14:paraId="150BF846" w14:textId="77777777" w:rsidTr="00DB1CBF">
        <w:trPr>
          <w:trHeight w:val="144"/>
          <w:jc w:val="center"/>
        </w:trPr>
        <w:tc>
          <w:tcPr>
            <w:tcW w:w="446" w:type="dxa"/>
          </w:tcPr>
          <w:p w14:paraId="02028A3B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67DBD8B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2-acetyl-3,(5 or 6)-dimethylpyrazine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DD5B9D" w14:textId="1C923758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103F8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62A976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DB1CBF" w:rsidRPr="005A0FAC" w14:paraId="709724B2" w14:textId="77777777" w:rsidTr="00DB1CBF">
        <w:trPr>
          <w:trHeight w:val="144"/>
          <w:jc w:val="center"/>
        </w:trPr>
        <w:tc>
          <w:tcPr>
            <w:tcW w:w="446" w:type="dxa"/>
          </w:tcPr>
          <w:p w14:paraId="07405832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4A842392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(+)-menthofuran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5574BA" w14:textId="4CCE28DA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6BD17F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250CB62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DB1CBF" w:rsidRPr="005A0FAC" w14:paraId="64AE7816" w14:textId="77777777" w:rsidTr="00DB1CBF">
        <w:trPr>
          <w:trHeight w:val="144"/>
          <w:jc w:val="center"/>
        </w:trPr>
        <w:tc>
          <w:tcPr>
            <w:tcW w:w="446" w:type="dxa"/>
          </w:tcPr>
          <w:p w14:paraId="7167C669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533A3C1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2-ethyl-3-methoxypyrazine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1DF576" w14:textId="1B780FAF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D5E7B3F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AAEF63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DB1CBF" w:rsidRPr="005A0FAC" w14:paraId="2793D847" w14:textId="77777777" w:rsidTr="00DB1CBF">
        <w:trPr>
          <w:trHeight w:val="144"/>
          <w:jc w:val="center"/>
        </w:trPr>
        <w:tc>
          <w:tcPr>
            <w:tcW w:w="446" w:type="dxa"/>
          </w:tcPr>
          <w:p w14:paraId="1441DD01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DC83040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2-octanone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EFECA1" w14:textId="516C9BAE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655AD1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FDEF61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DB1CBF" w:rsidRPr="005A0FAC" w14:paraId="0DC00C57" w14:textId="77777777" w:rsidTr="00DB1CBF">
        <w:trPr>
          <w:trHeight w:val="144"/>
          <w:jc w:val="center"/>
        </w:trPr>
        <w:tc>
          <w:tcPr>
            <w:tcW w:w="446" w:type="dxa"/>
          </w:tcPr>
          <w:p w14:paraId="6DDCE273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4DE83AA1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furfuryl methyl sulfide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1E1F35" w14:textId="7425A101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A02399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827B47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DB1CBF" w:rsidRPr="005A0FAC" w14:paraId="3815817F" w14:textId="77777777" w:rsidTr="00DB1CBF">
        <w:trPr>
          <w:trHeight w:val="144"/>
          <w:jc w:val="center"/>
        </w:trPr>
        <w:tc>
          <w:tcPr>
            <w:tcW w:w="446" w:type="dxa"/>
          </w:tcPr>
          <w:p w14:paraId="1BA62C44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50FCEB31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geraniol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D7A360" w14:textId="37764292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A354E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FD9A4E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DB1CBF" w:rsidRPr="005A0FAC" w14:paraId="1CF3039C" w14:textId="77777777" w:rsidTr="00DB1CBF">
        <w:trPr>
          <w:trHeight w:val="144"/>
          <w:jc w:val="center"/>
        </w:trPr>
        <w:tc>
          <w:tcPr>
            <w:tcW w:w="446" w:type="dxa"/>
          </w:tcPr>
          <w:p w14:paraId="2C15B2D7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577AA371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butyrophenone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DD0EE1" w14:textId="1D618E19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99085A3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8638505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DB1CBF" w:rsidRPr="005A0FAC" w14:paraId="417A6616" w14:textId="77777777" w:rsidTr="00DB1CBF">
        <w:trPr>
          <w:trHeight w:val="144"/>
          <w:jc w:val="center"/>
        </w:trPr>
        <w:tc>
          <w:tcPr>
            <w:tcW w:w="446" w:type="dxa"/>
          </w:tcPr>
          <w:p w14:paraId="31DE35A4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4BC905F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4-methylanisole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FB6467" w14:textId="14199CB7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479FBC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C79A61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B1CBF" w:rsidRPr="005A0FAC" w14:paraId="3CAFFA43" w14:textId="77777777" w:rsidTr="00DB1CBF">
        <w:trPr>
          <w:trHeight w:val="144"/>
          <w:jc w:val="center"/>
        </w:trPr>
        <w:tc>
          <w:tcPr>
            <w:tcW w:w="446" w:type="dxa"/>
          </w:tcPr>
          <w:p w14:paraId="0FAB3495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14:paraId="360D02C2" w14:textId="77777777" w:rsidR="00DB1CBF" w:rsidRPr="00D36BEA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benzyl acetate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2FA305" w14:textId="4334F2EF" w:rsidR="00DB1CBF" w:rsidRPr="00D36BEA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1CBF"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8DC8CA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5CBC48" w14:textId="77777777" w:rsidR="00DB1CBF" w:rsidRPr="00D36BEA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</w:tbl>
    <w:p w14:paraId="4620A997" w14:textId="77777777" w:rsidR="00DB1CBF" w:rsidRPr="00DB1CBF" w:rsidRDefault="00DB1CBF" w:rsidP="00DB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1F93C" w14:textId="77777777" w:rsidR="00D01790" w:rsidRPr="00683E06" w:rsidRDefault="00D01790" w:rsidP="00D0179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File 5</w:t>
      </w:r>
      <w:r w:rsidRPr="00683E06">
        <w:rPr>
          <w:rFonts w:ascii="Times New Roman" w:hAnsi="Times New Roman" w:cs="Times New Roman"/>
          <w:b/>
        </w:rPr>
        <w:t>. Additional odorants and concentrations eliciting consistently sparse</w:t>
      </w:r>
      <w:r>
        <w:rPr>
          <w:rFonts w:ascii="Times New Roman" w:hAnsi="Times New Roman" w:cs="Times New Roman"/>
          <w:b/>
        </w:rPr>
        <w:t xml:space="preserve"> </w:t>
      </w:r>
      <w:r w:rsidRPr="00683E06">
        <w:rPr>
          <w:rFonts w:ascii="Times New Roman" w:hAnsi="Times New Roman" w:cs="Times New Roman"/>
          <w:b/>
        </w:rPr>
        <w:t>activation but failing conservative requirements for functional identification</w:t>
      </w:r>
      <w:r>
        <w:rPr>
          <w:rFonts w:ascii="Times New Roman" w:hAnsi="Times New Roman" w:cs="Times New Roman"/>
          <w:b/>
        </w:rPr>
        <w:t>.</w:t>
      </w:r>
    </w:p>
    <w:p w14:paraId="68FA1882" w14:textId="5B70215A" w:rsidR="00DB1CBF" w:rsidRPr="00D01790" w:rsidRDefault="00D01790" w:rsidP="00D01790">
      <w:pPr>
        <w:spacing w:line="360" w:lineRule="auto"/>
        <w:rPr>
          <w:rFonts w:ascii="Times New Roman" w:hAnsi="Times New Roman" w:cs="Times New Roman"/>
          <w:bCs/>
        </w:rPr>
      </w:pPr>
      <w:r w:rsidRPr="00683E06">
        <w:rPr>
          <w:rFonts w:ascii="Times New Roman" w:hAnsi="Times New Roman" w:cs="Times New Roman"/>
          <w:bCs/>
        </w:rPr>
        <w:t>See</w:t>
      </w:r>
      <w:r>
        <w:rPr>
          <w:rFonts w:ascii="Times New Roman" w:hAnsi="Times New Roman" w:cs="Times New Roman"/>
          <w:bCs/>
        </w:rPr>
        <w:t xml:space="preserve"> Methods and Table 1 for definition of Error ratio and Median ORS corr.</w:t>
      </w:r>
      <w:bookmarkStart w:id="0" w:name="_GoBack"/>
      <w:bookmarkEnd w:id="0"/>
    </w:p>
    <w:sectPr w:rsidR="00DB1CBF" w:rsidRPr="00D01790" w:rsidSect="00D36B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EA6C" w14:textId="77777777" w:rsidR="00772444" w:rsidRDefault="00772444" w:rsidP="00DB1CBF">
      <w:pPr>
        <w:spacing w:after="0" w:line="240" w:lineRule="auto"/>
      </w:pPr>
      <w:r>
        <w:separator/>
      </w:r>
    </w:p>
  </w:endnote>
  <w:endnote w:type="continuationSeparator" w:id="0">
    <w:p w14:paraId="0701F114" w14:textId="77777777" w:rsidR="00772444" w:rsidRDefault="00772444" w:rsidP="00DB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2BA6" w14:textId="77777777" w:rsidR="00772444" w:rsidRDefault="00772444" w:rsidP="00DB1CBF">
      <w:pPr>
        <w:spacing w:after="0" w:line="240" w:lineRule="auto"/>
      </w:pPr>
      <w:r>
        <w:separator/>
      </w:r>
    </w:p>
  </w:footnote>
  <w:footnote w:type="continuationSeparator" w:id="0">
    <w:p w14:paraId="3FD2E0F9" w14:textId="77777777" w:rsidR="00772444" w:rsidRDefault="00772444" w:rsidP="00DB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CC2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D44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2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90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0B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CAB4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8C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89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C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21EC6"/>
    <w:multiLevelType w:val="hybridMultilevel"/>
    <w:tmpl w:val="B2BEB0A4"/>
    <w:lvl w:ilvl="0" w:tplc="356AA5C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17BF7"/>
    <w:multiLevelType w:val="hybridMultilevel"/>
    <w:tmpl w:val="043267E6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610313"/>
    <w:multiLevelType w:val="hybridMultilevel"/>
    <w:tmpl w:val="4B40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6CD7"/>
    <w:multiLevelType w:val="hybridMultilevel"/>
    <w:tmpl w:val="7CB24220"/>
    <w:lvl w:ilvl="0" w:tplc="DDD4B756">
      <w:start w:val="2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B670F"/>
    <w:multiLevelType w:val="hybridMultilevel"/>
    <w:tmpl w:val="D62E396A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10FB5"/>
    <w:multiLevelType w:val="hybridMultilevel"/>
    <w:tmpl w:val="044AE7F4"/>
    <w:lvl w:ilvl="0" w:tplc="AB7C5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03CBC"/>
    <w:multiLevelType w:val="hybridMultilevel"/>
    <w:tmpl w:val="66820936"/>
    <w:lvl w:ilvl="0" w:tplc="356AA5C8">
      <w:start w:val="5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B47B3"/>
    <w:multiLevelType w:val="hybridMultilevel"/>
    <w:tmpl w:val="EEA01D72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B204E"/>
    <w:multiLevelType w:val="hybridMultilevel"/>
    <w:tmpl w:val="89B67316"/>
    <w:lvl w:ilvl="0" w:tplc="356AA5C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0A59"/>
    <w:multiLevelType w:val="hybridMultilevel"/>
    <w:tmpl w:val="984AF61A"/>
    <w:lvl w:ilvl="0" w:tplc="2DFA2C44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51E14"/>
    <w:multiLevelType w:val="hybridMultilevel"/>
    <w:tmpl w:val="B3344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D62AA"/>
    <w:multiLevelType w:val="hybridMultilevel"/>
    <w:tmpl w:val="43908008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13EFA"/>
    <w:multiLevelType w:val="hybridMultilevel"/>
    <w:tmpl w:val="0248F7B0"/>
    <w:lvl w:ilvl="0" w:tplc="536E1856">
      <w:start w:val="4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B6A06"/>
    <w:multiLevelType w:val="hybridMultilevel"/>
    <w:tmpl w:val="F9A4B726"/>
    <w:lvl w:ilvl="0" w:tplc="1F7C3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61101"/>
    <w:multiLevelType w:val="hybridMultilevel"/>
    <w:tmpl w:val="51B29136"/>
    <w:lvl w:ilvl="0" w:tplc="72A21AE0">
      <w:start w:val="20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1031"/>
    <w:multiLevelType w:val="hybridMultilevel"/>
    <w:tmpl w:val="9D0E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5"/>
  </w:num>
  <w:num w:numId="5">
    <w:abstractNumId w:val="24"/>
  </w:num>
  <w:num w:numId="6">
    <w:abstractNumId w:val="22"/>
  </w:num>
  <w:num w:numId="7">
    <w:abstractNumId w:val="18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6"/>
  </w:num>
  <w:num w:numId="24">
    <w:abstractNumId w:val="12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Neuroscienc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22arf07ew5zee0webp0t5ev2eva9zvprax&quot;&gt;olfaction-endnote_x7-Saved&lt;record-ids&gt;&lt;item&gt;992&lt;/item&gt;&lt;item&gt;2438&lt;/item&gt;&lt;item&gt;3157&lt;/item&gt;&lt;item&gt;4904&lt;/item&gt;&lt;item&gt;4945&lt;/item&gt;&lt;/record-ids&gt;&lt;/item&gt;&lt;/Libraries&gt;"/>
  </w:docVars>
  <w:rsids>
    <w:rsidRoot w:val="00D9412F"/>
    <w:rsid w:val="00031471"/>
    <w:rsid w:val="0004270E"/>
    <w:rsid w:val="00045D9C"/>
    <w:rsid w:val="00050875"/>
    <w:rsid w:val="00055EAC"/>
    <w:rsid w:val="0009276B"/>
    <w:rsid w:val="000963AC"/>
    <w:rsid w:val="000A0EC0"/>
    <w:rsid w:val="000A6D65"/>
    <w:rsid w:val="000A77A1"/>
    <w:rsid w:val="000D259C"/>
    <w:rsid w:val="000E2BE9"/>
    <w:rsid w:val="00122FB4"/>
    <w:rsid w:val="00163432"/>
    <w:rsid w:val="00185362"/>
    <w:rsid w:val="001C09C6"/>
    <w:rsid w:val="001D1524"/>
    <w:rsid w:val="00201D1C"/>
    <w:rsid w:val="00202D16"/>
    <w:rsid w:val="0021363B"/>
    <w:rsid w:val="002153B4"/>
    <w:rsid w:val="00246EB5"/>
    <w:rsid w:val="00274D10"/>
    <w:rsid w:val="00281C04"/>
    <w:rsid w:val="002853D5"/>
    <w:rsid w:val="00290D4E"/>
    <w:rsid w:val="002A126C"/>
    <w:rsid w:val="002C2322"/>
    <w:rsid w:val="002C5756"/>
    <w:rsid w:val="00312BA7"/>
    <w:rsid w:val="003459C2"/>
    <w:rsid w:val="00360941"/>
    <w:rsid w:val="00376B8B"/>
    <w:rsid w:val="00381B6C"/>
    <w:rsid w:val="00393822"/>
    <w:rsid w:val="003A356F"/>
    <w:rsid w:val="003C5FB4"/>
    <w:rsid w:val="003D23DA"/>
    <w:rsid w:val="004017FE"/>
    <w:rsid w:val="0040678C"/>
    <w:rsid w:val="00413B46"/>
    <w:rsid w:val="004167CA"/>
    <w:rsid w:val="00430024"/>
    <w:rsid w:val="0043462D"/>
    <w:rsid w:val="00465751"/>
    <w:rsid w:val="004813D2"/>
    <w:rsid w:val="004851F6"/>
    <w:rsid w:val="00492466"/>
    <w:rsid w:val="004973DB"/>
    <w:rsid w:val="004A75EE"/>
    <w:rsid w:val="004D2439"/>
    <w:rsid w:val="004E775D"/>
    <w:rsid w:val="00500706"/>
    <w:rsid w:val="00522FFC"/>
    <w:rsid w:val="00523835"/>
    <w:rsid w:val="00532E97"/>
    <w:rsid w:val="0057143E"/>
    <w:rsid w:val="00572686"/>
    <w:rsid w:val="0059610D"/>
    <w:rsid w:val="005A0FAC"/>
    <w:rsid w:val="005A1C66"/>
    <w:rsid w:val="005C3D3C"/>
    <w:rsid w:val="005C6775"/>
    <w:rsid w:val="005F3127"/>
    <w:rsid w:val="005F457B"/>
    <w:rsid w:val="006019C7"/>
    <w:rsid w:val="00617DB3"/>
    <w:rsid w:val="00655BAE"/>
    <w:rsid w:val="0065790D"/>
    <w:rsid w:val="006646AF"/>
    <w:rsid w:val="006825F8"/>
    <w:rsid w:val="0068406A"/>
    <w:rsid w:val="00685F11"/>
    <w:rsid w:val="00687FF7"/>
    <w:rsid w:val="006D5026"/>
    <w:rsid w:val="006E6FA0"/>
    <w:rsid w:val="00732A05"/>
    <w:rsid w:val="00767AF5"/>
    <w:rsid w:val="0077011F"/>
    <w:rsid w:val="00772444"/>
    <w:rsid w:val="00784473"/>
    <w:rsid w:val="007844E1"/>
    <w:rsid w:val="00785D14"/>
    <w:rsid w:val="00786E2A"/>
    <w:rsid w:val="007A4B81"/>
    <w:rsid w:val="007B2BAD"/>
    <w:rsid w:val="007C2336"/>
    <w:rsid w:val="007C2BF8"/>
    <w:rsid w:val="007C532D"/>
    <w:rsid w:val="007E4CA1"/>
    <w:rsid w:val="007E5E58"/>
    <w:rsid w:val="007E7FA9"/>
    <w:rsid w:val="008110CF"/>
    <w:rsid w:val="00813501"/>
    <w:rsid w:val="00823E54"/>
    <w:rsid w:val="0082592C"/>
    <w:rsid w:val="008533A3"/>
    <w:rsid w:val="0085632D"/>
    <w:rsid w:val="00881C6D"/>
    <w:rsid w:val="008A7967"/>
    <w:rsid w:val="008B3D22"/>
    <w:rsid w:val="008E429E"/>
    <w:rsid w:val="00916223"/>
    <w:rsid w:val="00927758"/>
    <w:rsid w:val="0099198C"/>
    <w:rsid w:val="009944C4"/>
    <w:rsid w:val="009B2B03"/>
    <w:rsid w:val="009C2FF7"/>
    <w:rsid w:val="009E4E25"/>
    <w:rsid w:val="00A10E86"/>
    <w:rsid w:val="00A12B9A"/>
    <w:rsid w:val="00A46545"/>
    <w:rsid w:val="00A46D34"/>
    <w:rsid w:val="00A57EBD"/>
    <w:rsid w:val="00A70FF5"/>
    <w:rsid w:val="00A73023"/>
    <w:rsid w:val="00A81FBE"/>
    <w:rsid w:val="00A82FEC"/>
    <w:rsid w:val="00A93162"/>
    <w:rsid w:val="00AB2301"/>
    <w:rsid w:val="00AE74EF"/>
    <w:rsid w:val="00B337D9"/>
    <w:rsid w:val="00B353F5"/>
    <w:rsid w:val="00B51BEB"/>
    <w:rsid w:val="00B709D2"/>
    <w:rsid w:val="00BB2DDE"/>
    <w:rsid w:val="00BC4B9A"/>
    <w:rsid w:val="00BC6D1D"/>
    <w:rsid w:val="00BE5FA2"/>
    <w:rsid w:val="00BF5509"/>
    <w:rsid w:val="00BF70BC"/>
    <w:rsid w:val="00C110CA"/>
    <w:rsid w:val="00C308FA"/>
    <w:rsid w:val="00C35B54"/>
    <w:rsid w:val="00C6499A"/>
    <w:rsid w:val="00CB3896"/>
    <w:rsid w:val="00CF4792"/>
    <w:rsid w:val="00D01790"/>
    <w:rsid w:val="00D05B70"/>
    <w:rsid w:val="00D331AA"/>
    <w:rsid w:val="00D3387B"/>
    <w:rsid w:val="00D36BEA"/>
    <w:rsid w:val="00D447B3"/>
    <w:rsid w:val="00D50CBA"/>
    <w:rsid w:val="00D632CE"/>
    <w:rsid w:val="00D72465"/>
    <w:rsid w:val="00D83A00"/>
    <w:rsid w:val="00D9412F"/>
    <w:rsid w:val="00DA7C33"/>
    <w:rsid w:val="00DB1CBF"/>
    <w:rsid w:val="00DB281B"/>
    <w:rsid w:val="00DC07AB"/>
    <w:rsid w:val="00DC0F57"/>
    <w:rsid w:val="00DF3CB3"/>
    <w:rsid w:val="00DF4DCF"/>
    <w:rsid w:val="00DF7D72"/>
    <w:rsid w:val="00E073C8"/>
    <w:rsid w:val="00E10BE9"/>
    <w:rsid w:val="00E149F5"/>
    <w:rsid w:val="00E2078F"/>
    <w:rsid w:val="00E272AF"/>
    <w:rsid w:val="00E5297E"/>
    <w:rsid w:val="00E71C16"/>
    <w:rsid w:val="00E74AE6"/>
    <w:rsid w:val="00ED27C7"/>
    <w:rsid w:val="00ED640C"/>
    <w:rsid w:val="00EE781F"/>
    <w:rsid w:val="00F314DE"/>
    <w:rsid w:val="00F328C5"/>
    <w:rsid w:val="00F37CBF"/>
    <w:rsid w:val="00F42515"/>
    <w:rsid w:val="00F54AF9"/>
    <w:rsid w:val="00F706AC"/>
    <w:rsid w:val="00F83CE9"/>
    <w:rsid w:val="00F86CC9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0BD8"/>
  <w15:chartTrackingRefBased/>
  <w15:docId w15:val="{7B642BE3-52D1-41CB-B81D-F8F82E2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CBF"/>
    <w:pPr>
      <w:spacing w:after="0" w:line="240" w:lineRule="auto"/>
      <w:jc w:val="both"/>
      <w:outlineLvl w:val="0"/>
    </w:pPr>
    <w:rPr>
      <w:rFonts w:ascii="Helvetica" w:hAnsi="Helvetica" w:cs="Times New Roman (Body CS)"/>
      <w:b/>
      <w:bCs/>
      <w:color w:val="853B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CBF"/>
    <w:pPr>
      <w:spacing w:after="0" w:line="240" w:lineRule="auto"/>
      <w:jc w:val="both"/>
      <w:outlineLvl w:val="1"/>
    </w:pPr>
    <w:rPr>
      <w:rFonts w:ascii="Helvetica" w:hAnsi="Helvetica" w:cs="Times New Roman (Body CS)"/>
      <w:b/>
      <w:bCs/>
      <w:color w:val="853B3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CBF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3DB"/>
    <w:pPr>
      <w:ind w:left="720"/>
      <w:contextualSpacing/>
    </w:pPr>
  </w:style>
  <w:style w:type="paragraph" w:styleId="Revision">
    <w:name w:val="Revision"/>
    <w:hidden/>
    <w:uiPriority w:val="99"/>
    <w:semiHidden/>
    <w:rsid w:val="004973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BF"/>
  </w:style>
  <w:style w:type="paragraph" w:styleId="Footer">
    <w:name w:val="footer"/>
    <w:basedOn w:val="Normal"/>
    <w:link w:val="FooterChar"/>
    <w:uiPriority w:val="99"/>
    <w:unhideWhenUsed/>
    <w:rsid w:val="00DB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BF"/>
  </w:style>
  <w:style w:type="character" w:customStyle="1" w:styleId="Heading1Char">
    <w:name w:val="Heading 1 Char"/>
    <w:basedOn w:val="DefaultParagraphFont"/>
    <w:link w:val="Heading1"/>
    <w:uiPriority w:val="9"/>
    <w:rsid w:val="00DB1CBF"/>
    <w:rPr>
      <w:rFonts w:ascii="Helvetica" w:hAnsi="Helvetica" w:cs="Times New Roman (Body CS)"/>
      <w:b/>
      <w:bCs/>
      <w:color w:val="853B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CBF"/>
    <w:rPr>
      <w:rFonts w:ascii="Helvetica" w:hAnsi="Helvetica" w:cs="Times New Roman (Body CS)"/>
      <w:b/>
      <w:bCs/>
      <w:color w:val="853B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1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1CBF"/>
  </w:style>
  <w:style w:type="numbering" w:customStyle="1" w:styleId="NoList11">
    <w:name w:val="No List11"/>
    <w:next w:val="NoList"/>
    <w:uiPriority w:val="99"/>
    <w:semiHidden/>
    <w:unhideWhenUsed/>
    <w:rsid w:val="00DB1CBF"/>
  </w:style>
  <w:style w:type="character" w:styleId="PlaceholderText">
    <w:name w:val="Placeholder Text"/>
    <w:basedOn w:val="DefaultParagraphFont"/>
    <w:uiPriority w:val="99"/>
    <w:semiHidden/>
    <w:rsid w:val="00DB1CB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B1CBF"/>
    <w:pPr>
      <w:spacing w:after="0" w:line="240" w:lineRule="auto"/>
    </w:pPr>
    <w:rPr>
      <w:rFonts w:ascii="Helvetica" w:hAnsi="Helvetica" w:cs="Times New Roman (Body CS)"/>
      <w:b/>
      <w:iCs/>
      <w:color w:val="853B30"/>
      <w:sz w:val="20"/>
      <w:szCs w:val="20"/>
    </w:rPr>
  </w:style>
  <w:style w:type="paragraph" w:customStyle="1" w:styleId="Captiontext">
    <w:name w:val="Caption text"/>
    <w:basedOn w:val="Normal"/>
    <w:qFormat/>
    <w:rsid w:val="00DB1CBF"/>
    <w:pPr>
      <w:spacing w:after="0" w:line="240" w:lineRule="auto"/>
      <w:jc w:val="both"/>
    </w:pPr>
    <w:rPr>
      <w:rFonts w:ascii="Helvetica" w:hAnsi="Helvetica" w:cs="Times New Roman (Body CS)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CBF"/>
    <w:rPr>
      <w:color w:val="0563C1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CB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unhideWhenUsed/>
    <w:rsid w:val="00DB1CBF"/>
    <w:rPr>
      <w:color w:val="0563C1" w:themeColor="hyperlink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B1CBF"/>
    <w:pPr>
      <w:spacing w:after="0" w:line="240" w:lineRule="auto"/>
      <w:contextualSpacing/>
    </w:pPr>
    <w:rPr>
      <w:rFonts w:ascii="Helvetica" w:eastAsiaTheme="majorEastAsia" w:hAnsi="Helvetic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BF"/>
    <w:rPr>
      <w:rFonts w:ascii="Helvetica" w:eastAsiaTheme="majorEastAsia" w:hAnsi="Helvetica" w:cstheme="majorBidi"/>
      <w:spacing w:val="-10"/>
      <w:kern w:val="28"/>
      <w:sz w:val="44"/>
      <w:szCs w:val="56"/>
    </w:rPr>
  </w:style>
  <w:style w:type="paragraph" w:styleId="NormalWeb">
    <w:name w:val="Normal (Web)"/>
    <w:basedOn w:val="Normal"/>
    <w:uiPriority w:val="99"/>
    <w:semiHidden/>
    <w:unhideWhenUsed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CBF"/>
    <w:pPr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CBF"/>
    <w:rPr>
      <w:rFonts w:ascii="Consolas" w:hAnsi="Consolas" w:cs="Consolas"/>
      <w:sz w:val="20"/>
      <w:szCs w:val="20"/>
    </w:rPr>
  </w:style>
  <w:style w:type="paragraph" w:customStyle="1" w:styleId="Captionspacing">
    <w:name w:val="Caption spacing"/>
    <w:basedOn w:val="Normal"/>
    <w:qFormat/>
    <w:rsid w:val="00DB1CBF"/>
    <w:pPr>
      <w:spacing w:after="0" w:line="240" w:lineRule="auto"/>
      <w:jc w:val="both"/>
    </w:pPr>
    <w:rPr>
      <w:rFonts w:ascii="Helvetica" w:hAnsi="Helvetica" w:cs="Times New Roman (Body CS)"/>
      <w:sz w:val="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1CBF"/>
  </w:style>
  <w:style w:type="character" w:styleId="LineNumber">
    <w:name w:val="line number"/>
    <w:basedOn w:val="DefaultParagraphFont"/>
    <w:uiPriority w:val="99"/>
    <w:semiHidden/>
    <w:unhideWhenUsed/>
    <w:rsid w:val="00DB1CBF"/>
  </w:style>
  <w:style w:type="table" w:styleId="TableGrid">
    <w:name w:val="Table Grid"/>
    <w:basedOn w:val="TableNormal"/>
    <w:uiPriority w:val="39"/>
    <w:rsid w:val="00DB1CBF"/>
    <w:pPr>
      <w:spacing w:after="0" w:line="240" w:lineRule="auto"/>
    </w:pPr>
    <w:rPr>
      <w:rFonts w:ascii="Helvetica" w:hAnsi="Helvetica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DB1CBF"/>
    <w:pPr>
      <w:spacing w:after="0" w:line="240" w:lineRule="auto"/>
    </w:pPr>
    <w:rPr>
      <w:rFonts w:ascii="Helvetica" w:hAnsi="Helvetica" w:cs="Times New Roman (Body CS)"/>
      <w:b/>
      <w:bCs/>
      <w:sz w:val="20"/>
      <w:szCs w:val="24"/>
    </w:rPr>
  </w:style>
  <w:style w:type="paragraph" w:customStyle="1" w:styleId="Tabletext">
    <w:name w:val="Table text"/>
    <w:basedOn w:val="Normal"/>
    <w:autoRedefine/>
    <w:qFormat/>
    <w:rsid w:val="00DB1CBF"/>
    <w:pPr>
      <w:spacing w:after="0" w:line="240" w:lineRule="auto"/>
    </w:pPr>
    <w:rPr>
      <w:rFonts w:ascii="Helvetica" w:hAnsi="Helvetica" w:cs="Times New Roman (Body CS)"/>
      <w:sz w:val="20"/>
      <w:szCs w:val="24"/>
    </w:rPr>
  </w:style>
  <w:style w:type="paragraph" w:customStyle="1" w:styleId="msonormal0">
    <w:name w:val="msonormal"/>
    <w:basedOn w:val="Normal"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B1C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DB1C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DB1CB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DB1CB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B1CBF"/>
    <w:pP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6">
    <w:name w:val="xl66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7">
    <w:name w:val="xl67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8">
    <w:name w:val="xl68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9">
    <w:name w:val="xl69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0">
    <w:name w:val="xl70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1">
    <w:name w:val="xl71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2">
    <w:name w:val="xl72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3">
    <w:name w:val="xl73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4">
    <w:name w:val="xl74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5">
    <w:name w:val="xl75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6">
    <w:name w:val="xl76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7">
    <w:name w:val="xl77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8">
    <w:name w:val="xl78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9">
    <w:name w:val="xl79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0">
    <w:name w:val="xl80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1">
    <w:name w:val="xl81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2">
    <w:name w:val="xl82"/>
    <w:basedOn w:val="Normal"/>
    <w:rsid w:val="00DB1CB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xl83">
    <w:name w:val="xl83"/>
    <w:basedOn w:val="Normal"/>
    <w:rsid w:val="00DB1CB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E775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775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E77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775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wachowiak</dc:creator>
  <cp:keywords/>
  <dc:description/>
  <cp:lastModifiedBy>Matt Wachowiak</cp:lastModifiedBy>
  <cp:revision>2</cp:revision>
  <dcterms:created xsi:type="dcterms:W3CDTF">2022-07-18T19:57:00Z</dcterms:created>
  <dcterms:modified xsi:type="dcterms:W3CDTF">2022-07-18T19:57:00Z</dcterms:modified>
</cp:coreProperties>
</file>