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3663" w14:textId="509C259F" w:rsidR="006529B9" w:rsidRDefault="006529B9" w:rsidP="006529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51F6"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  <w:t xml:space="preserve">Table </w:t>
      </w:r>
      <w:r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  <w:t>3</w:t>
      </w:r>
      <w:r w:rsidRPr="000351F6">
        <w:rPr>
          <w:rFonts w:ascii="Arial" w:eastAsia="Cambria" w:hAnsi="Arial" w:cs="Arial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Yeast strains used in this study</w:t>
      </w:r>
      <w:r w:rsidRPr="000351F6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4950"/>
        <w:gridCol w:w="2280"/>
      </w:tblGrid>
      <w:tr w:rsidR="006529B9" w:rsidRPr="000351F6" w14:paraId="629BF656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440F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Strains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FA51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Relevant Genotype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F3D4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Source</w:t>
            </w:r>
          </w:p>
        </w:tc>
      </w:tr>
      <w:tr w:rsidR="006529B9" w:rsidRPr="000351F6" w14:paraId="3E2F28AC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37C8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BY4741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B4C4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MATa</w:t>
            </w:r>
            <w:proofErr w:type="spellEnd"/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 xml:space="preserve"> his3Δ1 leu2Δ0 met15Δ0 ura3Δ0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BD7D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Euroscarf</w:t>
            </w:r>
            <w:proofErr w:type="spellEnd"/>
          </w:p>
        </w:tc>
      </w:tr>
      <w:tr w:rsidR="006529B9" w:rsidRPr="000351F6" w14:paraId="59FF96AD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142B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YGL167C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8C9D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pmr1∆::KAN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, isogenic to BY4741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3875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Euroscarf</w:t>
            </w:r>
            <w:proofErr w:type="spellEnd"/>
          </w:p>
        </w:tc>
      </w:tr>
      <w:tr w:rsidR="006529B9" w:rsidRPr="000351F6" w14:paraId="620464E6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5133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YBR290W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F004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bsd2∆::KAN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7ECD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Euroscarf</w:t>
            </w:r>
            <w:proofErr w:type="spellEnd"/>
          </w:p>
        </w:tc>
      </w:tr>
      <w:tr w:rsidR="006529B9" w:rsidRPr="000351F6" w14:paraId="702A7D6E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BC9F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RW187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FD45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pmr1∆::NAT </w:t>
            </w: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bsd2∆::KAN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3448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7ED4B9BE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C58C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YOL122C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4496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smf1∆::KAN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CEDC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Euroscarf</w:t>
            </w:r>
            <w:proofErr w:type="spellEnd"/>
          </w:p>
        </w:tc>
      </w:tr>
      <w:tr w:rsidR="006529B9" w:rsidRPr="000351F6" w14:paraId="76E53A98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AD7A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NG222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FA1C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pmr1∆::NAT </w:t>
            </w: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smf1∆::KAN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E761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R. </w:t>
            </w: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Wellinger</w:t>
            </w:r>
            <w:proofErr w:type="spellEnd"/>
          </w:p>
        </w:tc>
      </w:tr>
      <w:tr w:rsidR="006529B9" w:rsidRPr="000351F6" w14:paraId="41A530DE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C890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YHR050W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1328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smf2∆::KAN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AD03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Euroscarf</w:t>
            </w:r>
            <w:proofErr w:type="spellEnd"/>
          </w:p>
        </w:tc>
      </w:tr>
      <w:tr w:rsidR="006529B9" w:rsidRPr="000351F6" w14:paraId="76E8BBBE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9A3F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NGY183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6EC8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pmr1∆::NAT smf2∆</w:t>
            </w: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A6ED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R. </w:t>
            </w: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Wellinger</w:t>
            </w:r>
            <w:proofErr w:type="spellEnd"/>
          </w:p>
        </w:tc>
      </w:tr>
      <w:tr w:rsidR="006529B9" w:rsidRPr="000351F6" w14:paraId="32E6CACA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6CB8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RWY188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C30E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bsd2∆::KAN smf2∆::NAT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E5B8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06F337FC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8677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RKH395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7053" w14:textId="77777777" w:rsidR="006529B9" w:rsidRPr="000351F6" w:rsidRDefault="006529B9" w:rsidP="002E62D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MATa</w:t>
            </w:r>
            <w:proofErr w:type="spellEnd"/>
            <w:r w:rsidRPr="000351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LEU2::GFP-TOR1 his3∆1 leu2∆0 ura3∆0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0BF9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C. De Virgilio</w:t>
            </w:r>
          </w:p>
        </w:tc>
      </w:tr>
      <w:tr w:rsidR="006529B9" w:rsidRPr="000351F6" w14:paraId="251B7E12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80EF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RWY128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281F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pmr1∆::NAT, </w:t>
            </w: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isogenic to RKH395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1D4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2E5BCD99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3A07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YKR039W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EEF1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gap1∆::KAN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6992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Euroscarf</w:t>
            </w:r>
            <w:proofErr w:type="spellEnd"/>
          </w:p>
        </w:tc>
      </w:tr>
      <w:tr w:rsidR="006529B9" w:rsidRPr="000351F6" w14:paraId="23BC565B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2BF8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RWY176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8436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pmr1∆::NAT gap1∆::KAN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F184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79B2B275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AF36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RWY178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6F67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pmr1∆::NAT atx2∆::KAN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9284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0162862A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30E8" w14:textId="77777777" w:rsidR="006529B9" w:rsidRPr="0074171F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74171F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RWY056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1E9B" w14:textId="77777777" w:rsidR="006529B9" w:rsidRPr="0074171F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74171F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pmr1∆::NAT gdt1∆::KAN</w:t>
            </w:r>
            <w:r w:rsidRPr="0074171F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F07C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7C078777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A6D1" w14:textId="77777777" w:rsidR="006529B9" w:rsidRPr="0074171F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74171F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NGY232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6431" w14:textId="77777777" w:rsidR="006529B9" w:rsidRPr="0074171F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74171F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pmr1∆::NAT spf1∆::KAN</w:t>
            </w:r>
            <w:r w:rsidRPr="0074171F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5696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08AF667B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CB4E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NGY190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388B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pmr1∆::NAT ccc1∆::KAN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F1BA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R. </w:t>
            </w: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Wellinger</w:t>
            </w:r>
            <w:proofErr w:type="spellEnd"/>
          </w:p>
        </w:tc>
      </w:tr>
      <w:tr w:rsidR="006529B9" w:rsidRPr="000351F6" w14:paraId="2B491B5A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4477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RWY 174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6386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pmr1∆::NAT mtm1∆::KAN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BA6F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2D1BC508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27A2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NGY223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46D1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pmr1∆::NAT pho84∆::KAN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BF62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R. </w:t>
            </w: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Wellinger</w:t>
            </w:r>
            <w:proofErr w:type="spellEnd"/>
          </w:p>
        </w:tc>
      </w:tr>
      <w:tr w:rsidR="006529B9" w:rsidRPr="000351F6" w14:paraId="706749DB" w14:textId="77777777" w:rsidTr="002E62DC">
        <w:trPr>
          <w:trHeight w:hRule="exact" w:val="6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80C0" w14:textId="77777777" w:rsidR="006529B9" w:rsidRPr="000351F6" w:rsidRDefault="006529B9" w:rsidP="002E62DC">
            <w:pPr>
              <w:pStyle w:val="Heading2"/>
              <w:spacing w:line="360" w:lineRule="auto"/>
              <w:outlineLvl w:val="1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SEY6210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0C1B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MATα leu2-3,112 ura3-52 his3-∆200 </w:t>
            </w:r>
            <w:proofErr w:type="spellStart"/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trp</w:t>
            </w:r>
            <w:proofErr w:type="spellEnd"/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-∆901 lys2-801 suc2-∆9 GAL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5726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C. </w:t>
            </w: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Ungermann</w:t>
            </w:r>
            <w:proofErr w:type="spellEnd"/>
          </w:p>
        </w:tc>
      </w:tr>
      <w:tr w:rsidR="006529B9" w:rsidRPr="000351F6" w14:paraId="21155FEE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5CE8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CUY4517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FDFB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OM45-GFP::HIS3</w:t>
            </w: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, isogenic to SEY6210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6DE3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C. </w:t>
            </w: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Ungermann</w:t>
            </w:r>
            <w:proofErr w:type="spellEnd"/>
          </w:p>
        </w:tc>
      </w:tr>
      <w:tr w:rsidR="006529B9" w:rsidRPr="000351F6" w14:paraId="12949C41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E55B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RWY158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C13B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pmr1∆::KAN OM45-GFP::HIS3</w:t>
            </w: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, isogenic to SEY6210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C0DC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141A8B8F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2567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RWY189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DEAB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smf2∆::KAN OM45-GFP::HIS3</w:t>
            </w: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, isogenic to SEY6210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48CB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150FA3C3" w14:textId="77777777" w:rsidTr="002E62DC">
        <w:trPr>
          <w:trHeight w:hRule="exact" w:val="6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B16F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RWY190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C9EA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>pmr1∆::NAT smf2∆::KAN OM45-GFP::HIS3</w:t>
            </w:r>
            <w:r w:rsidRPr="000351F6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, isogenic to SEY6210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E0A2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336D4EE5" w14:textId="77777777" w:rsidTr="002E62DC">
        <w:trPr>
          <w:trHeight w:hRule="exact"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1B73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>NGY233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D9AD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SMF2-GFP- CaURA3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A5F4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R. </w:t>
            </w:r>
            <w:proofErr w:type="spellStart"/>
            <w:r w:rsidRPr="000351F6">
              <w:rPr>
                <w:rFonts w:ascii="Arial" w:eastAsia="Cambria" w:hAnsi="Arial" w:cs="Arial"/>
                <w:sz w:val="20"/>
                <w:szCs w:val="20"/>
              </w:rPr>
              <w:t>Wellinger</w:t>
            </w:r>
            <w:proofErr w:type="spellEnd"/>
          </w:p>
        </w:tc>
      </w:tr>
      <w:tr w:rsidR="006529B9" w:rsidRPr="000351F6" w14:paraId="77BD251F" w14:textId="77777777" w:rsidTr="002E62DC">
        <w:trPr>
          <w:trHeight w:hRule="exact" w:val="6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6516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MP6988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B1D1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717880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 xml:space="preserve">smf1∆::KAN </w:t>
            </w:r>
            <w:r w:rsidRPr="00717880">
              <w:rPr>
                <w:rFonts w:ascii="Arial" w:hAnsi="Arial" w:cs="Arial"/>
                <w:i/>
                <w:sz w:val="20"/>
                <w:szCs w:val="20"/>
              </w:rPr>
              <w:t>URA3::SMF1p-GFP-SMF1</w:t>
            </w:r>
            <w:r w:rsidRPr="00717880">
              <w:rPr>
                <w:rFonts w:ascii="Arial" w:eastAsia="Cambria" w:hAnsi="Arial" w:cs="Arial"/>
                <w:sz w:val="20"/>
                <w:szCs w:val="20"/>
              </w:rPr>
              <w:t>, isogenic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7AF0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1D5A1A87" w14:textId="77777777" w:rsidTr="002E62DC">
        <w:trPr>
          <w:trHeight w:hRule="exact" w:val="6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1198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MP6994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CD75" w14:textId="77777777" w:rsidR="006529B9" w:rsidRPr="005D179E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717880">
              <w:rPr>
                <w:rFonts w:ascii="Arial" w:eastAsia="Cambria" w:hAnsi="Arial" w:cs="Arial"/>
                <w:i/>
                <w:iCs/>
                <w:sz w:val="20"/>
                <w:szCs w:val="20"/>
              </w:rPr>
              <w:t xml:space="preserve">smf1∆::KAN </w:t>
            </w:r>
            <w:r w:rsidRPr="00717880">
              <w:rPr>
                <w:rFonts w:ascii="Arial" w:hAnsi="Arial" w:cs="Arial"/>
                <w:i/>
                <w:sz w:val="20"/>
                <w:szCs w:val="20"/>
              </w:rPr>
              <w:t>URA3::SMF1p-GFP-SMF1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D179E">
              <w:rPr>
                <w:rFonts w:ascii="Arial" w:hAnsi="Arial" w:cs="Arial"/>
                <w:i/>
                <w:sz w:val="20"/>
                <w:szCs w:val="20"/>
              </w:rPr>
              <w:t>VPH1-mCherry::HIS3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717880">
              <w:rPr>
                <w:rFonts w:ascii="Arial" w:eastAsia="Cambria" w:hAnsi="Arial" w:cs="Arial"/>
                <w:sz w:val="20"/>
                <w:szCs w:val="20"/>
              </w:rPr>
              <w:t>isogenic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 xml:space="preserve">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E827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  <w:tr w:rsidR="006529B9" w:rsidRPr="000351F6" w14:paraId="7B99A6AD" w14:textId="77777777" w:rsidTr="002E62DC">
        <w:trPr>
          <w:trHeight w:hRule="exact" w:val="6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7859" w14:textId="77777777" w:rsidR="006529B9" w:rsidRPr="000351F6" w:rsidRDefault="006529B9" w:rsidP="002E62DC">
            <w:pPr>
              <w:spacing w:line="360" w:lineRule="aut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MP6998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B6DD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0351F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>SMF2-GFP- CaURA3</w:t>
            </w:r>
            <w:r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D179E">
              <w:rPr>
                <w:rFonts w:ascii="Arial" w:hAnsi="Arial" w:cs="Arial"/>
                <w:i/>
                <w:sz w:val="20"/>
                <w:szCs w:val="20"/>
              </w:rPr>
              <w:t>VPH1-mCherry::HIS3</w:t>
            </w:r>
            <w:r w:rsidRPr="000351F6">
              <w:rPr>
                <w:rFonts w:ascii="Arial" w:eastAsia="Cambria" w:hAnsi="Arial" w:cs="Arial"/>
                <w:sz w:val="20"/>
                <w:szCs w:val="20"/>
              </w:rPr>
              <w:t>, isogenic to BY4741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0F87" w14:textId="77777777" w:rsidR="006529B9" w:rsidRPr="000351F6" w:rsidRDefault="006529B9" w:rsidP="002E62DC">
            <w:pPr>
              <w:spacing w:line="36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This study</w:t>
            </w:r>
          </w:p>
        </w:tc>
      </w:tr>
    </w:tbl>
    <w:p w14:paraId="610E06D8" w14:textId="77777777" w:rsidR="001C07A8" w:rsidRDefault="001C07A8"/>
    <w:sectPr w:rsidR="001C07A8" w:rsidSect="00DB2E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B9"/>
    <w:rsid w:val="001A14DA"/>
    <w:rsid w:val="001C07A8"/>
    <w:rsid w:val="006529B9"/>
    <w:rsid w:val="00D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2F095E"/>
  <w15:chartTrackingRefBased/>
  <w15:docId w15:val="{BAB65AA4-92E5-F54B-9967-2B8394A7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9B9"/>
    <w:pPr>
      <w:spacing w:after="200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9B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29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6529B9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Gaillard</dc:creator>
  <cp:keywords/>
  <dc:description/>
  <cp:lastModifiedBy>Helene Gaillard</cp:lastModifiedBy>
  <cp:revision>1</cp:revision>
  <dcterms:created xsi:type="dcterms:W3CDTF">2022-05-27T15:31:00Z</dcterms:created>
  <dcterms:modified xsi:type="dcterms:W3CDTF">2022-05-27T15:31:00Z</dcterms:modified>
</cp:coreProperties>
</file>