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ABB71C" w:rsidR="00F102CC" w:rsidRPr="003D5AF6" w:rsidRDefault="00312E5F">
            <w:pPr>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w:t>
            </w:r>
            <w:r>
              <w:rPr>
                <w:rFonts w:ascii="Noto Sans" w:eastAsia="Noto Sans" w:hAnsi="Noto Sans" w:cs="Noto Sans"/>
                <w:bCs/>
                <w:color w:val="434343"/>
                <w:sz w:val="18"/>
                <w:szCs w:val="18"/>
              </w:rPr>
              <w:t xml:space="preserve"> appears at</w:t>
            </w:r>
            <w:r w:rsidR="009339C3">
              <w:rPr>
                <w:rFonts w:ascii="Noto Sans" w:eastAsia="Noto Sans" w:hAnsi="Noto Sans" w:cs="Noto Sans"/>
                <w:bCs/>
                <w:color w:val="434343"/>
                <w:sz w:val="18"/>
                <w:szCs w:val="18"/>
              </w:rPr>
              <w:t xml:space="preserve"> the end of “Materials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D96D7D" w:rsidR="00F102CC" w:rsidRPr="003D5AF6" w:rsidRDefault="0057314A">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414A7A"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9321AE" w:rsidR="00F102CC" w:rsidRPr="003D5AF6" w:rsidRDefault="00456BF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B4131A"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4D8AA3"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CC5FEA"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885F8A"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BDE065"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D01542D" w:rsidR="00F102CC" w:rsidRPr="003D5AF6" w:rsidRDefault="009339C3">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r w:rsidR="0057314A">
              <w:rPr>
                <w:rFonts w:ascii="Noto Sans" w:eastAsia="Noto Sans" w:hAnsi="Noto Sans" w:cs="Noto Sans"/>
                <w:bCs/>
                <w:color w:val="434343"/>
                <w:sz w:val="18"/>
                <w:szCs w:val="18"/>
              </w:rPr>
              <w:t xml:space="preserve">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259952" w:rsidR="00F102CC" w:rsidRPr="00251565" w:rsidRDefault="009339C3">
            <w:pPr>
              <w:rPr>
                <w:rFonts w:ascii="Noto Sans" w:eastAsia="Noto Sans" w:hAnsi="Noto Sans" w:cs="Noto Sans"/>
                <w:bCs/>
                <w:color w:val="434343"/>
                <w:sz w:val="18"/>
                <w:szCs w:val="18"/>
              </w:rPr>
            </w:pPr>
            <w:r w:rsidRPr="00251565">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77BD34" w:rsidR="00F102CC" w:rsidRPr="003D5AF6" w:rsidRDefault="009339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62EC9C"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61BE5E1"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4EADFA" w:rsidR="00F102CC" w:rsidRPr="00CD7AF2" w:rsidRDefault="00CD7AF2">
            <w:pPr>
              <w:spacing w:line="225" w:lineRule="auto"/>
              <w:rPr>
                <w:rFonts w:ascii="Noto Sans" w:eastAsia="Noto Sans" w:hAnsi="Noto Sans" w:cs="Noto Sans"/>
                <w:bCs/>
                <w:color w:val="434343"/>
                <w:sz w:val="18"/>
                <w:szCs w:val="18"/>
              </w:rPr>
            </w:pPr>
            <w:r w:rsidRPr="00CD7AF2">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74FD01"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1AD725"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F445A9" w:rsidR="00F102CC" w:rsidRPr="003D5AF6" w:rsidRDefault="004D3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4400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3B5DDE">
              <w:rPr>
                <w:rFonts w:ascii="Noto Sans" w:eastAsia="Noto Sans" w:hAnsi="Noto Sans" w:cs="Noto Sans"/>
                <w:bCs/>
                <w:color w:val="434343"/>
                <w:sz w:val="18"/>
                <w:szCs w:val="18"/>
              </w:rPr>
              <w:t>G</w:t>
            </w:r>
            <w:r>
              <w:rPr>
                <w:rFonts w:ascii="Noto Sans" w:eastAsia="Noto Sans" w:hAnsi="Noto Sans" w:cs="Noto Sans"/>
                <w:bCs/>
                <w:color w:val="434343"/>
                <w:sz w:val="18"/>
                <w:szCs w:val="18"/>
              </w:rPr>
              <w:t>rowth assays”</w:t>
            </w:r>
            <w:r w:rsidR="0034400F">
              <w:rPr>
                <w:rFonts w:ascii="Noto Sans" w:eastAsia="Noto Sans" w:hAnsi="Noto Sans" w:cs="Noto Sans"/>
                <w:bCs/>
                <w:color w:val="434343"/>
                <w:sz w:val="18"/>
                <w:szCs w:val="18"/>
              </w:rPr>
              <w:t xml:space="preserve">, “Heme sensor binding assays” </w:t>
            </w:r>
            <w:r w:rsidR="00E20725">
              <w:rPr>
                <w:rFonts w:ascii="Noto Sans" w:eastAsia="Noto Sans" w:hAnsi="Noto Sans" w:cs="Noto Sans"/>
                <w:bCs/>
                <w:color w:val="434343"/>
                <w:sz w:val="18"/>
                <w:szCs w:val="18"/>
              </w:rPr>
              <w:t>and “Microscopy”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83A04E" w:rsidR="00F102CC" w:rsidRPr="003D5AF6" w:rsidRDefault="004D3D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34400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7C53ED">
              <w:rPr>
                <w:rFonts w:ascii="Noto Sans" w:eastAsia="Noto Sans" w:hAnsi="Noto Sans" w:cs="Noto Sans"/>
                <w:bCs/>
                <w:color w:val="434343"/>
                <w:sz w:val="18"/>
                <w:szCs w:val="18"/>
              </w:rPr>
              <w:t>“Growth assays”, “Heme sensor binding assays”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BC80BC"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A35B0E"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E8E8BF"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35DE39"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9B0DB1"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F9FA51" w:rsidR="00F102CC" w:rsidRPr="003D5AF6" w:rsidRDefault="00CD7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Heme sensor binding assays: in the MATERIALS AND METHODS section</w:t>
            </w:r>
            <w:r w:rsidR="009964BE">
              <w:rPr>
                <w:rFonts w:ascii="Noto Sans" w:eastAsia="Noto Sans" w:hAnsi="Noto Sans" w:cs="Noto Sans"/>
                <w:bCs/>
                <w:color w:val="434343"/>
                <w:sz w:val="18"/>
                <w:szCs w:val="18"/>
              </w:rPr>
              <w:t>. Growth assays, protein localization experiments: in the legends to the relevant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C54895" w:rsidR="00F102CC" w:rsidRPr="003D5AF6" w:rsidRDefault="00251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7E68A1" w:rsidR="00F102CC" w:rsidRPr="003D5AF6" w:rsidRDefault="00251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6C0F008" w:rsidR="00F102CC" w:rsidRPr="003D5AF6" w:rsidRDefault="002515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Phylogenetic profiling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AAF8804" w:rsidR="00F102CC" w:rsidRPr="003D5AF6" w:rsidRDefault="009138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01C2F0" w:rsidR="00F102CC" w:rsidRPr="003D5AF6" w:rsidRDefault="009138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A067F4" w:rsidR="00F102CC" w:rsidRPr="003D5AF6" w:rsidRDefault="009138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C0AB5E" w:rsidR="00F102CC" w:rsidRPr="003D5AF6" w:rsidRDefault="009138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23D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3C92" w14:textId="77777777" w:rsidR="004223D8" w:rsidRDefault="004223D8">
      <w:r>
        <w:separator/>
      </w:r>
    </w:p>
  </w:endnote>
  <w:endnote w:type="continuationSeparator" w:id="0">
    <w:p w14:paraId="395E1325" w14:textId="77777777" w:rsidR="004223D8" w:rsidRDefault="0042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8040" w14:textId="77777777" w:rsidR="004223D8" w:rsidRDefault="004223D8">
      <w:r>
        <w:separator/>
      </w:r>
    </w:p>
  </w:footnote>
  <w:footnote w:type="continuationSeparator" w:id="0">
    <w:p w14:paraId="3F2A05F6" w14:textId="77777777" w:rsidR="004223D8" w:rsidRDefault="0042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4586781">
    <w:abstractNumId w:val="2"/>
  </w:num>
  <w:num w:numId="2" w16cid:durableId="1753770366">
    <w:abstractNumId w:val="0"/>
  </w:num>
  <w:num w:numId="3" w16cid:durableId="1800538041">
    <w:abstractNumId w:val="1"/>
  </w:num>
  <w:num w:numId="4" w16cid:durableId="1305967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1565"/>
    <w:rsid w:val="0026155D"/>
    <w:rsid w:val="00312E5F"/>
    <w:rsid w:val="0034400F"/>
    <w:rsid w:val="003B5DDE"/>
    <w:rsid w:val="003D5AF6"/>
    <w:rsid w:val="004223D8"/>
    <w:rsid w:val="00427975"/>
    <w:rsid w:val="00456BF6"/>
    <w:rsid w:val="004D3D06"/>
    <w:rsid w:val="004E2C31"/>
    <w:rsid w:val="0057314A"/>
    <w:rsid w:val="005B0259"/>
    <w:rsid w:val="007054B6"/>
    <w:rsid w:val="007C53ED"/>
    <w:rsid w:val="007F6CA9"/>
    <w:rsid w:val="00913836"/>
    <w:rsid w:val="009339C3"/>
    <w:rsid w:val="009964BE"/>
    <w:rsid w:val="009C7B26"/>
    <w:rsid w:val="00A11E52"/>
    <w:rsid w:val="00BD41E9"/>
    <w:rsid w:val="00C84413"/>
    <w:rsid w:val="00CD7AF2"/>
    <w:rsid w:val="00CE1B47"/>
    <w:rsid w:val="00E2072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Kornitzer</cp:lastModifiedBy>
  <cp:revision>14</cp:revision>
  <dcterms:created xsi:type="dcterms:W3CDTF">2022-02-28T12:21:00Z</dcterms:created>
  <dcterms:modified xsi:type="dcterms:W3CDTF">2022-10-02T09:22:00Z</dcterms:modified>
</cp:coreProperties>
</file>