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4CCA6187" w14:textId="77777777" w:rsidR="00962E1F" w:rsidRDefault="00962E1F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9F7CFA3" w14:textId="3AE7EAE0" w:rsidR="00E613BB" w:rsidRPr="009126D4" w:rsidRDefault="005D2C2F" w:rsidP="00E613B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126D4">
        <w:rPr>
          <w:rFonts w:asciiTheme="minorHAnsi" w:hAnsiTheme="minorHAnsi"/>
          <w:sz w:val="22"/>
          <w:szCs w:val="22"/>
        </w:rPr>
        <w:t xml:space="preserve">Information regarding sample-size can be found in the figure </w:t>
      </w:r>
      <w:r w:rsidR="00A55A11" w:rsidRPr="009126D4">
        <w:rPr>
          <w:rFonts w:asciiTheme="minorHAnsi" w:hAnsiTheme="minorHAnsi"/>
          <w:sz w:val="22"/>
          <w:szCs w:val="22"/>
        </w:rPr>
        <w:t>l</w:t>
      </w:r>
      <w:r w:rsidRPr="009126D4">
        <w:rPr>
          <w:rFonts w:asciiTheme="minorHAnsi" w:hAnsiTheme="minorHAnsi"/>
          <w:sz w:val="22"/>
          <w:szCs w:val="22"/>
        </w:rPr>
        <w:t xml:space="preserve">egends.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3718AB1" w14:textId="77777777" w:rsidR="00E613BB" w:rsidRPr="009126D4" w:rsidRDefault="00E613BB" w:rsidP="00E613B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126D4">
        <w:rPr>
          <w:rFonts w:asciiTheme="minorHAnsi" w:hAnsiTheme="minorHAnsi"/>
          <w:sz w:val="22"/>
          <w:szCs w:val="22"/>
        </w:rPr>
        <w:t>Information relating to replicates is included in the figure legends. We did not exclude data.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A7106BF" w14:textId="34FA942C" w:rsidR="00E613BB" w:rsidRPr="00505C51" w:rsidRDefault="00E613BB" w:rsidP="00E613B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relating to statistical analysis can be found in the “statistical analysis” </w:t>
      </w:r>
      <w:r w:rsidRPr="009126D4">
        <w:rPr>
          <w:rFonts w:asciiTheme="minorHAnsi" w:hAnsiTheme="minorHAnsi"/>
          <w:sz w:val="22"/>
          <w:szCs w:val="22"/>
        </w:rPr>
        <w:t xml:space="preserve">section </w:t>
      </w:r>
      <w:r w:rsidR="00F9565C" w:rsidRPr="009126D4">
        <w:rPr>
          <w:rFonts w:asciiTheme="minorHAnsi" w:hAnsiTheme="minorHAnsi"/>
          <w:sz w:val="22"/>
          <w:szCs w:val="22"/>
        </w:rPr>
        <w:t>and figure legends</w:t>
      </w:r>
      <w:r w:rsidRPr="009126D4">
        <w:rPr>
          <w:rFonts w:asciiTheme="minorHAnsi" w:hAnsiTheme="minorHAnsi"/>
          <w:sz w:val="22"/>
          <w:szCs w:val="22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AC16DB9" w14:textId="7A05FBF5" w:rsidR="00E613BB" w:rsidRPr="00505C51" w:rsidRDefault="00FB70AD" w:rsidP="00E613B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B70AD">
        <w:rPr>
          <w:rFonts w:asciiTheme="minorHAnsi" w:hAnsiTheme="minorHAnsi"/>
          <w:sz w:val="22"/>
          <w:szCs w:val="22"/>
        </w:rPr>
        <w:t>Within each specific experiment,</w:t>
      </w:r>
      <w:r>
        <w:rPr>
          <w:rFonts w:asciiTheme="minorHAnsi" w:hAnsiTheme="minorHAnsi"/>
          <w:sz w:val="22"/>
          <w:szCs w:val="22"/>
        </w:rPr>
        <w:t xml:space="preserve"> described in figure legends,</w:t>
      </w:r>
      <w:r w:rsidRPr="00FB70AD">
        <w:rPr>
          <w:rFonts w:asciiTheme="minorHAnsi" w:hAnsiTheme="minorHAnsi"/>
          <w:sz w:val="22"/>
          <w:szCs w:val="22"/>
        </w:rPr>
        <w:t xml:space="preserve"> mice of each genotype were randomly assigned to receive either NaCl- or IFNα-containing MOP</w:t>
      </w:r>
      <w:r>
        <w:rPr>
          <w:rFonts w:asciiTheme="minorHAnsi" w:hAnsiTheme="minorHAnsi"/>
          <w:sz w:val="22"/>
          <w:szCs w:val="22"/>
        </w:rPr>
        <w:t xml:space="preserve">, as indicated in </w:t>
      </w:r>
      <w:r w:rsidRPr="00FB70AD">
        <w:rPr>
          <w:rFonts w:asciiTheme="minorHAnsi" w:hAnsiTheme="minorHAnsi"/>
          <w:sz w:val="22"/>
          <w:szCs w:val="22"/>
        </w:rPr>
        <w:t xml:space="preserve">Recombinant Mouse IFNα therapy. </w:t>
      </w:r>
      <w:r w:rsidR="00E613BB" w:rsidRPr="00A93EFA">
        <w:rPr>
          <w:rFonts w:asciiTheme="minorHAnsi" w:hAnsiTheme="minorHAnsi"/>
          <w:sz w:val="22"/>
          <w:szCs w:val="22"/>
        </w:rPr>
        <w:t xml:space="preserve">Quantification of </w:t>
      </w:r>
      <w:r w:rsidR="00A93EFA" w:rsidRPr="00A93EFA">
        <w:rPr>
          <w:rFonts w:asciiTheme="minorHAnsi" w:hAnsiTheme="minorHAnsi"/>
          <w:sz w:val="22"/>
          <w:szCs w:val="22"/>
        </w:rPr>
        <w:t xml:space="preserve">% </w:t>
      </w:r>
      <w:r>
        <w:rPr>
          <w:rFonts w:asciiTheme="minorHAnsi" w:hAnsiTheme="minorHAnsi"/>
          <w:sz w:val="22"/>
          <w:szCs w:val="22"/>
        </w:rPr>
        <w:t>of specific</w:t>
      </w:r>
      <w:r w:rsidR="00A93EFA" w:rsidRPr="00A93EFA">
        <w:rPr>
          <w:rFonts w:asciiTheme="minorHAnsi" w:hAnsiTheme="minorHAnsi"/>
          <w:sz w:val="22"/>
          <w:szCs w:val="22"/>
        </w:rPr>
        <w:t xml:space="preserve"> protein</w:t>
      </w:r>
      <w:r>
        <w:rPr>
          <w:rFonts w:asciiTheme="minorHAnsi" w:hAnsiTheme="minorHAnsi"/>
          <w:sz w:val="22"/>
          <w:szCs w:val="22"/>
        </w:rPr>
        <w:t xml:space="preserve"> expression</w:t>
      </w:r>
      <w:r w:rsidR="008008D9">
        <w:rPr>
          <w:rFonts w:asciiTheme="minorHAnsi" w:hAnsiTheme="minorHAnsi"/>
          <w:sz w:val="22"/>
          <w:szCs w:val="22"/>
        </w:rPr>
        <w:t xml:space="preserve"> by immunofluorescence</w:t>
      </w:r>
      <w:r w:rsidR="00E613BB" w:rsidRPr="00A93EFA">
        <w:rPr>
          <w:rFonts w:asciiTheme="minorHAnsi" w:hAnsiTheme="minorHAnsi"/>
          <w:sz w:val="22"/>
          <w:szCs w:val="22"/>
        </w:rPr>
        <w:t>, were done using image analysis software with identical methods across experimental groups and hence, is not subjective.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C7E8E9A" w:rsidR="00BC3CCE" w:rsidRPr="00505C51" w:rsidRDefault="00E613B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Source data for </w:t>
      </w:r>
      <w:r w:rsidR="00F71E2F">
        <w:rPr>
          <w:rFonts w:asciiTheme="minorHAnsi" w:hAnsiTheme="minorHAnsi"/>
          <w:sz w:val="22"/>
          <w:szCs w:val="22"/>
        </w:rPr>
        <w:t xml:space="preserve">all figures and </w:t>
      </w:r>
      <w:r w:rsidR="00F71E2F" w:rsidRPr="00F71E2F">
        <w:rPr>
          <w:rFonts w:asciiTheme="minorHAnsi" w:hAnsiTheme="minorHAnsi"/>
          <w:sz w:val="22"/>
          <w:szCs w:val="22"/>
        </w:rPr>
        <w:t>figure supplement</w:t>
      </w:r>
      <w:r>
        <w:rPr>
          <w:rFonts w:asciiTheme="minorHAnsi" w:hAnsiTheme="minorHAnsi"/>
          <w:sz w:val="22"/>
          <w:szCs w:val="22"/>
        </w:rPr>
        <w:t xml:space="preserve"> have been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0DA35" w14:textId="77777777" w:rsidR="00C92F5A" w:rsidRDefault="00C92F5A" w:rsidP="004215FE">
      <w:r>
        <w:separator/>
      </w:r>
    </w:p>
  </w:endnote>
  <w:endnote w:type="continuationSeparator" w:id="0">
    <w:p w14:paraId="3100D733" w14:textId="77777777" w:rsidR="00C92F5A" w:rsidRDefault="00C92F5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6485" w14:textId="77777777" w:rsidR="00C92F5A" w:rsidRDefault="00C92F5A" w:rsidP="004215FE">
      <w:r>
        <w:separator/>
      </w:r>
    </w:p>
  </w:footnote>
  <w:footnote w:type="continuationSeparator" w:id="0">
    <w:p w14:paraId="3063DB0A" w14:textId="77777777" w:rsidR="00C92F5A" w:rsidRDefault="00C92F5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369422">
    <w:abstractNumId w:val="6"/>
  </w:num>
  <w:num w:numId="2" w16cid:durableId="649674859">
    <w:abstractNumId w:val="3"/>
  </w:num>
  <w:num w:numId="3" w16cid:durableId="1241675914">
    <w:abstractNumId w:val="0"/>
  </w:num>
  <w:num w:numId="4" w16cid:durableId="234820519">
    <w:abstractNumId w:val="1"/>
  </w:num>
  <w:num w:numId="5" w16cid:durableId="541095476">
    <w:abstractNumId w:val="5"/>
  </w:num>
  <w:num w:numId="6" w16cid:durableId="864825812">
    <w:abstractNumId w:val="2"/>
  </w:num>
  <w:num w:numId="7" w16cid:durableId="515965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7BD9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71EB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7462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2C2F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0F3C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08D9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6D4"/>
    <w:rsid w:val="00912B0B"/>
    <w:rsid w:val="009205E9"/>
    <w:rsid w:val="0092438C"/>
    <w:rsid w:val="00941D04"/>
    <w:rsid w:val="00962E1F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5A11"/>
    <w:rsid w:val="00A62B52"/>
    <w:rsid w:val="00A84B3E"/>
    <w:rsid w:val="00A93EFA"/>
    <w:rsid w:val="00AB5612"/>
    <w:rsid w:val="00AC49AA"/>
    <w:rsid w:val="00AD7A8F"/>
    <w:rsid w:val="00AE724C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25D5"/>
    <w:rsid w:val="00C92F5A"/>
    <w:rsid w:val="00CC23C4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2247"/>
    <w:rsid w:val="00E41364"/>
    <w:rsid w:val="00E613BB"/>
    <w:rsid w:val="00E61AB4"/>
    <w:rsid w:val="00E70517"/>
    <w:rsid w:val="00E870D1"/>
    <w:rsid w:val="00ED346E"/>
    <w:rsid w:val="00EF7423"/>
    <w:rsid w:val="00F27DEC"/>
    <w:rsid w:val="00F3344F"/>
    <w:rsid w:val="00F60CF4"/>
    <w:rsid w:val="00F71E2F"/>
    <w:rsid w:val="00F80388"/>
    <w:rsid w:val="00F9565C"/>
    <w:rsid w:val="00FB70A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F4E0D4"/>
  <w15:docId w15:val="{BBC30C05-AC62-FF44-8820-3B11DD92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Sitia Giovanni</cp:lastModifiedBy>
  <cp:revision>12</cp:revision>
  <dcterms:created xsi:type="dcterms:W3CDTF">2021-09-20T15:55:00Z</dcterms:created>
  <dcterms:modified xsi:type="dcterms:W3CDTF">2022-09-06T11:42:00Z</dcterms:modified>
</cp:coreProperties>
</file>