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F77CE" w14:textId="3B0A349A" w:rsidR="00173097" w:rsidRPr="002659C1" w:rsidRDefault="00CA5C3D" w:rsidP="00E24448">
      <w:pPr>
        <w:spacing w:line="360" w:lineRule="auto"/>
        <w:ind w:right="146"/>
        <w:contextualSpacing/>
        <w:rPr>
          <w:iCs/>
          <w:szCs w:val="24"/>
        </w:rPr>
      </w:pPr>
      <w:bookmarkStart w:id="0" w:name="_Hlk129943348"/>
      <w:r>
        <w:rPr>
          <w:b/>
          <w:bCs/>
          <w:iCs/>
          <w:szCs w:val="24"/>
        </w:rPr>
        <w:t>Supplementary</w:t>
      </w:r>
      <w:r w:rsidRPr="002659C1">
        <w:rPr>
          <w:b/>
          <w:bCs/>
          <w:iCs/>
          <w:szCs w:val="24"/>
        </w:rPr>
        <w:t xml:space="preserve"> </w:t>
      </w:r>
      <w:r w:rsidR="00173097" w:rsidRPr="002659C1">
        <w:rPr>
          <w:b/>
          <w:bCs/>
          <w:iCs/>
          <w:szCs w:val="24"/>
        </w:rPr>
        <w:t xml:space="preserve">Table </w:t>
      </w:r>
      <w:r w:rsidR="00027B10">
        <w:rPr>
          <w:b/>
          <w:bCs/>
          <w:iCs/>
          <w:szCs w:val="24"/>
        </w:rPr>
        <w:t>3</w:t>
      </w:r>
      <w:r w:rsidR="00173097" w:rsidRPr="002659C1">
        <w:rPr>
          <w:b/>
          <w:bCs/>
          <w:iCs/>
          <w:szCs w:val="24"/>
        </w:rPr>
        <w:t xml:space="preserve">. </w:t>
      </w:r>
      <w:r w:rsidR="00173097" w:rsidRPr="002659C1">
        <w:rPr>
          <w:iCs/>
          <w:szCs w:val="24"/>
        </w:rPr>
        <w:t xml:space="preserve">Regressor created by linear interpolation of serial OT samples, convolved with canonical HRF and modeled with factors toucher (partner, stranger) and order (first or second encounter), at time points </w:t>
      </w:r>
      <w:proofErr w:type="gramStart"/>
      <w:r w:rsidR="00173097" w:rsidRPr="002659C1">
        <w:rPr>
          <w:iCs/>
          <w:szCs w:val="24"/>
        </w:rPr>
        <w:t>2 and 2.5 min</w:t>
      </w:r>
      <w:proofErr w:type="gramEnd"/>
      <w:r w:rsidR="00173097" w:rsidRPr="002659C1">
        <w:rPr>
          <w:iCs/>
          <w:szCs w:val="24"/>
        </w:rPr>
        <w:t xml:space="preserve"> preceding plasma sample collection. All contrasts </w:t>
      </w:r>
      <w:proofErr w:type="spellStart"/>
      <w:r w:rsidR="00173097" w:rsidRPr="002659C1">
        <w:rPr>
          <w:iCs/>
          <w:szCs w:val="24"/>
        </w:rPr>
        <w:t>thresholded</w:t>
      </w:r>
      <w:proofErr w:type="spellEnd"/>
      <w:r w:rsidR="00173097" w:rsidRPr="002659C1">
        <w:rPr>
          <w:iCs/>
          <w:szCs w:val="24"/>
        </w:rPr>
        <w:t xml:space="preserve"> at </w:t>
      </w:r>
      <w:r w:rsidR="008A45F4">
        <w:rPr>
          <w:i/>
          <w:szCs w:val="24"/>
        </w:rPr>
        <w:t xml:space="preserve">p </w:t>
      </w:r>
      <w:r w:rsidR="00173097" w:rsidRPr="002659C1">
        <w:rPr>
          <w:iCs/>
          <w:szCs w:val="24"/>
        </w:rPr>
        <w:t>&lt;</w:t>
      </w:r>
      <w:r w:rsidR="008A45F4">
        <w:rPr>
          <w:iCs/>
          <w:szCs w:val="24"/>
        </w:rPr>
        <w:t xml:space="preserve"> </w:t>
      </w:r>
      <w:r w:rsidR="00173097" w:rsidRPr="002659C1">
        <w:rPr>
          <w:iCs/>
          <w:szCs w:val="24"/>
        </w:rPr>
        <w:t xml:space="preserve">0.002, cluster-size </w:t>
      </w:r>
      <w:proofErr w:type="spellStart"/>
      <w:r w:rsidR="00173097" w:rsidRPr="002659C1">
        <w:rPr>
          <w:iCs/>
          <w:szCs w:val="24"/>
        </w:rPr>
        <w:t>thresholded</w:t>
      </w:r>
      <w:proofErr w:type="spellEnd"/>
      <w:r w:rsidR="00173097" w:rsidRPr="002659C1">
        <w:rPr>
          <w:iCs/>
          <w:szCs w:val="24"/>
        </w:rPr>
        <w:t xml:space="preserve"> at </w:t>
      </w:r>
      <w:r w:rsidR="00173097" w:rsidRPr="008A45F4">
        <w:rPr>
          <w:i/>
          <w:szCs w:val="24"/>
        </w:rPr>
        <w:t>alpha</w:t>
      </w:r>
      <w:r w:rsidR="008A45F4">
        <w:rPr>
          <w:i/>
          <w:szCs w:val="24"/>
        </w:rPr>
        <w:t xml:space="preserve"> </w:t>
      </w:r>
      <w:r w:rsidR="00173097" w:rsidRPr="002659C1">
        <w:rPr>
          <w:iCs/>
          <w:szCs w:val="24"/>
        </w:rPr>
        <w:t>=</w:t>
      </w:r>
      <w:r w:rsidR="008A45F4">
        <w:rPr>
          <w:iCs/>
          <w:szCs w:val="24"/>
        </w:rPr>
        <w:t xml:space="preserve"> </w:t>
      </w:r>
      <w:r w:rsidR="00173097" w:rsidRPr="002659C1">
        <w:rPr>
          <w:iCs/>
          <w:szCs w:val="24"/>
        </w:rPr>
        <w:t>0.05 FWE for N = 2</w:t>
      </w:r>
      <w:r w:rsidR="00173097">
        <w:rPr>
          <w:iCs/>
          <w:szCs w:val="24"/>
        </w:rPr>
        <w:t>3</w:t>
      </w:r>
      <w:r w:rsidR="00173097" w:rsidRPr="002659C1">
        <w:rPr>
          <w:iCs/>
          <w:szCs w:val="24"/>
        </w:rPr>
        <w:t xml:space="preserve"> complete functional datasets. For each cluster under each contrast heading, size, location, maximum </w:t>
      </w:r>
      <w:r w:rsidR="00173097" w:rsidRPr="008A45F4">
        <w:rPr>
          <w:i/>
          <w:szCs w:val="24"/>
        </w:rPr>
        <w:t>F</w:t>
      </w:r>
      <w:r w:rsidR="00A94AE2">
        <w:rPr>
          <w:iCs/>
          <w:szCs w:val="24"/>
        </w:rPr>
        <w:t xml:space="preserve"> score</w:t>
      </w:r>
      <w:r w:rsidR="00173097" w:rsidRPr="002659C1">
        <w:rPr>
          <w:iCs/>
          <w:szCs w:val="24"/>
        </w:rPr>
        <w:t>, and MNI coordinates (x, y, z) are given</w:t>
      </w:r>
      <w:r w:rsidR="002A45BF">
        <w:rPr>
          <w:iCs/>
          <w:szCs w:val="24"/>
        </w:rPr>
        <w:t>.</w:t>
      </w:r>
      <w:bookmarkEnd w:id="0"/>
    </w:p>
    <w:p w14:paraId="7B73F0D3" w14:textId="01DDE4DA" w:rsidR="00173097" w:rsidRDefault="00173097" w:rsidP="00E24448">
      <w:pPr>
        <w:spacing w:line="360" w:lineRule="auto"/>
        <w:ind w:right="146"/>
        <w:contextualSpacing/>
        <w:rPr>
          <w:iCs/>
          <w:szCs w:val="24"/>
        </w:rPr>
      </w:pPr>
    </w:p>
    <w:p w14:paraId="38A1263C" w14:textId="77777777" w:rsidR="008A45F4" w:rsidRPr="002659C1" w:rsidRDefault="008A45F4" w:rsidP="00E24448">
      <w:pPr>
        <w:spacing w:line="360" w:lineRule="auto"/>
        <w:ind w:right="146"/>
        <w:contextualSpacing/>
        <w:rPr>
          <w:iCs/>
          <w:szCs w:val="24"/>
        </w:rPr>
      </w:pPr>
    </w:p>
    <w:p w14:paraId="29EACA70" w14:textId="77777777" w:rsidR="00173097" w:rsidRPr="006875DB" w:rsidRDefault="00173097" w:rsidP="00E24448">
      <w:pPr>
        <w:ind w:right="146"/>
        <w:rPr>
          <w:b/>
          <w:bCs/>
          <w:sz w:val="36"/>
          <w:szCs w:val="36"/>
        </w:rPr>
      </w:pPr>
      <w:r w:rsidRPr="006875DB">
        <w:rPr>
          <w:b/>
          <w:bCs/>
          <w:sz w:val="36"/>
          <w:szCs w:val="36"/>
        </w:rPr>
        <w:t>2 minutes preceding sample collection</w:t>
      </w:r>
    </w:p>
    <w:p w14:paraId="2F64E0DD" w14:textId="79BA5F88" w:rsidR="00173097" w:rsidRDefault="00173097" w:rsidP="00E24448">
      <w:pPr>
        <w:ind w:right="146"/>
        <w:rPr>
          <w:rFonts w:ascii="Arial" w:hAnsi="Arial" w:cs="Arial"/>
        </w:rPr>
      </w:pPr>
    </w:p>
    <w:p w14:paraId="7DEFE1D5" w14:textId="580E6BCE" w:rsidR="006875DB" w:rsidRDefault="006875DB" w:rsidP="00E24448">
      <w:pPr>
        <w:ind w:right="146"/>
        <w:rPr>
          <w:b/>
          <w:bCs/>
          <w:sz w:val="28"/>
          <w:szCs w:val="28"/>
        </w:rPr>
      </w:pPr>
      <w:r w:rsidRPr="006875DB">
        <w:rPr>
          <w:b/>
          <w:bCs/>
          <w:sz w:val="28"/>
          <w:szCs w:val="28"/>
        </w:rPr>
        <w:t xml:space="preserve">Interaction: </w:t>
      </w:r>
      <w:r>
        <w:rPr>
          <w:b/>
          <w:bCs/>
          <w:sz w:val="28"/>
          <w:szCs w:val="28"/>
        </w:rPr>
        <w:t>Familiarity*</w:t>
      </w:r>
      <w:r w:rsidRPr="006875DB">
        <w:rPr>
          <w:b/>
          <w:bCs/>
          <w:sz w:val="28"/>
          <w:szCs w:val="28"/>
        </w:rPr>
        <w:t>Order</w:t>
      </w:r>
    </w:p>
    <w:p w14:paraId="056CDFC9" w14:textId="3CD1DB57" w:rsidR="006875DB" w:rsidRDefault="006875DB" w:rsidP="00E24448">
      <w:pPr>
        <w:ind w:right="146"/>
        <w:rPr>
          <w:b/>
          <w:bCs/>
          <w:sz w:val="28"/>
          <w:szCs w:val="28"/>
        </w:rPr>
      </w:pP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6875DB" w:rsidRPr="009401AB" w14:paraId="0414203A" w14:textId="77777777" w:rsidTr="00295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1F7B3E6F" w14:textId="77777777" w:rsidR="006875DB" w:rsidRPr="004E1CD4" w:rsidRDefault="006875DB" w:rsidP="00E24448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5616DE46" w14:textId="77777777" w:rsidR="006875DB" w:rsidRPr="004E1CD4" w:rsidRDefault="006875DB" w:rsidP="00E24448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4659F4E0" w14:textId="77777777" w:rsidR="006875DB" w:rsidRPr="004E1CD4" w:rsidRDefault="006875DB" w:rsidP="00E24448">
            <w:pPr>
              <w:rPr>
                <w:b/>
                <w:bCs/>
                <w:i w:val="0"/>
                <w:iCs w:val="0"/>
                <w:szCs w:val="24"/>
              </w:rPr>
            </w:pPr>
            <w:r w:rsidRPr="008A45F4">
              <w:rPr>
                <w:b/>
                <w:bCs/>
                <w:szCs w:val="24"/>
              </w:rPr>
              <w:t>F</w:t>
            </w:r>
            <w:r w:rsidRPr="004E1CD4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6875DB" w:rsidRPr="008A45F4" w14:paraId="11D2D45E" w14:textId="77777777" w:rsidTr="00295541">
        <w:trPr>
          <w:trHeight w:val="316"/>
        </w:trPr>
        <w:tc>
          <w:tcPr>
            <w:tcW w:w="1701" w:type="dxa"/>
          </w:tcPr>
          <w:p w14:paraId="1325054C" w14:textId="23295C51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#1 (250)</w:t>
            </w:r>
          </w:p>
        </w:tc>
        <w:tc>
          <w:tcPr>
            <w:tcW w:w="3629" w:type="dxa"/>
            <w:vAlign w:val="center"/>
          </w:tcPr>
          <w:p w14:paraId="0E48FF3E" w14:textId="1FBF6EAC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Left Precuneus</w:t>
            </w:r>
          </w:p>
        </w:tc>
        <w:tc>
          <w:tcPr>
            <w:tcW w:w="2268" w:type="dxa"/>
            <w:vAlign w:val="center"/>
          </w:tcPr>
          <w:p w14:paraId="21749DB4" w14:textId="034E7A68" w:rsidR="006875DB" w:rsidRPr="008A45F4" w:rsidRDefault="006875DB" w:rsidP="00E24448">
            <w:pPr>
              <w:ind w:right="-1131"/>
              <w:rPr>
                <w:szCs w:val="24"/>
              </w:rPr>
            </w:pPr>
            <w:r w:rsidRPr="008A45F4">
              <w:rPr>
                <w:szCs w:val="24"/>
              </w:rPr>
              <w:t>33.04 (-8, -62, 67)</w:t>
            </w:r>
          </w:p>
        </w:tc>
      </w:tr>
      <w:tr w:rsidR="00A94AE2" w:rsidRPr="008A45F4" w14:paraId="6926D996" w14:textId="77777777" w:rsidTr="00295541">
        <w:trPr>
          <w:trHeight w:val="316"/>
        </w:trPr>
        <w:tc>
          <w:tcPr>
            <w:tcW w:w="1701" w:type="dxa"/>
          </w:tcPr>
          <w:p w14:paraId="39B23733" w14:textId="77777777" w:rsidR="00A94AE2" w:rsidRPr="008A45F4" w:rsidRDefault="00A94AE2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4FC7EEA" w14:textId="77777777" w:rsidR="00A94AE2" w:rsidRPr="008A45F4" w:rsidRDefault="00A94AE2" w:rsidP="00E24448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59D9340" w14:textId="2DACB01B" w:rsidR="00A94AE2" w:rsidRPr="008A45F4" w:rsidRDefault="00A94AE2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17.03 (-14, -50, 79)</w:t>
            </w:r>
          </w:p>
        </w:tc>
      </w:tr>
      <w:tr w:rsidR="006875DB" w:rsidRPr="008A45F4" w14:paraId="78FD821E" w14:textId="77777777" w:rsidTr="00295541">
        <w:trPr>
          <w:trHeight w:val="316"/>
        </w:trPr>
        <w:tc>
          <w:tcPr>
            <w:tcW w:w="1701" w:type="dxa"/>
          </w:tcPr>
          <w:p w14:paraId="6029C2AF" w14:textId="77777777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D1E97AE" w14:textId="74BA86FC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Right Precuneus</w:t>
            </w:r>
          </w:p>
        </w:tc>
        <w:tc>
          <w:tcPr>
            <w:tcW w:w="2268" w:type="dxa"/>
            <w:vAlign w:val="center"/>
          </w:tcPr>
          <w:p w14:paraId="59ADBB76" w14:textId="5BCF6162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25.65 (10, -65, 58)</w:t>
            </w:r>
          </w:p>
        </w:tc>
      </w:tr>
      <w:tr w:rsidR="006875DB" w:rsidRPr="008A45F4" w14:paraId="332836A6" w14:textId="77777777" w:rsidTr="00295541">
        <w:trPr>
          <w:trHeight w:val="316"/>
        </w:trPr>
        <w:tc>
          <w:tcPr>
            <w:tcW w:w="1701" w:type="dxa"/>
          </w:tcPr>
          <w:p w14:paraId="3075BA73" w14:textId="77777777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2F7EA9DE" w14:textId="0E8882C2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9476631" w14:textId="60E2513E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20.84 (16, -44, 49)</w:t>
            </w:r>
          </w:p>
        </w:tc>
      </w:tr>
      <w:tr w:rsidR="006875DB" w:rsidRPr="008A45F4" w14:paraId="20E64B50" w14:textId="77777777" w:rsidTr="00295541">
        <w:trPr>
          <w:trHeight w:val="316"/>
        </w:trPr>
        <w:tc>
          <w:tcPr>
            <w:tcW w:w="1701" w:type="dxa"/>
          </w:tcPr>
          <w:p w14:paraId="28C557C5" w14:textId="77777777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5C4F5C3" w14:textId="35C2D595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0150178" w14:textId="2F3A4F94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20.70 (13, -50, 58)</w:t>
            </w:r>
          </w:p>
        </w:tc>
      </w:tr>
      <w:tr w:rsidR="006875DB" w:rsidRPr="008A45F4" w14:paraId="208572D4" w14:textId="77777777" w:rsidTr="00295541">
        <w:trPr>
          <w:trHeight w:val="316"/>
        </w:trPr>
        <w:tc>
          <w:tcPr>
            <w:tcW w:w="1701" w:type="dxa"/>
          </w:tcPr>
          <w:p w14:paraId="3DE3F30F" w14:textId="54D50A40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#2 (87)</w:t>
            </w:r>
          </w:p>
        </w:tc>
        <w:tc>
          <w:tcPr>
            <w:tcW w:w="3629" w:type="dxa"/>
            <w:vAlign w:val="center"/>
          </w:tcPr>
          <w:p w14:paraId="6CF06CB9" w14:textId="1198A7A0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Right Postcentral Cingulate Cortex</w:t>
            </w:r>
          </w:p>
        </w:tc>
        <w:tc>
          <w:tcPr>
            <w:tcW w:w="2268" w:type="dxa"/>
            <w:vAlign w:val="center"/>
          </w:tcPr>
          <w:p w14:paraId="5E87F316" w14:textId="06C39830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25.91 (10, -53, 10)</w:t>
            </w:r>
          </w:p>
        </w:tc>
      </w:tr>
      <w:tr w:rsidR="006875DB" w:rsidRPr="008A45F4" w14:paraId="6B6F291C" w14:textId="77777777" w:rsidTr="00295541">
        <w:trPr>
          <w:trHeight w:val="316"/>
        </w:trPr>
        <w:tc>
          <w:tcPr>
            <w:tcW w:w="1701" w:type="dxa"/>
          </w:tcPr>
          <w:p w14:paraId="3A92EEB5" w14:textId="77777777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1DC585E" w14:textId="18B22F33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Left Precuneus</w:t>
            </w:r>
          </w:p>
        </w:tc>
        <w:tc>
          <w:tcPr>
            <w:tcW w:w="2268" w:type="dxa"/>
            <w:vAlign w:val="center"/>
          </w:tcPr>
          <w:p w14:paraId="6D36D3FB" w14:textId="78B8EFEB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24.83 (-5, -53, 13)</w:t>
            </w:r>
          </w:p>
        </w:tc>
      </w:tr>
      <w:tr w:rsidR="006875DB" w:rsidRPr="008A45F4" w14:paraId="5372AC17" w14:textId="77777777" w:rsidTr="00295541">
        <w:trPr>
          <w:trHeight w:val="316"/>
        </w:trPr>
        <w:tc>
          <w:tcPr>
            <w:tcW w:w="1701" w:type="dxa"/>
          </w:tcPr>
          <w:p w14:paraId="406CBE07" w14:textId="0BF7291F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#3 (63)</w:t>
            </w:r>
          </w:p>
        </w:tc>
        <w:tc>
          <w:tcPr>
            <w:tcW w:w="3629" w:type="dxa"/>
            <w:vAlign w:val="center"/>
          </w:tcPr>
          <w:p w14:paraId="26C2DBC0" w14:textId="1B448895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Left Inferior Parietal Lobule</w:t>
            </w:r>
          </w:p>
        </w:tc>
        <w:tc>
          <w:tcPr>
            <w:tcW w:w="2268" w:type="dxa"/>
            <w:vAlign w:val="center"/>
          </w:tcPr>
          <w:p w14:paraId="1C7519FC" w14:textId="27ECA7A1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37.21 (-50, -54, 63)</w:t>
            </w:r>
          </w:p>
        </w:tc>
      </w:tr>
    </w:tbl>
    <w:p w14:paraId="10043E84" w14:textId="5F870C9C" w:rsidR="00A94AE2" w:rsidRDefault="00A94AE2" w:rsidP="00E24448">
      <w:pPr>
        <w:ind w:right="146"/>
        <w:rPr>
          <w:b/>
          <w:bCs/>
          <w:sz w:val="28"/>
          <w:szCs w:val="28"/>
        </w:rPr>
      </w:pPr>
    </w:p>
    <w:p w14:paraId="5AFB9DB4" w14:textId="77777777" w:rsidR="008A45F4" w:rsidRDefault="008A45F4" w:rsidP="00E24448">
      <w:pPr>
        <w:ind w:right="146"/>
        <w:rPr>
          <w:b/>
          <w:bCs/>
          <w:sz w:val="28"/>
          <w:szCs w:val="28"/>
        </w:rPr>
      </w:pPr>
    </w:p>
    <w:p w14:paraId="37179E1B" w14:textId="77777777" w:rsidR="006875DB" w:rsidRDefault="006875DB" w:rsidP="00E24448">
      <w:pPr>
        <w:ind w:right="146"/>
        <w:rPr>
          <w:b/>
          <w:bCs/>
          <w:sz w:val="28"/>
          <w:szCs w:val="28"/>
        </w:rPr>
      </w:pPr>
    </w:p>
    <w:p w14:paraId="2092C2B1" w14:textId="0547132E" w:rsidR="006875DB" w:rsidRPr="006875DB" w:rsidRDefault="006875DB" w:rsidP="00E24448">
      <w:pPr>
        <w:ind w:right="146"/>
        <w:rPr>
          <w:b/>
          <w:bCs/>
          <w:sz w:val="36"/>
          <w:szCs w:val="36"/>
        </w:rPr>
      </w:pPr>
      <w:r w:rsidRPr="006875DB"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</w:rPr>
        <w:t>.5</w:t>
      </w:r>
      <w:r w:rsidRPr="006875DB">
        <w:rPr>
          <w:b/>
          <w:bCs/>
          <w:sz w:val="36"/>
          <w:szCs w:val="36"/>
        </w:rPr>
        <w:t xml:space="preserve"> minutes preceding sample collection</w:t>
      </w:r>
    </w:p>
    <w:p w14:paraId="3943D0ED" w14:textId="77777777" w:rsidR="006875DB" w:rsidRDefault="006875DB" w:rsidP="00E24448">
      <w:pPr>
        <w:ind w:right="146"/>
        <w:rPr>
          <w:rFonts w:ascii="Arial" w:hAnsi="Arial" w:cs="Arial"/>
        </w:rPr>
      </w:pPr>
    </w:p>
    <w:p w14:paraId="79B2D8A7" w14:textId="77777777" w:rsidR="006875DB" w:rsidRDefault="006875DB" w:rsidP="00E24448">
      <w:pPr>
        <w:ind w:right="146"/>
        <w:rPr>
          <w:b/>
          <w:bCs/>
          <w:sz w:val="28"/>
          <w:szCs w:val="28"/>
        </w:rPr>
      </w:pPr>
      <w:r w:rsidRPr="006875DB">
        <w:rPr>
          <w:b/>
          <w:bCs/>
          <w:sz w:val="28"/>
          <w:szCs w:val="28"/>
        </w:rPr>
        <w:t xml:space="preserve">Interaction: </w:t>
      </w:r>
      <w:r>
        <w:rPr>
          <w:b/>
          <w:bCs/>
          <w:sz w:val="28"/>
          <w:szCs w:val="28"/>
        </w:rPr>
        <w:t>Familiarity*</w:t>
      </w:r>
      <w:r w:rsidRPr="006875DB">
        <w:rPr>
          <w:b/>
          <w:bCs/>
          <w:sz w:val="28"/>
          <w:szCs w:val="28"/>
        </w:rPr>
        <w:t>Order</w:t>
      </w:r>
    </w:p>
    <w:p w14:paraId="5D2E8696" w14:textId="77777777" w:rsidR="006875DB" w:rsidRDefault="006875DB" w:rsidP="00E24448">
      <w:pPr>
        <w:ind w:right="146"/>
        <w:rPr>
          <w:b/>
          <w:bCs/>
          <w:sz w:val="28"/>
          <w:szCs w:val="28"/>
        </w:rPr>
      </w:pPr>
    </w:p>
    <w:tbl>
      <w:tblPr>
        <w:tblStyle w:val="ListTable7Colorful"/>
        <w:tblW w:w="0" w:type="auto"/>
        <w:tblLook w:val="0620" w:firstRow="1" w:lastRow="0" w:firstColumn="0" w:lastColumn="0" w:noHBand="1" w:noVBand="1"/>
      </w:tblPr>
      <w:tblGrid>
        <w:gridCol w:w="1701"/>
        <w:gridCol w:w="3629"/>
        <w:gridCol w:w="2268"/>
      </w:tblGrid>
      <w:tr w:rsidR="006875DB" w:rsidRPr="009401AB" w14:paraId="4D04E32B" w14:textId="77777777" w:rsidTr="00295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tcW w:w="1701" w:type="dxa"/>
          </w:tcPr>
          <w:p w14:paraId="5CEE1583" w14:textId="77777777" w:rsidR="006875DB" w:rsidRPr="004E1CD4" w:rsidRDefault="006875DB" w:rsidP="00E24448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Cluster (size)</w:t>
            </w:r>
          </w:p>
        </w:tc>
        <w:tc>
          <w:tcPr>
            <w:tcW w:w="3629" w:type="dxa"/>
          </w:tcPr>
          <w:p w14:paraId="34BC2772" w14:textId="77777777" w:rsidR="006875DB" w:rsidRPr="004E1CD4" w:rsidRDefault="006875DB" w:rsidP="00E24448">
            <w:pPr>
              <w:rPr>
                <w:b/>
                <w:bCs/>
                <w:i w:val="0"/>
                <w:iCs w:val="0"/>
                <w:szCs w:val="24"/>
              </w:rPr>
            </w:pPr>
            <w:r w:rsidRPr="004E1CD4">
              <w:rPr>
                <w:b/>
                <w:bCs/>
                <w:i w:val="0"/>
                <w:iCs w:val="0"/>
                <w:szCs w:val="24"/>
              </w:rPr>
              <w:t>Peaks Locations</w:t>
            </w:r>
          </w:p>
        </w:tc>
        <w:tc>
          <w:tcPr>
            <w:tcW w:w="2268" w:type="dxa"/>
          </w:tcPr>
          <w:p w14:paraId="314206A0" w14:textId="77777777" w:rsidR="006875DB" w:rsidRPr="004E1CD4" w:rsidRDefault="006875DB" w:rsidP="00E24448">
            <w:pPr>
              <w:rPr>
                <w:b/>
                <w:bCs/>
                <w:i w:val="0"/>
                <w:iCs w:val="0"/>
                <w:szCs w:val="24"/>
              </w:rPr>
            </w:pPr>
            <w:r w:rsidRPr="008A45F4">
              <w:rPr>
                <w:b/>
                <w:bCs/>
                <w:szCs w:val="24"/>
              </w:rPr>
              <w:t>F</w:t>
            </w:r>
            <w:r w:rsidRPr="004E1CD4">
              <w:rPr>
                <w:b/>
                <w:bCs/>
                <w:i w:val="0"/>
                <w:iCs w:val="0"/>
                <w:szCs w:val="24"/>
              </w:rPr>
              <w:t xml:space="preserve"> (x, y, z)</w:t>
            </w:r>
          </w:p>
        </w:tc>
      </w:tr>
      <w:tr w:rsidR="006875DB" w:rsidRPr="009401AB" w14:paraId="435B85B1" w14:textId="77777777" w:rsidTr="00295541">
        <w:trPr>
          <w:trHeight w:val="316"/>
        </w:trPr>
        <w:tc>
          <w:tcPr>
            <w:tcW w:w="1701" w:type="dxa"/>
          </w:tcPr>
          <w:p w14:paraId="4F8BC78E" w14:textId="6A5E7446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#1 (234)</w:t>
            </w:r>
          </w:p>
        </w:tc>
        <w:tc>
          <w:tcPr>
            <w:tcW w:w="3629" w:type="dxa"/>
            <w:vAlign w:val="center"/>
          </w:tcPr>
          <w:p w14:paraId="407371BF" w14:textId="3762D8D5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Right Precuneus</w:t>
            </w:r>
          </w:p>
        </w:tc>
        <w:tc>
          <w:tcPr>
            <w:tcW w:w="2268" w:type="dxa"/>
            <w:vAlign w:val="center"/>
          </w:tcPr>
          <w:p w14:paraId="27DF7A17" w14:textId="3D4B8349" w:rsidR="006875DB" w:rsidRPr="008A45F4" w:rsidRDefault="006875DB" w:rsidP="00E24448">
            <w:pPr>
              <w:ind w:right="-1131"/>
              <w:rPr>
                <w:szCs w:val="24"/>
              </w:rPr>
            </w:pPr>
            <w:r w:rsidRPr="008A45F4">
              <w:rPr>
                <w:szCs w:val="24"/>
              </w:rPr>
              <w:t>27.24 (1, -47, 61)</w:t>
            </w:r>
          </w:p>
        </w:tc>
      </w:tr>
      <w:tr w:rsidR="006875DB" w:rsidRPr="009401AB" w14:paraId="129379DD" w14:textId="77777777" w:rsidTr="00295541">
        <w:trPr>
          <w:trHeight w:val="316"/>
        </w:trPr>
        <w:tc>
          <w:tcPr>
            <w:tcW w:w="1701" w:type="dxa"/>
          </w:tcPr>
          <w:p w14:paraId="2924C021" w14:textId="77777777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1EB69E4" w14:textId="6C1FD579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49F046" w14:textId="45AC21F0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26.64 (16, -44, 52)</w:t>
            </w:r>
          </w:p>
        </w:tc>
      </w:tr>
      <w:tr w:rsidR="006875DB" w:rsidRPr="009401AB" w14:paraId="7B60183A" w14:textId="77777777" w:rsidTr="00295541">
        <w:trPr>
          <w:trHeight w:val="316"/>
        </w:trPr>
        <w:tc>
          <w:tcPr>
            <w:tcW w:w="1701" w:type="dxa"/>
          </w:tcPr>
          <w:p w14:paraId="3EB6C1E4" w14:textId="77777777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043920EC" w14:textId="1FDD308A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Left Precuneus</w:t>
            </w:r>
          </w:p>
        </w:tc>
        <w:tc>
          <w:tcPr>
            <w:tcW w:w="2268" w:type="dxa"/>
            <w:vAlign w:val="center"/>
          </w:tcPr>
          <w:p w14:paraId="1EB0B017" w14:textId="0EBBFD34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21.65 (-2, -65, 55)</w:t>
            </w:r>
          </w:p>
        </w:tc>
      </w:tr>
      <w:tr w:rsidR="006875DB" w:rsidRPr="009401AB" w14:paraId="5056942E" w14:textId="77777777" w:rsidTr="00295541">
        <w:trPr>
          <w:trHeight w:val="316"/>
        </w:trPr>
        <w:tc>
          <w:tcPr>
            <w:tcW w:w="1701" w:type="dxa"/>
          </w:tcPr>
          <w:p w14:paraId="308E59EA" w14:textId="77777777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601C2EC3" w14:textId="00B14049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43AD6FE" w14:textId="600891BA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20.62 (-2, -80, 46)</w:t>
            </w:r>
          </w:p>
        </w:tc>
      </w:tr>
      <w:tr w:rsidR="006875DB" w:rsidRPr="009401AB" w14:paraId="7BB77138" w14:textId="77777777" w:rsidTr="00295541">
        <w:trPr>
          <w:trHeight w:val="316"/>
        </w:trPr>
        <w:tc>
          <w:tcPr>
            <w:tcW w:w="1701" w:type="dxa"/>
          </w:tcPr>
          <w:p w14:paraId="247F949C" w14:textId="77777777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4D74EDBA" w14:textId="2AFBF3CF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D0D63C" w14:textId="63072B6E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19.87 (-8, -59, 67)</w:t>
            </w:r>
          </w:p>
        </w:tc>
      </w:tr>
      <w:tr w:rsidR="006875DB" w:rsidRPr="009401AB" w14:paraId="36F13097" w14:textId="77777777" w:rsidTr="00295541">
        <w:trPr>
          <w:trHeight w:val="316"/>
        </w:trPr>
        <w:tc>
          <w:tcPr>
            <w:tcW w:w="1701" w:type="dxa"/>
          </w:tcPr>
          <w:p w14:paraId="477F5EBD" w14:textId="449F88D5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7C6259FD" w14:textId="1EC50406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233D3D" w14:textId="5EAE7D77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16.31 (-8, -47, 55)</w:t>
            </w:r>
          </w:p>
        </w:tc>
      </w:tr>
      <w:tr w:rsidR="006875DB" w:rsidRPr="009401AB" w14:paraId="3251D4EE" w14:textId="77777777" w:rsidTr="00295541">
        <w:trPr>
          <w:trHeight w:val="316"/>
        </w:trPr>
        <w:tc>
          <w:tcPr>
            <w:tcW w:w="1701" w:type="dxa"/>
          </w:tcPr>
          <w:p w14:paraId="5DE1EC1E" w14:textId="77777777" w:rsidR="006875DB" w:rsidRPr="008A45F4" w:rsidRDefault="006875DB" w:rsidP="00E24448">
            <w:pPr>
              <w:rPr>
                <w:szCs w:val="24"/>
              </w:rPr>
            </w:pPr>
          </w:p>
        </w:tc>
        <w:tc>
          <w:tcPr>
            <w:tcW w:w="3629" w:type="dxa"/>
            <w:vAlign w:val="center"/>
          </w:tcPr>
          <w:p w14:paraId="3F2C1DE1" w14:textId="7135C82A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Right Paracentral Lobule</w:t>
            </w:r>
          </w:p>
        </w:tc>
        <w:tc>
          <w:tcPr>
            <w:tcW w:w="2268" w:type="dxa"/>
            <w:vAlign w:val="center"/>
          </w:tcPr>
          <w:p w14:paraId="1A83188F" w14:textId="1A565362" w:rsidR="006875DB" w:rsidRPr="008A45F4" w:rsidRDefault="006875DB" w:rsidP="00E24448">
            <w:pPr>
              <w:rPr>
                <w:szCs w:val="24"/>
              </w:rPr>
            </w:pPr>
            <w:r w:rsidRPr="008A45F4">
              <w:rPr>
                <w:szCs w:val="24"/>
              </w:rPr>
              <w:t>14.71 (7, -35, 52)</w:t>
            </w:r>
          </w:p>
        </w:tc>
      </w:tr>
    </w:tbl>
    <w:p w14:paraId="61FF0EE5" w14:textId="77777777" w:rsidR="006875DB" w:rsidRPr="006875DB" w:rsidRDefault="006875DB" w:rsidP="00E24448">
      <w:pPr>
        <w:ind w:right="146"/>
        <w:rPr>
          <w:sz w:val="28"/>
          <w:szCs w:val="28"/>
        </w:rPr>
      </w:pPr>
    </w:p>
    <w:p w14:paraId="4C133E46" w14:textId="77777777" w:rsidR="00173097" w:rsidRPr="002659C1" w:rsidRDefault="00173097" w:rsidP="00E24448">
      <w:pPr>
        <w:ind w:right="146"/>
        <w:rPr>
          <w:rFonts w:ascii="Arial" w:hAnsi="Arial" w:cs="Arial"/>
        </w:rPr>
      </w:pPr>
    </w:p>
    <w:p w14:paraId="6D53EC61" w14:textId="77777777" w:rsidR="00F74A1F" w:rsidRDefault="00F74A1F" w:rsidP="00E24448"/>
    <w:sectPr w:rsidR="00F7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EAD1" w14:textId="77777777" w:rsidR="00920835" w:rsidRDefault="00920835" w:rsidP="00173097">
      <w:r>
        <w:separator/>
      </w:r>
    </w:p>
  </w:endnote>
  <w:endnote w:type="continuationSeparator" w:id="0">
    <w:p w14:paraId="64A22A94" w14:textId="77777777" w:rsidR="00920835" w:rsidRDefault="00920835" w:rsidP="0017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2A3F5" w14:textId="77777777" w:rsidR="00920835" w:rsidRDefault="00920835" w:rsidP="00173097">
      <w:r>
        <w:separator/>
      </w:r>
    </w:p>
  </w:footnote>
  <w:footnote w:type="continuationSeparator" w:id="0">
    <w:p w14:paraId="60F7F344" w14:textId="77777777" w:rsidR="00920835" w:rsidRDefault="00920835" w:rsidP="00173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97"/>
    <w:rsid w:val="00027B10"/>
    <w:rsid w:val="00173097"/>
    <w:rsid w:val="00177442"/>
    <w:rsid w:val="00295541"/>
    <w:rsid w:val="002A45BF"/>
    <w:rsid w:val="00375DD2"/>
    <w:rsid w:val="003C6E60"/>
    <w:rsid w:val="00476172"/>
    <w:rsid w:val="006875DB"/>
    <w:rsid w:val="008A45F4"/>
    <w:rsid w:val="00920835"/>
    <w:rsid w:val="00944091"/>
    <w:rsid w:val="0099004E"/>
    <w:rsid w:val="00A411BD"/>
    <w:rsid w:val="00A94AE2"/>
    <w:rsid w:val="00A97E35"/>
    <w:rsid w:val="00CA5C3D"/>
    <w:rsid w:val="00D46106"/>
    <w:rsid w:val="00E24448"/>
    <w:rsid w:val="00F7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6CB8A"/>
  <w15:chartTrackingRefBased/>
  <w15:docId w15:val="{DC48FE9B-1CBE-4CE8-8726-9FBEBD3C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5DB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6875D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A94AE2"/>
    <w:pPr>
      <w:spacing w:after="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205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 Morrison</dc:creator>
  <cp:keywords/>
  <dc:description/>
  <cp:lastModifiedBy>India Morrison</cp:lastModifiedBy>
  <cp:revision>10</cp:revision>
  <dcterms:created xsi:type="dcterms:W3CDTF">2023-03-07T10:48:00Z</dcterms:created>
  <dcterms:modified xsi:type="dcterms:W3CDTF">2023-03-17T10:02:00Z</dcterms:modified>
</cp:coreProperties>
</file>