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8">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9">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10">
        <w:proofErr w:type="spellStart"/>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hyperlink>
      <w:r>
        <w:rPr>
          <w:rFonts w:ascii="Noto Sans" w:eastAsia="Noto Sans" w:hAnsi="Noto Sans" w:cs="Noto Sans"/>
          <w:sz w:val="20"/>
          <w:szCs w:val="20"/>
        </w:rPr>
        <w:t>), or animal research (see the </w:t>
      </w:r>
      <w:hyperlink r:id="rId11">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2">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3">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03F44113" w:rsidR="00F102CC" w:rsidRPr="003D5AF6" w:rsidRDefault="00171191">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 and Materials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4">
              <w:r>
                <w:rPr>
                  <w:rFonts w:ascii="Noto Sans" w:eastAsia="Noto Sans" w:hAnsi="Noto Sans" w:cs="Noto Sans"/>
                  <w:color w:val="434343"/>
                  <w:sz w:val="18"/>
                  <w:szCs w:val="18"/>
                </w:rPr>
                <w:t xml:space="preserve"> </w:t>
              </w:r>
            </w:hyperlink>
            <w:hyperlink r:id="rId15">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3116A771" w:rsidR="00F102CC" w:rsidRPr="003D5AF6" w:rsidRDefault="000B3D92">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 and Materials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4D2268BA" w:rsidR="00F102CC" w:rsidRPr="003D5AF6" w:rsidRDefault="000B3D92">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 and Materials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5B9B49EA" w:rsidR="00F102CC" w:rsidRPr="003D5AF6" w:rsidRDefault="00171191">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 and Materials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215E07A" w:rsidR="00F102CC" w:rsidRPr="003D5AF6" w:rsidRDefault="008F689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6F6F6AD3" w:rsidR="00F102CC" w:rsidRPr="003D5AF6" w:rsidRDefault="00171191">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 and Materials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2C51895B" w:rsidR="00F102CC" w:rsidRPr="003D5AF6" w:rsidRDefault="008F689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4F0F2427" w:rsidR="00F102CC" w:rsidRPr="003D5AF6" w:rsidRDefault="008F689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12EAB992" w:rsidR="00F102CC" w:rsidRPr="003D5AF6" w:rsidRDefault="008F689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2062122C" w:rsidR="00F102CC" w:rsidRPr="003D5AF6" w:rsidRDefault="00171191">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 and Materials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1DDE1DE" w:rsidR="00F102CC" w:rsidRPr="003D5AF6" w:rsidRDefault="008F689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6D5FDCA7" w:rsidR="00F102CC" w:rsidRPr="003D5AF6" w:rsidRDefault="0017119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and Materials section</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11A0D520" w:rsidR="00F102CC" w:rsidRPr="003D5AF6" w:rsidRDefault="0017119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and Materials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621CFA2D" w:rsidR="00F102CC" w:rsidRPr="003D5AF6" w:rsidRDefault="0017119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and Materials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3D597884" w:rsidR="00F102CC" w:rsidRPr="003D5AF6" w:rsidRDefault="00171191">
            <w:pPr>
              <w:spacing w:line="225" w:lineRule="auto"/>
              <w:rPr>
                <w:rFonts w:ascii="Noto Sans" w:eastAsia="Noto Sans" w:hAnsi="Noto Sans" w:cs="Noto Sans"/>
                <w:bCs/>
                <w:color w:val="434343"/>
                <w:sz w:val="18"/>
                <w:szCs w:val="18"/>
                <w:lang w:eastAsia="zh-CN"/>
              </w:rPr>
            </w:pPr>
            <w:r>
              <w:rPr>
                <w:rFonts w:ascii="Noto Sans" w:eastAsia="Noto Sans" w:hAnsi="Noto Sans" w:cs="Noto Sans"/>
                <w:bCs/>
                <w:color w:val="434343"/>
                <w:sz w:val="18"/>
                <w:szCs w:val="18"/>
                <w:lang w:eastAsia="zh-CN"/>
              </w:rPr>
              <w:t>N</w:t>
            </w:r>
            <w:r>
              <w:rPr>
                <w:rFonts w:ascii="Noto Sans" w:eastAsia="Noto Sans" w:hAnsi="Noto Sans" w:cs="Noto Sans" w:hint="eastAsia"/>
                <w:bCs/>
                <w:color w:val="434343"/>
                <w:sz w:val="18"/>
                <w:szCs w:val="18"/>
                <w:lang w:eastAsia="zh-CN"/>
              </w:rPr>
              <w:t>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482ED498" w:rsidR="00F102CC" w:rsidRPr="003D5AF6" w:rsidRDefault="008F689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2C71408A" w:rsidR="00F102CC" w:rsidRPr="003D5AF6" w:rsidRDefault="0017119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Figure </w:t>
            </w:r>
            <w:proofErr w:type="spellStart"/>
            <w:r>
              <w:rPr>
                <w:rFonts w:ascii="Noto Sans" w:eastAsia="Noto Sans" w:hAnsi="Noto Sans" w:cs="Noto Sans"/>
                <w:bCs/>
                <w:color w:val="434343"/>
                <w:sz w:val="18"/>
                <w:szCs w:val="18"/>
              </w:rPr>
              <w:t>lenend</w:t>
            </w:r>
            <w:proofErr w:type="spellEnd"/>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171191"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171191" w:rsidRDefault="00171191">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362A890C" w:rsidR="00171191" w:rsidRPr="003D5AF6" w:rsidRDefault="0017119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Figure </w:t>
            </w:r>
            <w:proofErr w:type="spellStart"/>
            <w:r>
              <w:rPr>
                <w:rFonts w:ascii="Noto Sans" w:eastAsia="Noto Sans" w:hAnsi="Noto Sans" w:cs="Noto Sans"/>
                <w:bCs/>
                <w:color w:val="434343"/>
                <w:sz w:val="18"/>
                <w:szCs w:val="18"/>
              </w:rPr>
              <w:t>lenend</w:t>
            </w:r>
            <w:proofErr w:type="spellEnd"/>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171191" w:rsidRPr="003D5AF6" w:rsidRDefault="00171191">
            <w:pPr>
              <w:spacing w:line="225" w:lineRule="auto"/>
              <w:rPr>
                <w:rFonts w:ascii="Noto Sans" w:eastAsia="Noto Sans" w:hAnsi="Noto Sans" w:cs="Noto Sans"/>
                <w:bCs/>
                <w:color w:val="434343"/>
                <w:sz w:val="18"/>
                <w:szCs w:val="18"/>
              </w:rPr>
            </w:pPr>
          </w:p>
        </w:tc>
      </w:tr>
      <w:tr w:rsidR="00171191"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171191" w:rsidRPr="003D5AF6" w:rsidRDefault="00171191">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171191" w:rsidRDefault="00171191">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171191" w:rsidRDefault="00171191">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171191"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171191" w:rsidRDefault="00171191">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171191" w:rsidRDefault="0017119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171191" w:rsidRDefault="0017119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171191"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171191" w:rsidRDefault="00171191">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314FFED2" w:rsidR="00171191" w:rsidRDefault="00171191">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Methods and Materials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171191" w:rsidRPr="003D5AF6" w:rsidRDefault="00171191">
            <w:pPr>
              <w:spacing w:line="225" w:lineRule="auto"/>
              <w:rPr>
                <w:rFonts w:ascii="Noto Sans" w:eastAsia="Noto Sans" w:hAnsi="Noto Sans" w:cs="Noto Sans"/>
                <w:bCs/>
                <w:color w:val="434343"/>
                <w:sz w:val="18"/>
                <w:szCs w:val="18"/>
              </w:rPr>
            </w:pPr>
          </w:p>
        </w:tc>
      </w:tr>
      <w:tr w:rsidR="00171191"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171191" w:rsidRDefault="00171191">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6A2AEC0C" w:rsidR="00171191" w:rsidRPr="003D5AF6" w:rsidRDefault="0017119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and Materials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171191" w:rsidRPr="003D5AF6" w:rsidRDefault="00171191">
            <w:pPr>
              <w:spacing w:line="225" w:lineRule="auto"/>
              <w:rPr>
                <w:rFonts w:ascii="Noto Sans" w:eastAsia="Noto Sans" w:hAnsi="Noto Sans" w:cs="Noto Sans"/>
                <w:bCs/>
                <w:color w:val="434343"/>
                <w:sz w:val="18"/>
                <w:szCs w:val="18"/>
              </w:rPr>
            </w:pPr>
          </w:p>
        </w:tc>
      </w:tr>
      <w:tr w:rsidR="00171191"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171191" w:rsidRDefault="00171191">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171191" w:rsidRPr="003D5AF6" w:rsidRDefault="00171191">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479EA7FB" w:rsidR="00171191" w:rsidRPr="003D5AF6" w:rsidRDefault="008F689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171191"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171191" w:rsidRPr="003D5AF6" w:rsidRDefault="00171191">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171191" w:rsidRDefault="00171191">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171191" w:rsidRDefault="00171191">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171191"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171191" w:rsidRDefault="00171191">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171191" w:rsidRDefault="0017119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171191" w:rsidRDefault="0017119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171191"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171191" w:rsidRDefault="00171191">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171191" w:rsidRPr="003D5AF6" w:rsidRDefault="00171191">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333AD930" w:rsidR="00171191" w:rsidRPr="003D5AF6" w:rsidRDefault="008F689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73AAE67E" w:rsidR="00F102CC" w:rsidRPr="003D5AF6" w:rsidRDefault="008F6893">
            <w:pPr>
              <w:spacing w:line="225" w:lineRule="auto"/>
              <w:rPr>
                <w:rFonts w:ascii="Noto Sans" w:eastAsia="Noto Sans" w:hAnsi="Noto Sans" w:cs="Noto Sans"/>
                <w:bCs/>
                <w:color w:val="434343"/>
                <w:sz w:val="18"/>
                <w:szCs w:val="18"/>
              </w:rPr>
            </w:pPr>
            <w:proofErr w:type="spellStart"/>
            <w:proofErr w:type="gramStart"/>
            <w:r>
              <w:rPr>
                <w:rFonts w:ascii="Noto Sans" w:eastAsia="Noto Sans" w:hAnsi="Noto Sans" w:cs="Noto Sans"/>
                <w:bCs/>
                <w:color w:val="434343"/>
                <w:sz w:val="18"/>
                <w:szCs w:val="18"/>
              </w:rPr>
              <w:t>n</w:t>
            </w:r>
            <w:proofErr w:type="gramEnd"/>
            <w:r>
              <w:rPr>
                <w:rFonts w:ascii="Noto Sans" w:eastAsia="Noto Sans" w:hAnsi="Noto Sans" w:cs="Noto Sans"/>
                <w:bCs/>
                <w:color w:val="434343"/>
                <w:sz w:val="18"/>
                <w:szCs w:val="18"/>
              </w:rPr>
              <w:t>/A</w:t>
            </w:r>
            <w:proofErr w:type="spellEnd"/>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171191"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171191" w:rsidRDefault="00171191">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1A99FB98" w:rsidR="00171191" w:rsidRPr="003D5AF6" w:rsidRDefault="0017119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and Materials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171191" w:rsidRPr="003D5AF6" w:rsidRDefault="00171191">
            <w:pPr>
              <w:spacing w:line="225" w:lineRule="auto"/>
              <w:rPr>
                <w:rFonts w:ascii="Noto Sans" w:eastAsia="Noto Sans" w:hAnsi="Noto Sans" w:cs="Noto Sans"/>
                <w:bCs/>
                <w:color w:val="434343"/>
                <w:sz w:val="18"/>
                <w:szCs w:val="18"/>
              </w:rPr>
            </w:pPr>
          </w:p>
        </w:tc>
      </w:tr>
      <w:tr w:rsidR="00171191"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171191" w:rsidRPr="003D5AF6" w:rsidRDefault="00171191">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171191" w:rsidRDefault="00171191">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171191" w:rsidRDefault="00171191">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171191"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171191" w:rsidRDefault="00171191">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171191" w:rsidRDefault="0017119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171191" w:rsidRDefault="0017119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171191"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171191" w:rsidRDefault="00171191">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5150A910" w:rsidR="00171191" w:rsidRPr="003D5AF6" w:rsidRDefault="008F689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and Materials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171191" w:rsidRPr="003D5AF6" w:rsidRDefault="00171191">
            <w:pPr>
              <w:spacing w:line="225" w:lineRule="auto"/>
              <w:rPr>
                <w:rFonts w:ascii="Noto Sans" w:eastAsia="Noto Sans" w:hAnsi="Noto Sans" w:cs="Noto Sans"/>
                <w:bCs/>
                <w:color w:val="434343"/>
                <w:sz w:val="18"/>
                <w:szCs w:val="18"/>
              </w:rPr>
            </w:pPr>
          </w:p>
        </w:tc>
      </w:tr>
      <w:tr w:rsidR="00171191"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171191" w:rsidRDefault="00171191">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171191" w:rsidRPr="003D5AF6" w:rsidRDefault="00171191">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1476CD22" w:rsidR="00171191" w:rsidRPr="003D5AF6" w:rsidRDefault="008F689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171191"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171191" w:rsidRDefault="00171191">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171191" w:rsidRPr="003D5AF6" w:rsidRDefault="00171191">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694087B6" w:rsidR="00171191" w:rsidRPr="003D5AF6" w:rsidRDefault="008F689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171191"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171191" w:rsidRPr="003D5AF6" w:rsidRDefault="00171191">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171191" w:rsidRDefault="00171191">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171191" w:rsidRDefault="00171191">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171191"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171191" w:rsidRDefault="00171191">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171191" w:rsidRDefault="0017119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171191" w:rsidRDefault="0017119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171191"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171191" w:rsidRDefault="00171191">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171191" w:rsidRPr="003D5AF6" w:rsidRDefault="00171191">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773AE3E9" w:rsidR="00171191" w:rsidRPr="003D5AF6" w:rsidRDefault="008F689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171191"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171191" w:rsidRDefault="00171191">
            <w:pPr>
              <w:rPr>
                <w:rFonts w:ascii="Noto Sans" w:eastAsia="Noto Sans" w:hAnsi="Noto Sans" w:cs="Noto Sans"/>
                <w:color w:val="434343"/>
                <w:sz w:val="18"/>
                <w:szCs w:val="18"/>
              </w:rPr>
            </w:pPr>
            <w:r>
              <w:rPr>
                <w:rFonts w:ascii="Noto Sans" w:eastAsia="Noto Sans" w:hAnsi="Noto Sans" w:cs="Noto Sans"/>
                <w:color w:val="434343"/>
                <w:sz w:val="18"/>
                <w:szCs w:val="18"/>
              </w:rPr>
              <w:t>Where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171191" w:rsidRPr="003D5AF6" w:rsidRDefault="00171191">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2946631F" w:rsidR="00171191" w:rsidRPr="003D5AF6" w:rsidRDefault="008F689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171191"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171191" w:rsidRDefault="00171191">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171191" w:rsidRPr="003D5AF6" w:rsidRDefault="00171191">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2AEB0049" w:rsidR="00171191" w:rsidRPr="003D5AF6" w:rsidRDefault="008F689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bookmarkStart w:id="3" w:name="_GoBack"/>
        <w:bookmarkEnd w:id="3"/>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6C6C590" w:rsidR="00F102CC" w:rsidRPr="003D5AF6" w:rsidRDefault="008F689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8F6893">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6">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7"/>
      <w:footerReference w:type="default" r:id="rId18"/>
      <w:headerReference w:type="first" r:id="rId19"/>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0EEC2E" w14:textId="77777777" w:rsidR="000B3D92" w:rsidRDefault="000B3D92">
      <w:r>
        <w:separator/>
      </w:r>
    </w:p>
  </w:endnote>
  <w:endnote w:type="continuationSeparator" w:id="0">
    <w:p w14:paraId="1027FF69" w14:textId="77777777" w:rsidR="000B3D92" w:rsidRDefault="000B3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宋体">
    <w:charset w:val="50"/>
    <w:family w:val="auto"/>
    <w:pitch w:val="variable"/>
    <w:sig w:usb0="00000003" w:usb1="288F0000" w:usb2="00000016" w:usb3="00000000" w:csb0="00040001" w:csb1="00000000"/>
  </w:font>
  <w:font w:name="Georgia">
    <w:panose1 w:val="02040502050405020303"/>
    <w:charset w:val="00"/>
    <w:family w:val="auto"/>
    <w:pitch w:val="variable"/>
    <w:sig w:usb0="00000287" w:usb1="00000000" w:usb2="00000000" w:usb3="00000000" w:csb0="0000009F" w:csb1="00000000"/>
  </w:font>
  <w:font w:name="Lucida Grande">
    <w:panose1 w:val="020B0600040502020204"/>
    <w:charset w:val="00"/>
    <w:family w:val="auto"/>
    <w:pitch w:val="variable"/>
    <w:sig w:usb0="E1000AEF" w:usb1="5000A1FF" w:usb2="00000000" w:usb3="00000000" w:csb0="000001BF" w:csb1="00000000"/>
  </w:font>
  <w:font w:name="Noto Sans">
    <w:altName w:val="Arial"/>
    <w:charset w:val="00"/>
    <w:family w:val="swiss"/>
    <w:pitch w:val="variable"/>
    <w:sig w:usb0="E00082FF" w:usb1="400078FF" w:usb2="00000021"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D84E96" w14:textId="77777777" w:rsidR="000B3D92" w:rsidRDefault="000B3D92">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8F6893">
      <w:rPr>
        <w:noProof/>
        <w:color w:val="000000"/>
      </w:rPr>
      <w:t>5</w:t>
    </w:r>
    <w:r>
      <w:rPr>
        <w:color w:val="000000"/>
      </w:rPr>
      <w:fldChar w:fldCharType="end"/>
    </w:r>
  </w:p>
  <w:p w14:paraId="674BA7DB" w14:textId="77777777" w:rsidR="000B3D92" w:rsidRDefault="000B3D92">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F2EE5F" w14:textId="77777777" w:rsidR="000B3D92" w:rsidRDefault="000B3D92">
      <w:r>
        <w:separator/>
      </w:r>
    </w:p>
  </w:footnote>
  <w:footnote w:type="continuationSeparator" w:id="0">
    <w:p w14:paraId="30ED52C6" w14:textId="77777777" w:rsidR="000B3D92" w:rsidRDefault="000B3D9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47C160" w14:textId="762A16FD" w:rsidR="000B3D92" w:rsidRDefault="000B3D92">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861E9" w14:textId="556806EF" w:rsidR="000B3D92" w:rsidRDefault="000B3D92">
    <w:pPr>
      <w:pStyle w:val="Header"/>
    </w:pPr>
    <w:r>
      <w:rPr>
        <w:noProof/>
        <w:lang w:eastAsia="en-US"/>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lang w:eastAsia="en-US"/>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hdrShapeDefaults>
    <o:shapedefaults v:ext="edit" spidmax="2052"/>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02CC"/>
    <w:rsid w:val="000B3D92"/>
    <w:rsid w:val="00171191"/>
    <w:rsid w:val="001B3BCC"/>
    <w:rsid w:val="002209A8"/>
    <w:rsid w:val="003D5AF6"/>
    <w:rsid w:val="00427975"/>
    <w:rsid w:val="004E2C31"/>
    <w:rsid w:val="005B0259"/>
    <w:rsid w:val="007054B6"/>
    <w:rsid w:val="008F6893"/>
    <w:rsid w:val="009C7B26"/>
    <w:rsid w:val="00A11E52"/>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2"/>
    </o:shapelayout>
  </w:shapeDefaults>
  <w:decimalSymbol w:val="."/>
  <w:listSeparator w:val=","/>
  <w14:docId w14:val="7906C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Calibri"/>
        <w:sz w:val="22"/>
        <w:szCs w:val="22"/>
        <w:lang w:val="en-US" w:eastAsia="en-GB" w:bidi="ar-SA"/>
      </w:rPr>
    </w:rPrDefault>
    <w:pPrDefault>
      <w:pPr>
        <w:widowControl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table" w:customStyle="1" w:styleId="a0">
    <w:basedOn w:val="TableNormal"/>
    <w:tblPr>
      <w:tblStyleRowBandSize w:val="1"/>
      <w:tblStyleColBandSize w:val="1"/>
      <w:tblInd w:w="0" w:type="dxa"/>
      <w:tblCellMar>
        <w:top w:w="100" w:type="dxa"/>
        <w:left w:w="100" w:type="dxa"/>
        <w:bottom w:w="100" w:type="dxa"/>
        <w:right w:w="100" w:type="dxa"/>
      </w:tblCellMar>
    </w:tblPr>
  </w:style>
  <w:style w:type="table" w:customStyle="1" w:styleId="a1">
    <w:basedOn w:val="TableNormal"/>
    <w:tblPr>
      <w:tblStyleRowBandSize w:val="1"/>
      <w:tblStyleColBandSize w:val="1"/>
      <w:tblInd w:w="0" w:type="dxa"/>
      <w:tblCellMar>
        <w:top w:w="100" w:type="dxa"/>
        <w:left w:w="100" w:type="dxa"/>
        <w:bottom w:w="100" w:type="dxa"/>
        <w:right w:w="100" w:type="dxa"/>
      </w:tblCellMar>
    </w:tblPr>
  </w:style>
  <w:style w:type="table" w:customStyle="1" w:styleId="a2">
    <w:basedOn w:val="TableNormal"/>
    <w:tblPr>
      <w:tblStyleRowBandSize w:val="1"/>
      <w:tblStyleColBandSize w:val="1"/>
      <w:tblInd w:w="0" w:type="dxa"/>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paragraph" w:styleId="BalloonText">
    <w:name w:val="Balloon Text"/>
    <w:basedOn w:val="Normal"/>
    <w:link w:val="BalloonTextChar"/>
    <w:uiPriority w:val="99"/>
    <w:semiHidden/>
    <w:unhideWhenUsed/>
    <w:rsid w:val="000B3D9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B3D92"/>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Calibri"/>
        <w:sz w:val="22"/>
        <w:szCs w:val="22"/>
        <w:lang w:val="en-US" w:eastAsia="en-GB" w:bidi="ar-SA"/>
      </w:rPr>
    </w:rPrDefault>
    <w:pPrDefault>
      <w:pPr>
        <w:widowControl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table" w:customStyle="1" w:styleId="a0">
    <w:basedOn w:val="TableNormal"/>
    <w:tblPr>
      <w:tblStyleRowBandSize w:val="1"/>
      <w:tblStyleColBandSize w:val="1"/>
      <w:tblInd w:w="0" w:type="dxa"/>
      <w:tblCellMar>
        <w:top w:w="100" w:type="dxa"/>
        <w:left w:w="100" w:type="dxa"/>
        <w:bottom w:w="100" w:type="dxa"/>
        <w:right w:w="100" w:type="dxa"/>
      </w:tblCellMar>
    </w:tblPr>
  </w:style>
  <w:style w:type="table" w:customStyle="1" w:styleId="a1">
    <w:basedOn w:val="TableNormal"/>
    <w:tblPr>
      <w:tblStyleRowBandSize w:val="1"/>
      <w:tblStyleColBandSize w:val="1"/>
      <w:tblInd w:w="0" w:type="dxa"/>
      <w:tblCellMar>
        <w:top w:w="100" w:type="dxa"/>
        <w:left w:w="100" w:type="dxa"/>
        <w:bottom w:w="100" w:type="dxa"/>
        <w:right w:w="100" w:type="dxa"/>
      </w:tblCellMar>
    </w:tblPr>
  </w:style>
  <w:style w:type="table" w:customStyle="1" w:styleId="a2">
    <w:basedOn w:val="TableNormal"/>
    <w:tblPr>
      <w:tblStyleRowBandSize w:val="1"/>
      <w:tblStyleColBandSize w:val="1"/>
      <w:tblInd w:w="0" w:type="dxa"/>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paragraph" w:styleId="BalloonText">
    <w:name w:val="Balloon Text"/>
    <w:basedOn w:val="Normal"/>
    <w:link w:val="BalloonTextChar"/>
    <w:uiPriority w:val="99"/>
    <w:semiHidden/>
    <w:unhideWhenUsed/>
    <w:rsid w:val="000B3D9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B3D92"/>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equator-network.org/%20" TargetMode="External"/><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hyperlink" Target="http://biosharing.org/" TargetMode="External"/><Relationship Id="rId11" Type="http://schemas.openxmlformats.org/officeDocument/2006/relationships/hyperlink" Target="http://www.plosbiology.org/article/info:doi/10.1371/journal.pbio.1000412" TargetMode="External"/><Relationship Id="rId12" Type="http://schemas.openxmlformats.org/officeDocument/2006/relationships/hyperlink" Target="https://doi.org/10.1038/d41586-020-01751-5" TargetMode="External"/><Relationship Id="rId13" Type="http://schemas.openxmlformats.org/officeDocument/2006/relationships/hyperlink" Target="https://reviewer.elifesciences.org/author-guide/journal-policies" TargetMode="External"/><Relationship Id="rId14" Type="http://schemas.openxmlformats.org/officeDocument/2006/relationships/hyperlink" Target="https://scicrunch.org/resources" TargetMode="External"/><Relationship Id="rId15" Type="http://schemas.openxmlformats.org/officeDocument/2006/relationships/hyperlink" Target="https://scicrunch.org/resources" TargetMode="External"/><Relationship Id="rId16" Type="http://schemas.openxmlformats.org/officeDocument/2006/relationships/hyperlink" Target="https://doi.org/10.7554/eLife.48175" TargetMode="External"/><Relationship Id="rId17" Type="http://schemas.openxmlformats.org/officeDocument/2006/relationships/header" Target="header1.xml"/><Relationship Id="rId18" Type="http://schemas.openxmlformats.org/officeDocument/2006/relationships/footer" Target="footer1.xml"/><Relationship Id="rId19" Type="http://schemas.openxmlformats.org/officeDocument/2006/relationships/header" Target="header2.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osf.io/xfpn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5</Pages>
  <Words>1478</Words>
  <Characters>8428</Characters>
  <Application>Microsoft Macintosh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Haitao Luan</cp:lastModifiedBy>
  <cp:revision>7</cp:revision>
  <dcterms:created xsi:type="dcterms:W3CDTF">2022-02-28T12:21:00Z</dcterms:created>
  <dcterms:modified xsi:type="dcterms:W3CDTF">2022-07-10T18:30:00Z</dcterms:modified>
</cp:coreProperties>
</file>