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88B0" w14:textId="1263819B" w:rsidR="00C15DF9" w:rsidRPr="00C15DF9" w:rsidRDefault="00C15DF9" w:rsidP="00C15DF9">
      <w:pPr>
        <w:rPr>
          <w:rFonts w:eastAsiaTheme="majorEastAsia" w:cstheme="majorBidi"/>
          <w:color w:val="000000" w:themeColor="text1"/>
          <w:sz w:val="20"/>
          <w:szCs w:val="20"/>
        </w:rPr>
      </w:pPr>
      <w:bookmarkStart w:id="0" w:name="_Toc71102595"/>
      <w:bookmarkStart w:id="1" w:name="_Toc71129152"/>
      <w:bookmarkStart w:id="2" w:name="_Toc73437434"/>
      <w:r w:rsidRPr="00C15DF9">
        <w:rPr>
          <w:b/>
          <w:bCs/>
          <w:sz w:val="20"/>
          <w:szCs w:val="20"/>
        </w:rPr>
        <w:t>Supplementary Table 3.</w:t>
      </w:r>
      <w:r w:rsidRPr="00C15DF9">
        <w:rPr>
          <w:sz w:val="20"/>
          <w:szCs w:val="20"/>
        </w:rPr>
        <w:t xml:space="preserve"> Characteristics of, and subgroup and/or sensitivity analysis reported by included meta-analyses </w:t>
      </w:r>
      <w:r w:rsidRPr="00C15DF9">
        <w:rPr>
          <w:rStyle w:val="Heading2Char"/>
          <w:rFonts w:ascii="Helvetica" w:hAnsi="Helvetica"/>
          <w:color w:val="000000" w:themeColor="text1"/>
          <w:sz w:val="20"/>
          <w:szCs w:val="20"/>
        </w:rPr>
        <w:t>on the association between time to cancer diagnosis and treatment and clinical outcomes</w:t>
      </w:r>
      <w:bookmarkEnd w:id="0"/>
      <w:bookmarkEnd w:id="1"/>
      <w:bookmarkEnd w:id="2"/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006"/>
        <w:gridCol w:w="968"/>
        <w:gridCol w:w="1088"/>
        <w:gridCol w:w="1265"/>
        <w:gridCol w:w="1427"/>
        <w:gridCol w:w="1959"/>
        <w:gridCol w:w="3304"/>
        <w:gridCol w:w="1407"/>
      </w:tblGrid>
      <w:tr w:rsidR="00C15DF9" w:rsidRPr="008A1F4C" w14:paraId="59767458" w14:textId="77777777" w:rsidTr="000C660B">
        <w:trPr>
          <w:trHeight w:val="229"/>
        </w:trPr>
        <w:tc>
          <w:tcPr>
            <w:tcW w:w="888" w:type="dxa"/>
            <w:vMerge w:val="restart"/>
            <w:shd w:val="clear" w:color="auto" w:fill="auto"/>
            <w:hideMark/>
          </w:tcPr>
          <w:p w14:paraId="07E2A12E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First author (year)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1C4E2200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Databases searched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7C7B2DFE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Number of hits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1CA05ADE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Number of included studies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4ECAB836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Total number of participants</w:t>
            </w:r>
          </w:p>
        </w:tc>
        <w:tc>
          <w:tcPr>
            <w:tcW w:w="6690" w:type="dxa"/>
            <w:gridSpan w:val="3"/>
            <w:shd w:val="clear" w:color="auto" w:fill="auto"/>
            <w:hideMark/>
          </w:tcPr>
          <w:p w14:paraId="5209C6FC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Subgroup and/or Sensitivity analyses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5C238371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Countries in which studies were conducted </w:t>
            </w:r>
            <w:r w:rsidRPr="008A1F4C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C15DF9" w:rsidRPr="008A1F4C" w14:paraId="5D8932CA" w14:textId="77777777" w:rsidTr="000C660B">
        <w:trPr>
          <w:trHeight w:val="559"/>
        </w:trPr>
        <w:tc>
          <w:tcPr>
            <w:tcW w:w="888" w:type="dxa"/>
            <w:vMerge/>
            <w:vAlign w:val="center"/>
            <w:hideMark/>
          </w:tcPr>
          <w:p w14:paraId="305A3C32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10C4170B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DB4C268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2A92FF93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6463848A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hideMark/>
          </w:tcPr>
          <w:p w14:paraId="58E08FAD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Covariate</w:t>
            </w:r>
          </w:p>
        </w:tc>
        <w:tc>
          <w:tcPr>
            <w:tcW w:w="1959" w:type="dxa"/>
            <w:shd w:val="clear" w:color="auto" w:fill="auto"/>
            <w:hideMark/>
          </w:tcPr>
          <w:p w14:paraId="39F4CF1E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1F4C">
              <w:rPr>
                <w:b/>
                <w:bCs/>
                <w:color w:val="000000"/>
                <w:sz w:val="18"/>
                <w:szCs w:val="18"/>
              </w:rPr>
              <w:t>Response variable of interest</w:t>
            </w:r>
          </w:p>
        </w:tc>
        <w:tc>
          <w:tcPr>
            <w:tcW w:w="3304" w:type="dxa"/>
            <w:shd w:val="clear" w:color="auto" w:fill="auto"/>
            <w:hideMark/>
          </w:tcPr>
          <w:p w14:paraId="7FBA819E" w14:textId="77777777" w:rsidR="00C15DF9" w:rsidRPr="008A1F4C" w:rsidRDefault="00C15DF9" w:rsidP="000C66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A1F4C">
              <w:rPr>
                <w:b/>
                <w:bCs/>
                <w:color w:val="000000"/>
                <w:sz w:val="18"/>
                <w:szCs w:val="18"/>
              </w:rPr>
              <w:t xml:space="preserve">Pooled risk estimate [95% CI] </w:t>
            </w:r>
          </w:p>
          <w:p w14:paraId="310B94CB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1F4C"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8A1F4C">
              <w:rPr>
                <w:b/>
                <w:bCs/>
                <w:color w:val="000000"/>
                <w:sz w:val="18"/>
                <w:szCs w:val="18"/>
              </w:rPr>
              <w:t>model</w:t>
            </w:r>
            <w:proofErr w:type="gramEnd"/>
            <w:r w:rsidRPr="008A1F4C">
              <w:rPr>
                <w:b/>
                <w:bCs/>
                <w:color w:val="000000"/>
                <w:sz w:val="18"/>
                <w:szCs w:val="18"/>
              </w:rPr>
              <w:t xml:space="preserve"> type, heterogeneity statistics I</w:t>
            </w:r>
            <w:r w:rsidRPr="008A1F4C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8A1F4C">
              <w:rPr>
                <w:b/>
                <w:bCs/>
                <w:color w:val="000000"/>
                <w:sz w:val="18"/>
                <w:szCs w:val="18"/>
              </w:rPr>
              <w:t xml:space="preserve"> or Ri)</w:t>
            </w:r>
            <w:r w:rsidRPr="008A1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vMerge/>
            <w:vAlign w:val="center"/>
            <w:hideMark/>
          </w:tcPr>
          <w:p w14:paraId="2457F61B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5DF9" w:rsidRPr="008A1F4C" w14:paraId="6595618A" w14:textId="77777777" w:rsidTr="000C660B">
        <w:trPr>
          <w:trHeight w:val="195"/>
        </w:trPr>
        <w:tc>
          <w:tcPr>
            <w:tcW w:w="888" w:type="dxa"/>
            <w:vMerge w:val="restart"/>
            <w:shd w:val="clear" w:color="auto" w:fill="auto"/>
            <w:hideMark/>
          </w:tcPr>
          <w:p w14:paraId="736E461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Gomez (2009) </w:t>
            </w:r>
            <w:r>
              <w:rPr>
                <w:noProof/>
                <w:color w:val="000000" w:themeColor="text1"/>
                <w:sz w:val="18"/>
                <w:szCs w:val="18"/>
              </w:rPr>
              <w:t>(37)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688326C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MEDLINE, EMBASE, and ISI proceedings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0A74C03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3BFF093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4210AFB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1,895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1532A0B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Cancer type 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524BF85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TNM (Oral)</w:t>
            </w:r>
          </w:p>
        </w:tc>
        <w:tc>
          <w:tcPr>
            <w:tcW w:w="3304" w:type="dxa"/>
            <w:shd w:val="clear" w:color="auto" w:fill="auto"/>
          </w:tcPr>
          <w:p w14:paraId="4782675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OR:1.47 [1.09–1.99]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(fixed-effects)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70C235C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USA, Israel, Canada, Finland, Greece, Thailand, Japan, Brazil, UK</w:t>
            </w:r>
          </w:p>
        </w:tc>
      </w:tr>
      <w:tr w:rsidR="00C15DF9" w:rsidRPr="008A1F4C" w14:paraId="1F9B23A3" w14:textId="77777777" w:rsidTr="000C660B">
        <w:trPr>
          <w:trHeight w:val="195"/>
        </w:trPr>
        <w:tc>
          <w:tcPr>
            <w:tcW w:w="888" w:type="dxa"/>
            <w:vMerge/>
          </w:tcPr>
          <w:p w14:paraId="2ECBD3F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5C8F3C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7E07C38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0AE4450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72388EC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7ECA70C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3756B39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14350546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OR:1.55 [0.96–2.51]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(random-effects</w:t>
            </w:r>
            <w:r w:rsidRPr="008A1F4C">
              <w:rPr>
                <w:color w:val="000000" w:themeColor="text1"/>
                <w:sz w:val="18"/>
                <w:szCs w:val="18"/>
              </w:rPr>
              <w:t>, Ri = 0.55)</w:t>
            </w:r>
          </w:p>
        </w:tc>
        <w:tc>
          <w:tcPr>
            <w:tcW w:w="1407" w:type="dxa"/>
            <w:vMerge/>
          </w:tcPr>
          <w:p w14:paraId="5117F83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1186877" w14:textId="77777777" w:rsidTr="000C660B">
        <w:trPr>
          <w:trHeight w:val="132"/>
        </w:trPr>
        <w:tc>
          <w:tcPr>
            <w:tcW w:w="888" w:type="dxa"/>
            <w:vMerge/>
          </w:tcPr>
          <w:p w14:paraId="1DB2F82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75E61AF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17A5AE8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4A24620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70D0A3B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0F259E2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31308BE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TNM (Oral delay &gt;1 month)</w:t>
            </w:r>
          </w:p>
        </w:tc>
        <w:tc>
          <w:tcPr>
            <w:tcW w:w="3304" w:type="dxa"/>
            <w:shd w:val="clear" w:color="auto" w:fill="auto"/>
          </w:tcPr>
          <w:p w14:paraId="2E73883D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OR:1.69 [1.26–2.77]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(fixed-effects)</w:t>
            </w:r>
          </w:p>
        </w:tc>
        <w:tc>
          <w:tcPr>
            <w:tcW w:w="1407" w:type="dxa"/>
            <w:vMerge/>
          </w:tcPr>
          <w:p w14:paraId="213E60E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1084667" w14:textId="77777777" w:rsidTr="000C660B">
        <w:trPr>
          <w:trHeight w:val="131"/>
        </w:trPr>
        <w:tc>
          <w:tcPr>
            <w:tcW w:w="888" w:type="dxa"/>
            <w:vMerge/>
          </w:tcPr>
          <w:p w14:paraId="506C824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6DCFEBE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5C993F7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7E25074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6D9443F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6BFF742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4217E2E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2968463B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OR:1.41 [0.73–2.75]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(random-effects</w:t>
            </w:r>
            <w:r w:rsidRPr="008A1F4C">
              <w:rPr>
                <w:color w:val="000000" w:themeColor="text1"/>
                <w:sz w:val="18"/>
                <w:szCs w:val="18"/>
              </w:rPr>
              <w:t>, Ri = 0.80)</w:t>
            </w:r>
          </w:p>
        </w:tc>
        <w:tc>
          <w:tcPr>
            <w:tcW w:w="1407" w:type="dxa"/>
            <w:vMerge/>
          </w:tcPr>
          <w:p w14:paraId="205B138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95ADF96" w14:textId="77777777" w:rsidTr="000C660B">
        <w:trPr>
          <w:trHeight w:val="62"/>
        </w:trPr>
        <w:tc>
          <w:tcPr>
            <w:tcW w:w="888" w:type="dxa"/>
            <w:vMerge/>
          </w:tcPr>
          <w:p w14:paraId="1581D80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3148582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3F69EBE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D8C487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69C61DD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70734B3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Study Quality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1219913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TNM (High-quality)</w:t>
            </w:r>
          </w:p>
        </w:tc>
        <w:tc>
          <w:tcPr>
            <w:tcW w:w="3304" w:type="dxa"/>
            <w:shd w:val="clear" w:color="auto" w:fill="auto"/>
          </w:tcPr>
          <w:p w14:paraId="79E3C35D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OR: 1.40 [1.11–1.76] (fixed-effects)</w:t>
            </w:r>
          </w:p>
        </w:tc>
        <w:tc>
          <w:tcPr>
            <w:tcW w:w="1407" w:type="dxa"/>
            <w:vMerge/>
          </w:tcPr>
          <w:p w14:paraId="31CABA5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C2A5050" w14:textId="77777777" w:rsidTr="000C660B">
        <w:trPr>
          <w:trHeight w:val="62"/>
        </w:trPr>
        <w:tc>
          <w:tcPr>
            <w:tcW w:w="888" w:type="dxa"/>
            <w:vMerge/>
          </w:tcPr>
          <w:p w14:paraId="3E406AB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484BA80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197B014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1EED7CC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17D8B2A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6F4AEB7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2838078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0886857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OR: 1.31 [0.83–2.07]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(random-effects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Ri= 0.74)</w:t>
            </w:r>
          </w:p>
        </w:tc>
        <w:tc>
          <w:tcPr>
            <w:tcW w:w="1407" w:type="dxa"/>
            <w:vMerge/>
          </w:tcPr>
          <w:p w14:paraId="2BBAE68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049BDAB" w14:textId="77777777" w:rsidTr="000C660B">
        <w:trPr>
          <w:trHeight w:val="62"/>
        </w:trPr>
        <w:tc>
          <w:tcPr>
            <w:tcW w:w="888" w:type="dxa"/>
            <w:vMerge/>
          </w:tcPr>
          <w:p w14:paraId="3E57D84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4B1176C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7807BA9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B8D1E9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4FDAB56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146E45F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657F509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TNM (low-quality)</w:t>
            </w:r>
          </w:p>
        </w:tc>
        <w:tc>
          <w:tcPr>
            <w:tcW w:w="3304" w:type="dxa"/>
            <w:shd w:val="clear" w:color="auto" w:fill="auto"/>
          </w:tcPr>
          <w:p w14:paraId="6042FF8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OR: 1.01 [0.62–1.65]</w:t>
            </w:r>
          </w:p>
        </w:tc>
        <w:tc>
          <w:tcPr>
            <w:tcW w:w="1407" w:type="dxa"/>
            <w:vMerge/>
          </w:tcPr>
          <w:p w14:paraId="0552B07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89FEC54" w14:textId="77777777" w:rsidTr="000C660B">
        <w:trPr>
          <w:trHeight w:val="62"/>
        </w:trPr>
        <w:tc>
          <w:tcPr>
            <w:tcW w:w="888" w:type="dxa"/>
            <w:vMerge/>
          </w:tcPr>
          <w:p w14:paraId="37FE388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2ECBE3C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5EEEBE8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081054C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75921DC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018E3FC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49327EE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313B3F2F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OR: 1.14 [0.48–2.74]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(random-effects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Ri= 0.39)</w:t>
            </w:r>
          </w:p>
        </w:tc>
        <w:tc>
          <w:tcPr>
            <w:tcW w:w="1407" w:type="dxa"/>
            <w:vMerge/>
          </w:tcPr>
          <w:p w14:paraId="48F3B62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D15665A" w14:textId="77777777" w:rsidTr="000C660B">
        <w:trPr>
          <w:trHeight w:val="62"/>
        </w:trPr>
        <w:tc>
          <w:tcPr>
            <w:tcW w:w="888" w:type="dxa"/>
            <w:vMerge/>
          </w:tcPr>
          <w:p w14:paraId="3A3A3D8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6756B31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0422484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323BEFD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406BC97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021DB2D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Follow-up period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48623081" w14:textId="77777777" w:rsidR="00C15DF9" w:rsidRPr="008A1F4C" w:rsidRDefault="00C15DF9" w:rsidP="000C660B">
            <w:pPr>
              <w:rPr>
                <w:color w:val="000000" w:themeColor="text1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TNM (</w:t>
            </w:r>
            <w:r w:rsidRPr="008A1F4C">
              <w:rPr>
                <w:color w:val="000000" w:themeColor="text1"/>
                <w:sz w:val="18"/>
                <w:szCs w:val="18"/>
                <w:shd w:val="clear" w:color="auto" w:fill="FFFFFF"/>
              </w:rPr>
              <w:t>≥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 10 year)</w:t>
            </w:r>
          </w:p>
        </w:tc>
        <w:tc>
          <w:tcPr>
            <w:tcW w:w="3304" w:type="dxa"/>
            <w:shd w:val="clear" w:color="auto" w:fill="auto"/>
          </w:tcPr>
          <w:p w14:paraId="79EB9543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OR: 1.40 [1.11–1.76]</w:t>
            </w:r>
          </w:p>
        </w:tc>
        <w:tc>
          <w:tcPr>
            <w:tcW w:w="1407" w:type="dxa"/>
            <w:vMerge/>
          </w:tcPr>
          <w:p w14:paraId="5DCA185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E7DC739" w14:textId="77777777" w:rsidTr="000C660B">
        <w:trPr>
          <w:trHeight w:val="60"/>
        </w:trPr>
        <w:tc>
          <w:tcPr>
            <w:tcW w:w="888" w:type="dxa"/>
            <w:vMerge/>
          </w:tcPr>
          <w:p w14:paraId="290457E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26ABE34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2B3BB9E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2D58480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2ECF543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62DD78A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656A4F8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3A798BA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OR: 1.31 [0.83–2.07]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(random-effects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Ri=0.74)</w:t>
            </w:r>
          </w:p>
        </w:tc>
        <w:tc>
          <w:tcPr>
            <w:tcW w:w="1407" w:type="dxa"/>
            <w:vMerge/>
          </w:tcPr>
          <w:p w14:paraId="63EEE2C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68805E3" w14:textId="77777777" w:rsidTr="000C660B">
        <w:trPr>
          <w:trHeight w:val="62"/>
        </w:trPr>
        <w:tc>
          <w:tcPr>
            <w:tcW w:w="888" w:type="dxa"/>
            <w:vMerge/>
          </w:tcPr>
          <w:p w14:paraId="1A50CFF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2948078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4B55D87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375DB12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20613AC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4D18741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3E2AEFC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TNM (&lt;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 10 year)</w:t>
            </w:r>
          </w:p>
        </w:tc>
        <w:tc>
          <w:tcPr>
            <w:tcW w:w="3304" w:type="dxa"/>
            <w:shd w:val="clear" w:color="auto" w:fill="auto"/>
          </w:tcPr>
          <w:p w14:paraId="103E439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OR: 1.01 [0.62–1.65]</w:t>
            </w:r>
          </w:p>
        </w:tc>
        <w:tc>
          <w:tcPr>
            <w:tcW w:w="1407" w:type="dxa"/>
            <w:vMerge/>
            <w:shd w:val="clear" w:color="auto" w:fill="auto"/>
          </w:tcPr>
          <w:p w14:paraId="3FB3F9E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8C39123" w14:textId="77777777" w:rsidTr="000C660B">
        <w:trPr>
          <w:trHeight w:val="62"/>
        </w:trPr>
        <w:tc>
          <w:tcPr>
            <w:tcW w:w="888" w:type="dxa"/>
            <w:vMerge/>
          </w:tcPr>
          <w:p w14:paraId="5B56BAE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294DA11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222AA3E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8DEFB5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7D5CD5F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6D89B97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579C64B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25CFB42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OR: 1.14 [0.48–2.74]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(random-effects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Ri= 0.67)</w:t>
            </w:r>
          </w:p>
        </w:tc>
        <w:tc>
          <w:tcPr>
            <w:tcW w:w="1407" w:type="dxa"/>
            <w:vMerge/>
            <w:shd w:val="clear" w:color="auto" w:fill="auto"/>
          </w:tcPr>
          <w:p w14:paraId="2C3E9AC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90ADCE1" w14:textId="77777777" w:rsidTr="000C660B">
        <w:trPr>
          <w:trHeight w:val="62"/>
        </w:trPr>
        <w:tc>
          <w:tcPr>
            <w:tcW w:w="888" w:type="dxa"/>
            <w:vMerge/>
          </w:tcPr>
          <w:p w14:paraId="01A3E04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06E0DC1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7B682A5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662CEB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644A4C9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116A3D1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Stratification by site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33B6603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TNM (Yes)</w:t>
            </w:r>
          </w:p>
        </w:tc>
        <w:tc>
          <w:tcPr>
            <w:tcW w:w="3304" w:type="dxa"/>
            <w:shd w:val="clear" w:color="auto" w:fill="auto"/>
          </w:tcPr>
          <w:p w14:paraId="7695F50B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rFonts w:eastAsia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OR: 1.51 [1.19–1.90] </w:t>
            </w:r>
          </w:p>
        </w:tc>
        <w:tc>
          <w:tcPr>
            <w:tcW w:w="1407" w:type="dxa"/>
            <w:vMerge/>
            <w:shd w:val="clear" w:color="auto" w:fill="auto"/>
          </w:tcPr>
          <w:p w14:paraId="71E6A9B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45CC03A" w14:textId="77777777" w:rsidTr="000C660B">
        <w:trPr>
          <w:trHeight w:val="62"/>
        </w:trPr>
        <w:tc>
          <w:tcPr>
            <w:tcW w:w="888" w:type="dxa"/>
            <w:vMerge/>
          </w:tcPr>
          <w:p w14:paraId="70C86B2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53C3484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05B7A8F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71DA3D9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5C7A6BC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5F849C1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7D65C59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4459655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OR: 1.47 [0.93–2.32]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(random-effects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Ri= 0.73)</w:t>
            </w:r>
          </w:p>
        </w:tc>
        <w:tc>
          <w:tcPr>
            <w:tcW w:w="1407" w:type="dxa"/>
            <w:vMerge/>
            <w:shd w:val="clear" w:color="auto" w:fill="auto"/>
          </w:tcPr>
          <w:p w14:paraId="34921C8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44575FD" w14:textId="77777777" w:rsidTr="000C660B">
        <w:trPr>
          <w:trHeight w:val="62"/>
        </w:trPr>
        <w:tc>
          <w:tcPr>
            <w:tcW w:w="888" w:type="dxa"/>
            <w:vMerge/>
          </w:tcPr>
          <w:p w14:paraId="55476DD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304D220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1A2023D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E0CB8A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29143FE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08E3351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0F7970F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TNM (No)</w:t>
            </w:r>
          </w:p>
        </w:tc>
        <w:tc>
          <w:tcPr>
            <w:tcW w:w="3304" w:type="dxa"/>
            <w:shd w:val="clear" w:color="auto" w:fill="auto"/>
          </w:tcPr>
          <w:p w14:paraId="40EFFFA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OR: 0.85 [0.55–1.31]</w:t>
            </w:r>
          </w:p>
        </w:tc>
        <w:tc>
          <w:tcPr>
            <w:tcW w:w="1407" w:type="dxa"/>
            <w:vMerge/>
            <w:shd w:val="clear" w:color="auto" w:fill="auto"/>
          </w:tcPr>
          <w:p w14:paraId="5230C6B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90A2DD7" w14:textId="77777777" w:rsidTr="000C660B">
        <w:trPr>
          <w:trHeight w:val="62"/>
        </w:trPr>
        <w:tc>
          <w:tcPr>
            <w:tcW w:w="888" w:type="dxa"/>
            <w:vMerge/>
          </w:tcPr>
          <w:p w14:paraId="67CC34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1FFDE7E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6AB547A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478BA6B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53889A4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3A931B5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388C9D0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0570761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OR: 0.93 [0.49–1.79]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(random-effects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Ri= 0.54)</w:t>
            </w:r>
          </w:p>
        </w:tc>
        <w:tc>
          <w:tcPr>
            <w:tcW w:w="1407" w:type="dxa"/>
            <w:vMerge/>
            <w:shd w:val="clear" w:color="auto" w:fill="auto"/>
          </w:tcPr>
          <w:p w14:paraId="466E85A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12BF5DC" w14:textId="77777777" w:rsidTr="000C660B">
        <w:trPr>
          <w:trHeight w:val="126"/>
        </w:trPr>
        <w:tc>
          <w:tcPr>
            <w:tcW w:w="888" w:type="dxa"/>
            <w:vMerge/>
          </w:tcPr>
          <w:p w14:paraId="368D403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63E6214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0E98693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0808CEC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54F073F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279CB66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Confounding adjustment (tobacco smoking, alcohol consumption)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420D41D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TNM (Yes)</w:t>
            </w:r>
          </w:p>
        </w:tc>
        <w:tc>
          <w:tcPr>
            <w:tcW w:w="3304" w:type="dxa"/>
            <w:shd w:val="clear" w:color="auto" w:fill="auto"/>
          </w:tcPr>
          <w:p w14:paraId="11A39B17" w14:textId="77777777" w:rsidR="00C15DF9" w:rsidRPr="008A1F4C" w:rsidRDefault="00C15DF9" w:rsidP="000C660B">
            <w:pPr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OR: 1.06 [0.83–1.35] </w:t>
            </w:r>
          </w:p>
        </w:tc>
        <w:tc>
          <w:tcPr>
            <w:tcW w:w="1407" w:type="dxa"/>
            <w:vMerge/>
          </w:tcPr>
          <w:p w14:paraId="4C818DD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5BCCD1A" w14:textId="77777777" w:rsidTr="000C660B">
        <w:trPr>
          <w:trHeight w:val="125"/>
        </w:trPr>
        <w:tc>
          <w:tcPr>
            <w:tcW w:w="888" w:type="dxa"/>
            <w:vMerge/>
          </w:tcPr>
          <w:p w14:paraId="2E83B09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0D1A8F7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4EFF60D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3632D4F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572034A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09901A3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7849C6D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415E9F78" w14:textId="77777777" w:rsidR="00C15DF9" w:rsidRPr="008A1F4C" w:rsidRDefault="00C15DF9" w:rsidP="000C660B">
            <w:pPr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OR: 1.02 [0.72–1.43]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(random-effects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Ri= 0.46)</w:t>
            </w:r>
          </w:p>
        </w:tc>
        <w:tc>
          <w:tcPr>
            <w:tcW w:w="1407" w:type="dxa"/>
            <w:vMerge/>
          </w:tcPr>
          <w:p w14:paraId="6618854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53B5CFC" w14:textId="77777777" w:rsidTr="000C660B">
        <w:trPr>
          <w:trHeight w:val="271"/>
        </w:trPr>
        <w:tc>
          <w:tcPr>
            <w:tcW w:w="888" w:type="dxa"/>
            <w:vMerge/>
          </w:tcPr>
          <w:p w14:paraId="47154B0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16EBB9D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6C460BD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641AFB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30FEF3B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3FD7C2F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535E51C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TNM (No)</w:t>
            </w:r>
          </w:p>
        </w:tc>
        <w:tc>
          <w:tcPr>
            <w:tcW w:w="3304" w:type="dxa"/>
            <w:shd w:val="clear" w:color="auto" w:fill="auto"/>
          </w:tcPr>
          <w:p w14:paraId="6473D193" w14:textId="77777777" w:rsidR="00C15DF9" w:rsidRPr="008A1F4C" w:rsidRDefault="00C15DF9" w:rsidP="000C660B">
            <w:pPr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OR: 2.26 [1.54–3.32] </w:t>
            </w:r>
          </w:p>
        </w:tc>
        <w:tc>
          <w:tcPr>
            <w:tcW w:w="1407" w:type="dxa"/>
            <w:vMerge/>
          </w:tcPr>
          <w:p w14:paraId="4A3BDA8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E208AF3" w14:textId="77777777" w:rsidTr="000C660B">
        <w:trPr>
          <w:trHeight w:val="270"/>
        </w:trPr>
        <w:tc>
          <w:tcPr>
            <w:tcW w:w="888" w:type="dxa"/>
            <w:vMerge/>
          </w:tcPr>
          <w:p w14:paraId="016B17A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0476142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40EF79B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3E1CBE7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6FC3040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277DD6C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21A6967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0EE665B0" w14:textId="77777777" w:rsidR="00C15DF9" w:rsidRPr="008A1F4C" w:rsidRDefault="00C15DF9" w:rsidP="000C660B">
            <w:pPr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 xml:space="preserve">OR: 2.13 [0.97–4.67]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(random-effects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Ri= 0.74)</w:t>
            </w:r>
          </w:p>
        </w:tc>
        <w:tc>
          <w:tcPr>
            <w:tcW w:w="1407" w:type="dxa"/>
            <w:vMerge/>
          </w:tcPr>
          <w:p w14:paraId="37D7D55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76B8D48" w14:textId="77777777" w:rsidTr="000C660B">
        <w:trPr>
          <w:trHeight w:val="252"/>
        </w:trPr>
        <w:tc>
          <w:tcPr>
            <w:tcW w:w="888" w:type="dxa"/>
            <w:vMerge w:val="restart"/>
            <w:shd w:val="clear" w:color="auto" w:fill="auto"/>
            <w:hideMark/>
          </w:tcPr>
          <w:p w14:paraId="717F816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Des Guetz (2010) </w:t>
            </w:r>
            <w:r>
              <w:rPr>
                <w:noProof/>
                <w:color w:val="000000" w:themeColor="text1"/>
                <w:sz w:val="18"/>
                <w:szCs w:val="18"/>
              </w:rPr>
              <w:t>(43)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4393AF9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13C3509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46F6FDC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0C71B39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17,645</w:t>
            </w:r>
          </w:p>
        </w:tc>
        <w:tc>
          <w:tcPr>
            <w:tcW w:w="1427" w:type="dxa"/>
            <w:shd w:val="clear" w:color="auto" w:fill="auto"/>
            <w:hideMark/>
          </w:tcPr>
          <w:p w14:paraId="0103D04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Excluding the 2 largest studies</w:t>
            </w:r>
          </w:p>
        </w:tc>
        <w:tc>
          <w:tcPr>
            <w:tcW w:w="1959" w:type="dxa"/>
            <w:shd w:val="clear" w:color="auto" w:fill="auto"/>
            <w:hideMark/>
          </w:tcPr>
          <w:p w14:paraId="0A5AB3A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  <w:hideMark/>
          </w:tcPr>
          <w:p w14:paraId="54ABB2F0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RR:1.14 [1.04–1.25]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59FC844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C15DF9" w:rsidRPr="008A1F4C" w14:paraId="4EF2A2B3" w14:textId="77777777" w:rsidTr="000C660B">
        <w:trPr>
          <w:trHeight w:val="445"/>
        </w:trPr>
        <w:tc>
          <w:tcPr>
            <w:tcW w:w="888" w:type="dxa"/>
            <w:vMerge/>
            <w:vAlign w:val="center"/>
            <w:hideMark/>
          </w:tcPr>
          <w:p w14:paraId="0417D5C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217200B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2D929E9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6CDAB11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1CC9907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hideMark/>
          </w:tcPr>
          <w:p w14:paraId="7BB7BA2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Cut-off delays between surgery and AC</w:t>
            </w:r>
          </w:p>
        </w:tc>
        <w:tc>
          <w:tcPr>
            <w:tcW w:w="1959" w:type="dxa"/>
            <w:shd w:val="clear" w:color="auto" w:fill="auto"/>
            <w:hideMark/>
          </w:tcPr>
          <w:p w14:paraId="526C9E3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  <w:hideMark/>
          </w:tcPr>
          <w:p w14:paraId="2BFD90BF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RR:1.18 [1.13–1.23]</w:t>
            </w:r>
          </w:p>
        </w:tc>
        <w:tc>
          <w:tcPr>
            <w:tcW w:w="1407" w:type="dxa"/>
            <w:vMerge/>
            <w:vAlign w:val="center"/>
            <w:hideMark/>
          </w:tcPr>
          <w:p w14:paraId="39A6CC2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7E90063" w14:textId="77777777" w:rsidTr="000C660B">
        <w:trPr>
          <w:trHeight w:val="163"/>
        </w:trPr>
        <w:tc>
          <w:tcPr>
            <w:tcW w:w="888" w:type="dxa"/>
            <w:vMerge/>
            <w:vAlign w:val="center"/>
          </w:tcPr>
          <w:p w14:paraId="4D587F2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5712B1A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0335BC7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3F8B090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53E714E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631B042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Studies on Colon cancer </w:t>
            </w:r>
          </w:p>
        </w:tc>
        <w:tc>
          <w:tcPr>
            <w:tcW w:w="1959" w:type="dxa"/>
            <w:shd w:val="clear" w:color="auto" w:fill="auto"/>
          </w:tcPr>
          <w:p w14:paraId="1E7BBC5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(Colon)</w:t>
            </w:r>
          </w:p>
        </w:tc>
        <w:tc>
          <w:tcPr>
            <w:tcW w:w="3304" w:type="dxa"/>
            <w:shd w:val="clear" w:color="auto" w:fill="auto"/>
          </w:tcPr>
          <w:p w14:paraId="0BF428F9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HR: 1.25 [1.17-1.34]</w:t>
            </w:r>
          </w:p>
        </w:tc>
        <w:tc>
          <w:tcPr>
            <w:tcW w:w="1407" w:type="dxa"/>
            <w:vMerge/>
            <w:vAlign w:val="center"/>
          </w:tcPr>
          <w:p w14:paraId="30D49F1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842BD8E" w14:textId="77777777" w:rsidTr="000C660B">
        <w:trPr>
          <w:trHeight w:val="162"/>
        </w:trPr>
        <w:tc>
          <w:tcPr>
            <w:tcW w:w="888" w:type="dxa"/>
            <w:vMerge/>
            <w:vAlign w:val="center"/>
          </w:tcPr>
          <w:p w14:paraId="70C0C28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2DF3E32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005F144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5A99ED5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5E320A2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40BB63B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6FED212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Mortality (Stage </w:t>
            </w:r>
            <w:r w:rsidRPr="008A1F4C">
              <w:rPr>
                <w:color w:val="000000" w:themeColor="text1"/>
                <w:sz w:val="18"/>
                <w:szCs w:val="18"/>
                <w:shd w:val="clear" w:color="auto" w:fill="FAF9F8"/>
              </w:rPr>
              <w:t>III colon)</w:t>
            </w:r>
          </w:p>
          <w:p w14:paraId="771D751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4021B584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HR: 1.25 [1.18-1.33]</w:t>
            </w:r>
          </w:p>
        </w:tc>
        <w:tc>
          <w:tcPr>
            <w:tcW w:w="1407" w:type="dxa"/>
            <w:vMerge/>
            <w:vAlign w:val="center"/>
          </w:tcPr>
          <w:p w14:paraId="683D71C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5FF78FB" w14:textId="77777777" w:rsidTr="000C660B">
        <w:trPr>
          <w:trHeight w:val="433"/>
        </w:trPr>
        <w:tc>
          <w:tcPr>
            <w:tcW w:w="888" w:type="dxa"/>
            <w:vMerge w:val="restart"/>
            <w:shd w:val="clear" w:color="auto" w:fill="auto"/>
            <w:hideMark/>
          </w:tcPr>
          <w:p w14:paraId="536EB76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lastRenderedPageBreak/>
              <w:t xml:space="preserve">Biagi (2011) </w:t>
            </w:r>
            <w:r>
              <w:rPr>
                <w:noProof/>
                <w:color w:val="000000" w:themeColor="text1"/>
                <w:sz w:val="18"/>
                <w:szCs w:val="18"/>
              </w:rPr>
              <w:t>(44)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597E6A1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MEDLINE, EMBASE, Cochrane Database of Systematic Reviews, Cochrane Central Register of Controlled Trials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61B9E5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198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339BC4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79C3BCF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15,410</w:t>
            </w:r>
          </w:p>
        </w:tc>
        <w:tc>
          <w:tcPr>
            <w:tcW w:w="1427" w:type="dxa"/>
            <w:shd w:val="clear" w:color="auto" w:fill="auto"/>
            <w:hideMark/>
          </w:tcPr>
          <w:p w14:paraId="653505A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Excluding the 2 largest studies</w:t>
            </w:r>
          </w:p>
        </w:tc>
        <w:tc>
          <w:tcPr>
            <w:tcW w:w="1959" w:type="dxa"/>
            <w:shd w:val="clear" w:color="auto" w:fill="auto"/>
            <w:hideMark/>
          </w:tcPr>
          <w:p w14:paraId="3E27B5A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  <w:hideMark/>
          </w:tcPr>
          <w:p w14:paraId="1470D8E2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1.15 [1.10-1.22]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483D0A5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  <w:p w14:paraId="68C2032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C15DF9" w:rsidRPr="008A1F4C" w14:paraId="44725EAD" w14:textId="77777777" w:rsidTr="000C660B">
        <w:trPr>
          <w:trHeight w:val="433"/>
        </w:trPr>
        <w:tc>
          <w:tcPr>
            <w:tcW w:w="888" w:type="dxa"/>
            <w:vMerge/>
          </w:tcPr>
          <w:p w14:paraId="64D12D8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47CC165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7B82DFD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66D18D0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101C04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</w:tcPr>
          <w:p w14:paraId="1DDC331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Excluding the 3 largest studies</w:t>
            </w:r>
          </w:p>
        </w:tc>
        <w:tc>
          <w:tcPr>
            <w:tcW w:w="1959" w:type="dxa"/>
            <w:shd w:val="clear" w:color="auto" w:fill="auto"/>
          </w:tcPr>
          <w:p w14:paraId="23A0CE6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</w:tcPr>
          <w:p w14:paraId="6B1AFF1C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1.13 [1.10-1.17]</w:t>
            </w:r>
          </w:p>
        </w:tc>
        <w:tc>
          <w:tcPr>
            <w:tcW w:w="1407" w:type="dxa"/>
            <w:vMerge/>
          </w:tcPr>
          <w:p w14:paraId="05B9D02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B441406" w14:textId="77777777" w:rsidTr="000C660B">
        <w:trPr>
          <w:trHeight w:val="539"/>
        </w:trPr>
        <w:tc>
          <w:tcPr>
            <w:tcW w:w="888" w:type="dxa"/>
            <w:vMerge/>
            <w:vAlign w:val="center"/>
            <w:hideMark/>
          </w:tcPr>
          <w:p w14:paraId="72A6E0C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0709E22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21368E8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45066AA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2237009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hideMark/>
          </w:tcPr>
          <w:p w14:paraId="331F160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Excluding the 3 largest studies</w:t>
            </w:r>
          </w:p>
        </w:tc>
        <w:tc>
          <w:tcPr>
            <w:tcW w:w="1959" w:type="dxa"/>
            <w:shd w:val="clear" w:color="auto" w:fill="auto"/>
            <w:hideMark/>
          </w:tcPr>
          <w:p w14:paraId="4A9CA43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Cancer-specific survival</w:t>
            </w:r>
          </w:p>
        </w:tc>
        <w:tc>
          <w:tcPr>
            <w:tcW w:w="3304" w:type="dxa"/>
            <w:shd w:val="clear" w:color="auto" w:fill="auto"/>
            <w:hideMark/>
          </w:tcPr>
          <w:p w14:paraId="7655C3F9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1.15 [1.10-1.19]</w:t>
            </w:r>
          </w:p>
        </w:tc>
        <w:tc>
          <w:tcPr>
            <w:tcW w:w="1407" w:type="dxa"/>
            <w:vMerge/>
            <w:vAlign w:val="center"/>
            <w:hideMark/>
          </w:tcPr>
          <w:p w14:paraId="534C256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69274C7" w14:textId="77777777" w:rsidTr="000C660B">
        <w:trPr>
          <w:trHeight w:val="260"/>
        </w:trPr>
        <w:tc>
          <w:tcPr>
            <w:tcW w:w="888" w:type="dxa"/>
            <w:vMerge w:val="restart"/>
            <w:shd w:val="clear" w:color="auto" w:fill="auto"/>
          </w:tcPr>
          <w:p w14:paraId="6DC0ECB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Seoane (2012) </w:t>
            </w:r>
            <w:r>
              <w:rPr>
                <w:noProof/>
                <w:color w:val="000000" w:themeColor="text1"/>
                <w:sz w:val="18"/>
                <w:szCs w:val="18"/>
              </w:rPr>
              <w:t>(19)</w:t>
            </w:r>
          </w:p>
        </w:tc>
        <w:tc>
          <w:tcPr>
            <w:tcW w:w="2006" w:type="dxa"/>
            <w:vMerge w:val="restart"/>
            <w:shd w:val="clear" w:color="auto" w:fill="auto"/>
          </w:tcPr>
          <w:p w14:paraId="1D460DB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MEDLINE, EMBASE, ISI Proceedings</w:t>
            </w:r>
          </w:p>
        </w:tc>
        <w:tc>
          <w:tcPr>
            <w:tcW w:w="968" w:type="dxa"/>
            <w:vMerge w:val="restart"/>
            <w:shd w:val="clear" w:color="auto" w:fill="auto"/>
          </w:tcPr>
          <w:p w14:paraId="2388C1E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1,016</w:t>
            </w:r>
          </w:p>
        </w:tc>
        <w:tc>
          <w:tcPr>
            <w:tcW w:w="1088" w:type="dxa"/>
            <w:vMerge w:val="restart"/>
            <w:shd w:val="clear" w:color="auto" w:fill="auto"/>
          </w:tcPr>
          <w:p w14:paraId="5082A88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65" w:type="dxa"/>
            <w:vMerge w:val="restart"/>
            <w:shd w:val="clear" w:color="auto" w:fill="auto"/>
          </w:tcPr>
          <w:p w14:paraId="3F875FE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1,286</w:t>
            </w:r>
          </w:p>
        </w:tc>
        <w:tc>
          <w:tcPr>
            <w:tcW w:w="1427" w:type="dxa"/>
            <w:vMerge w:val="restart"/>
            <w:shd w:val="clear" w:color="auto" w:fill="auto"/>
          </w:tcPr>
          <w:p w14:paraId="477761E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Cancer type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49F4E41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(oral cancer)</w:t>
            </w:r>
          </w:p>
          <w:p w14:paraId="52DE3CA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32C9189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1.00 [0.92-1.10]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 w:val="restart"/>
          </w:tcPr>
          <w:p w14:paraId="67C1883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Finland, Spain, USA, Denmark</w:t>
            </w:r>
          </w:p>
        </w:tc>
      </w:tr>
      <w:tr w:rsidR="00C15DF9" w:rsidRPr="008A1F4C" w14:paraId="1DB22EFD" w14:textId="77777777" w:rsidTr="000C660B">
        <w:trPr>
          <w:trHeight w:val="238"/>
        </w:trPr>
        <w:tc>
          <w:tcPr>
            <w:tcW w:w="888" w:type="dxa"/>
            <w:vMerge/>
          </w:tcPr>
          <w:p w14:paraId="3B96B9E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2065C06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7A94380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2336D00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08D80BF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634EDD2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6386779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38A6703D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RR: 1.27 [0.81–1.98]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0.94)</w:t>
            </w:r>
          </w:p>
        </w:tc>
        <w:tc>
          <w:tcPr>
            <w:tcW w:w="1407" w:type="dxa"/>
            <w:vMerge/>
          </w:tcPr>
          <w:p w14:paraId="642C973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4DD68E7" w14:textId="77777777" w:rsidTr="000C660B">
        <w:trPr>
          <w:trHeight w:val="175"/>
        </w:trPr>
        <w:tc>
          <w:tcPr>
            <w:tcW w:w="888" w:type="dxa"/>
            <w:vMerge/>
          </w:tcPr>
          <w:p w14:paraId="57C16C1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325D63F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43D09C8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3511977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7EEBD74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38AF1AC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30A34FE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(pharynx cancer)</w:t>
            </w:r>
          </w:p>
        </w:tc>
        <w:tc>
          <w:tcPr>
            <w:tcW w:w="3304" w:type="dxa"/>
            <w:shd w:val="clear" w:color="auto" w:fill="auto"/>
          </w:tcPr>
          <w:p w14:paraId="043C7A2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1.68 [1.22-2.31]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1F26F6F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28E48D6" w14:textId="77777777" w:rsidTr="000C660B">
        <w:trPr>
          <w:trHeight w:val="433"/>
        </w:trPr>
        <w:tc>
          <w:tcPr>
            <w:tcW w:w="888" w:type="dxa"/>
            <w:vMerge/>
          </w:tcPr>
          <w:p w14:paraId="2D0E337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14D95C5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71B9001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6146A92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6ED3719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40B896F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0483C90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4EC33EAC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RR: 1.69 [1.05–2.72]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0.55)</w:t>
            </w:r>
          </w:p>
        </w:tc>
        <w:tc>
          <w:tcPr>
            <w:tcW w:w="1407" w:type="dxa"/>
            <w:vMerge/>
          </w:tcPr>
          <w:p w14:paraId="33482A5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82AE347" w14:textId="77777777" w:rsidTr="000C660B">
        <w:trPr>
          <w:trHeight w:val="275"/>
        </w:trPr>
        <w:tc>
          <w:tcPr>
            <w:tcW w:w="888" w:type="dxa"/>
            <w:vMerge/>
          </w:tcPr>
          <w:p w14:paraId="578D412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6108BE3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27774B4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268EEAA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53CE0EE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231E406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5A9AA29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(larynx cancer)</w:t>
            </w:r>
          </w:p>
        </w:tc>
        <w:tc>
          <w:tcPr>
            <w:tcW w:w="3304" w:type="dxa"/>
            <w:shd w:val="clear" w:color="auto" w:fill="auto"/>
          </w:tcPr>
          <w:p w14:paraId="795D350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1.05 [1.02-1.08]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07C83F2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4627BF5" w14:textId="77777777" w:rsidTr="000C660B">
        <w:trPr>
          <w:trHeight w:val="433"/>
        </w:trPr>
        <w:tc>
          <w:tcPr>
            <w:tcW w:w="888" w:type="dxa"/>
            <w:vMerge/>
          </w:tcPr>
          <w:p w14:paraId="105DF22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7F1FE0C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04FF93A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BD13C1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04FA71C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16EBC71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6E40C6F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461DF23C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RR: 1.64 [0.91–2.96]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1.00)</w:t>
            </w:r>
          </w:p>
        </w:tc>
        <w:tc>
          <w:tcPr>
            <w:tcW w:w="1407" w:type="dxa"/>
            <w:vMerge/>
          </w:tcPr>
          <w:p w14:paraId="05E2AF0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6F77668" w14:textId="77777777" w:rsidTr="000C660B">
        <w:trPr>
          <w:trHeight w:val="190"/>
        </w:trPr>
        <w:tc>
          <w:tcPr>
            <w:tcW w:w="888" w:type="dxa"/>
            <w:vMerge/>
          </w:tcPr>
          <w:p w14:paraId="313A57F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264DA98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0C6C564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33361C1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3DE13AD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049BD7D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Percentage of </w:t>
            </w:r>
            <w:r w:rsidRPr="008A1F4C">
              <w:rPr>
                <w:color w:val="000000" w:themeColor="text1"/>
                <w:sz w:val="18"/>
                <w:szCs w:val="18"/>
                <w:shd w:val="clear" w:color="auto" w:fill="FFFFFF"/>
              </w:rPr>
              <w:t>cases in stage III and IV</w:t>
            </w:r>
          </w:p>
          <w:p w14:paraId="69B4761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4B22935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</w:t>
            </w:r>
            <w:r w:rsidRPr="008A1F4C">
              <w:rPr>
                <w:color w:val="000000" w:themeColor="text1"/>
                <w:sz w:val="18"/>
                <w:szCs w:val="18"/>
                <w:shd w:val="clear" w:color="auto" w:fill="FFFFFF"/>
              </w:rPr>
              <w:t>≥ 60%)</w:t>
            </w:r>
          </w:p>
        </w:tc>
        <w:tc>
          <w:tcPr>
            <w:tcW w:w="3304" w:type="dxa"/>
            <w:shd w:val="clear" w:color="auto" w:fill="auto"/>
          </w:tcPr>
          <w:p w14:paraId="087C362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1.74 [1.30-2.33]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2036F23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2BCFCE8" w14:textId="77777777" w:rsidTr="000C660B">
        <w:trPr>
          <w:trHeight w:val="433"/>
        </w:trPr>
        <w:tc>
          <w:tcPr>
            <w:tcW w:w="888" w:type="dxa"/>
            <w:vMerge/>
          </w:tcPr>
          <w:p w14:paraId="0E865DB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53C6A2C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065F8FF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1B22271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0842274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6CE874D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2CD6B3C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43BC5760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RR: 1.76 [1.21–2.54]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0.37)</w:t>
            </w:r>
          </w:p>
        </w:tc>
        <w:tc>
          <w:tcPr>
            <w:tcW w:w="1407" w:type="dxa"/>
            <w:vMerge/>
          </w:tcPr>
          <w:p w14:paraId="2B70D58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B75AF99" w14:textId="77777777" w:rsidTr="000C660B">
        <w:trPr>
          <w:trHeight w:val="262"/>
        </w:trPr>
        <w:tc>
          <w:tcPr>
            <w:tcW w:w="888" w:type="dxa"/>
            <w:vMerge/>
          </w:tcPr>
          <w:p w14:paraId="473F07B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5818544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3866A66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50A792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0DD604A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667CC1A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5B1DCE6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(&lt;</w:t>
            </w:r>
            <w:r w:rsidRPr="008A1F4C">
              <w:rPr>
                <w:color w:val="000000" w:themeColor="text1"/>
                <w:sz w:val="18"/>
                <w:szCs w:val="18"/>
                <w:shd w:val="clear" w:color="auto" w:fill="FFFFFF"/>
              </w:rPr>
              <w:t>60%)</w:t>
            </w:r>
          </w:p>
        </w:tc>
        <w:tc>
          <w:tcPr>
            <w:tcW w:w="3304" w:type="dxa"/>
            <w:shd w:val="clear" w:color="auto" w:fill="auto"/>
          </w:tcPr>
          <w:p w14:paraId="2183273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1.04 [1.01-1.07]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3F8564B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73F7F0A" w14:textId="77777777" w:rsidTr="000C660B">
        <w:trPr>
          <w:trHeight w:val="381"/>
        </w:trPr>
        <w:tc>
          <w:tcPr>
            <w:tcW w:w="888" w:type="dxa"/>
            <w:vMerge/>
          </w:tcPr>
          <w:p w14:paraId="6CDE68B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2B64BA5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524E089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16ACEA1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029D4EA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67DEE50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6D06577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2756CACC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RR: 1.19 [0.99–1.44]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0.96)</w:t>
            </w:r>
          </w:p>
        </w:tc>
        <w:tc>
          <w:tcPr>
            <w:tcW w:w="1407" w:type="dxa"/>
            <w:vMerge/>
          </w:tcPr>
          <w:p w14:paraId="47AEC81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B3686A1" w14:textId="77777777" w:rsidTr="000C660B">
        <w:trPr>
          <w:trHeight w:val="163"/>
        </w:trPr>
        <w:tc>
          <w:tcPr>
            <w:tcW w:w="888" w:type="dxa"/>
            <w:vMerge/>
          </w:tcPr>
          <w:p w14:paraId="79F9643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6F85A98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75C5987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3876701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32B6BCA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2770498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Study design 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19C0B6D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(retrospective)</w:t>
            </w:r>
          </w:p>
        </w:tc>
        <w:tc>
          <w:tcPr>
            <w:tcW w:w="3304" w:type="dxa"/>
            <w:shd w:val="clear" w:color="auto" w:fill="auto"/>
          </w:tcPr>
          <w:p w14:paraId="11338CA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1.09 [1.00-1.19]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01A6E89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914DAA6" w14:textId="77777777" w:rsidTr="000C660B">
        <w:trPr>
          <w:trHeight w:val="433"/>
        </w:trPr>
        <w:tc>
          <w:tcPr>
            <w:tcW w:w="888" w:type="dxa"/>
            <w:vMerge/>
          </w:tcPr>
          <w:p w14:paraId="75D7C62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71D9885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414FE75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316AD2F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6A2B355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16A99FD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04651FF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368931E9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RR: 1.57 [1.11–2.24]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0.92)</w:t>
            </w:r>
          </w:p>
        </w:tc>
        <w:tc>
          <w:tcPr>
            <w:tcW w:w="1407" w:type="dxa"/>
            <w:vMerge/>
          </w:tcPr>
          <w:p w14:paraId="484C7AE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309DE71" w14:textId="77777777" w:rsidTr="000C660B">
        <w:trPr>
          <w:trHeight w:val="221"/>
        </w:trPr>
        <w:tc>
          <w:tcPr>
            <w:tcW w:w="888" w:type="dxa"/>
            <w:vMerge/>
          </w:tcPr>
          <w:p w14:paraId="7014D22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69CEA5F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37C2BEF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4523E9D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0DCE78C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44FB5EE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7A7589A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(partially prospective)</w:t>
            </w:r>
          </w:p>
        </w:tc>
        <w:tc>
          <w:tcPr>
            <w:tcW w:w="3304" w:type="dxa"/>
            <w:shd w:val="clear" w:color="auto" w:fill="auto"/>
          </w:tcPr>
          <w:p w14:paraId="0A2DD60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1.04 [1.01-1.07]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1B78C42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D5A9DCC" w14:textId="77777777" w:rsidTr="000C660B">
        <w:trPr>
          <w:trHeight w:val="433"/>
        </w:trPr>
        <w:tc>
          <w:tcPr>
            <w:tcW w:w="888" w:type="dxa"/>
            <w:vMerge/>
          </w:tcPr>
          <w:p w14:paraId="2CA7597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2B1FD77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7F9ABC2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6E31645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77E3F3D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7F0D5D0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3EB7007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0D99486C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RR: 1.34 [0.69–2.61]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1.00)</w:t>
            </w:r>
          </w:p>
        </w:tc>
        <w:tc>
          <w:tcPr>
            <w:tcW w:w="1407" w:type="dxa"/>
            <w:vMerge/>
          </w:tcPr>
          <w:p w14:paraId="4C7C086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849E2F8" w14:textId="77777777" w:rsidTr="000C660B">
        <w:trPr>
          <w:trHeight w:val="280"/>
        </w:trPr>
        <w:tc>
          <w:tcPr>
            <w:tcW w:w="888" w:type="dxa"/>
            <w:vMerge/>
            <w:shd w:val="clear" w:color="auto" w:fill="auto"/>
          </w:tcPr>
          <w:p w14:paraId="2864812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shd w:val="clear" w:color="auto" w:fill="auto"/>
          </w:tcPr>
          <w:p w14:paraId="32BBEAD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14:paraId="6E2E32D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14:paraId="7D616D6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14:paraId="1DAEAF4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518827A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Primary care centres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6F6686E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</w:tcPr>
          <w:p w14:paraId="4B5296E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1.50 [1.25-1.79]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3A73D1F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54D48BD" w14:textId="77777777" w:rsidTr="000C660B">
        <w:trPr>
          <w:trHeight w:val="433"/>
        </w:trPr>
        <w:tc>
          <w:tcPr>
            <w:tcW w:w="888" w:type="dxa"/>
            <w:vMerge/>
          </w:tcPr>
          <w:p w14:paraId="1595047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10D8D77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69CEDDB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401C045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0DDEDE5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3A05531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7950F01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3116B928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RR: 1.77 [1.14–2.73]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0.81)</w:t>
            </w:r>
          </w:p>
        </w:tc>
        <w:tc>
          <w:tcPr>
            <w:tcW w:w="1407" w:type="dxa"/>
            <w:vMerge/>
          </w:tcPr>
          <w:p w14:paraId="4FCA0C7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693E313" w14:textId="77777777" w:rsidTr="000C660B">
        <w:trPr>
          <w:trHeight w:val="210"/>
        </w:trPr>
        <w:tc>
          <w:tcPr>
            <w:tcW w:w="888" w:type="dxa"/>
            <w:vMerge/>
            <w:shd w:val="clear" w:color="auto" w:fill="auto"/>
          </w:tcPr>
          <w:p w14:paraId="50EC38C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shd w:val="clear" w:color="auto" w:fill="auto"/>
          </w:tcPr>
          <w:p w14:paraId="114AF40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14:paraId="038059D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14:paraId="6E02F71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14:paraId="02CD84A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21677C3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Questionnaires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1A146F7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</w:tcPr>
          <w:p w14:paraId="1D052F4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1.04 [1.01-1.07]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6AF290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7A5CAAC" w14:textId="77777777" w:rsidTr="000C660B">
        <w:trPr>
          <w:trHeight w:val="433"/>
        </w:trPr>
        <w:tc>
          <w:tcPr>
            <w:tcW w:w="888" w:type="dxa"/>
            <w:vMerge/>
          </w:tcPr>
          <w:p w14:paraId="227B403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6D5B88F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6BA2901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67FE32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033B478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143414D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2D10F75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7EEDB704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RR: 1.04 [0.95–1.13]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0.84)</w:t>
            </w:r>
          </w:p>
        </w:tc>
        <w:tc>
          <w:tcPr>
            <w:tcW w:w="1407" w:type="dxa"/>
            <w:vMerge/>
          </w:tcPr>
          <w:p w14:paraId="009322A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A0655F9" w14:textId="77777777" w:rsidTr="000C660B">
        <w:trPr>
          <w:trHeight w:val="268"/>
        </w:trPr>
        <w:tc>
          <w:tcPr>
            <w:tcW w:w="888" w:type="dxa"/>
            <w:vMerge/>
          </w:tcPr>
          <w:p w14:paraId="1E5CE61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6CF3581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4E86F26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2A0E810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0978F66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0091E03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Study participants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7752FE5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(population-based)</w:t>
            </w:r>
          </w:p>
        </w:tc>
        <w:tc>
          <w:tcPr>
            <w:tcW w:w="3304" w:type="dxa"/>
            <w:shd w:val="clear" w:color="auto" w:fill="auto"/>
          </w:tcPr>
          <w:p w14:paraId="45F4F69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1.02 [0.92-1.11] 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61A5359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BBAA90A" w14:textId="77777777" w:rsidTr="000C660B">
        <w:trPr>
          <w:trHeight w:val="433"/>
        </w:trPr>
        <w:tc>
          <w:tcPr>
            <w:tcW w:w="888" w:type="dxa"/>
            <w:vMerge/>
          </w:tcPr>
          <w:p w14:paraId="001D030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740B028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656C079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7C6B6C3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4024583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4D584FB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4FF6888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3FE1731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RR: 1.16 [0.82–1.65] (random-effects, Ri = 0.89)</w:t>
            </w:r>
          </w:p>
        </w:tc>
        <w:tc>
          <w:tcPr>
            <w:tcW w:w="1407" w:type="dxa"/>
            <w:vMerge/>
          </w:tcPr>
          <w:p w14:paraId="470952C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D96013F" w14:textId="77777777" w:rsidTr="000C660B">
        <w:trPr>
          <w:trHeight w:val="184"/>
        </w:trPr>
        <w:tc>
          <w:tcPr>
            <w:tcW w:w="888" w:type="dxa"/>
            <w:vMerge/>
          </w:tcPr>
          <w:p w14:paraId="52F3B64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6AA5A7B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702058C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23FB55D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7C19CB5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049A8A1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37B08B4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(hospital-based)</w:t>
            </w:r>
          </w:p>
        </w:tc>
        <w:tc>
          <w:tcPr>
            <w:tcW w:w="3304" w:type="dxa"/>
            <w:shd w:val="clear" w:color="auto" w:fill="auto"/>
          </w:tcPr>
          <w:p w14:paraId="0ADB93A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1.05 [1.02-1.08]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24BC79B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C2AE782" w14:textId="77777777" w:rsidTr="000C660B">
        <w:trPr>
          <w:trHeight w:val="433"/>
        </w:trPr>
        <w:tc>
          <w:tcPr>
            <w:tcW w:w="888" w:type="dxa"/>
            <w:vMerge/>
          </w:tcPr>
          <w:p w14:paraId="2EBACEB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4F98191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190686E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2A73259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1E74DBA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041A92E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0A831CA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62EE55D4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RR: 1.67 [1.14–2.44]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0.99)</w:t>
            </w:r>
          </w:p>
        </w:tc>
        <w:tc>
          <w:tcPr>
            <w:tcW w:w="1407" w:type="dxa"/>
            <w:vMerge/>
          </w:tcPr>
          <w:p w14:paraId="6C5FA43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EF97BDE" w14:textId="77777777" w:rsidTr="000C660B">
        <w:trPr>
          <w:trHeight w:val="228"/>
        </w:trPr>
        <w:tc>
          <w:tcPr>
            <w:tcW w:w="888" w:type="dxa"/>
            <w:vMerge/>
            <w:shd w:val="clear" w:color="auto" w:fill="auto"/>
          </w:tcPr>
          <w:p w14:paraId="05003BE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shd w:val="clear" w:color="auto" w:fill="auto"/>
          </w:tcPr>
          <w:p w14:paraId="7505A51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14:paraId="749B3D5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14:paraId="028D38A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14:paraId="7EC336D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221C67C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Source of mortality data unknown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36C4E26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</w:tcPr>
          <w:p w14:paraId="3A2F59D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1.09 [1.00-1.19]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4596A30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672A225" w14:textId="77777777" w:rsidTr="000C660B">
        <w:trPr>
          <w:trHeight w:val="433"/>
        </w:trPr>
        <w:tc>
          <w:tcPr>
            <w:tcW w:w="888" w:type="dxa"/>
            <w:vMerge/>
          </w:tcPr>
          <w:p w14:paraId="0411C73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391390F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3EAC6E3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780C960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15E3B1C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5B2709A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03AA7C5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3E714803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RR: 1.68 [1.13–2.49]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0.94)</w:t>
            </w:r>
          </w:p>
        </w:tc>
        <w:tc>
          <w:tcPr>
            <w:tcW w:w="1407" w:type="dxa"/>
            <w:vMerge/>
          </w:tcPr>
          <w:p w14:paraId="1AE461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9BA394F" w14:textId="77777777" w:rsidTr="000C660B">
        <w:trPr>
          <w:trHeight w:val="433"/>
        </w:trPr>
        <w:tc>
          <w:tcPr>
            <w:tcW w:w="888" w:type="dxa"/>
            <w:vMerge/>
          </w:tcPr>
          <w:p w14:paraId="36C3487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7CC10EE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156644F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0F7040F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60786AD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06A8902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Source of data unknown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0BAF094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</w:tcPr>
          <w:p w14:paraId="5503ABD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1.04 [1.01-1.07]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08E4B9D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B7C5903" w14:textId="77777777" w:rsidTr="000C660B">
        <w:trPr>
          <w:trHeight w:val="433"/>
        </w:trPr>
        <w:tc>
          <w:tcPr>
            <w:tcW w:w="888" w:type="dxa"/>
            <w:vMerge/>
          </w:tcPr>
          <w:p w14:paraId="08355B2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01F5A2C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4772A96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14DA7B1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1CB1E11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6F14721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7E68B9A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12A861BE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RR: 1.17 [0.85–1.60]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0.99)</w:t>
            </w:r>
          </w:p>
        </w:tc>
        <w:tc>
          <w:tcPr>
            <w:tcW w:w="1407" w:type="dxa"/>
            <w:vMerge/>
          </w:tcPr>
          <w:p w14:paraId="60BA708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EC71760" w14:textId="77777777" w:rsidTr="000C660B">
        <w:trPr>
          <w:trHeight w:val="212"/>
        </w:trPr>
        <w:tc>
          <w:tcPr>
            <w:tcW w:w="888" w:type="dxa"/>
            <w:vMerge/>
          </w:tcPr>
          <w:p w14:paraId="1C6FC41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06C2BE3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7808E4C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083C9B9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182A348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14:paraId="262E8AE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Adjusted for Sex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62942BB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(yes)</w:t>
            </w:r>
          </w:p>
        </w:tc>
        <w:tc>
          <w:tcPr>
            <w:tcW w:w="3304" w:type="dxa"/>
            <w:shd w:val="clear" w:color="auto" w:fill="auto"/>
          </w:tcPr>
          <w:p w14:paraId="695DFD3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1.04 [1.01-1.07]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55C8433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72AF040" w14:textId="77777777" w:rsidTr="000C660B">
        <w:trPr>
          <w:trHeight w:val="433"/>
        </w:trPr>
        <w:tc>
          <w:tcPr>
            <w:tcW w:w="888" w:type="dxa"/>
            <w:vMerge/>
          </w:tcPr>
          <w:p w14:paraId="36D8B6E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32ECE36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44DDB8F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090CE86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4F3D15C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757A5DD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72700C4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4F93D8BB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RR: 1.16 [0.99–1.36]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0.94)</w:t>
            </w:r>
          </w:p>
        </w:tc>
        <w:tc>
          <w:tcPr>
            <w:tcW w:w="1407" w:type="dxa"/>
            <w:vMerge/>
          </w:tcPr>
          <w:p w14:paraId="75EE6F2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2764910" w14:textId="77777777" w:rsidTr="000C660B">
        <w:trPr>
          <w:trHeight w:val="270"/>
        </w:trPr>
        <w:tc>
          <w:tcPr>
            <w:tcW w:w="888" w:type="dxa"/>
            <w:vMerge/>
          </w:tcPr>
          <w:p w14:paraId="254FB36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7DA1217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298DF04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4546CA9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47D7396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26C12A5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5B82E96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(no)</w:t>
            </w:r>
          </w:p>
        </w:tc>
        <w:tc>
          <w:tcPr>
            <w:tcW w:w="3304" w:type="dxa"/>
            <w:shd w:val="clear" w:color="auto" w:fill="auto"/>
          </w:tcPr>
          <w:p w14:paraId="484025E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2.77 [1.81-4.24]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5FFAC57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1C60DE1" w14:textId="77777777" w:rsidTr="000C660B">
        <w:trPr>
          <w:trHeight w:val="273"/>
        </w:trPr>
        <w:tc>
          <w:tcPr>
            <w:tcW w:w="888" w:type="dxa"/>
            <w:vMerge/>
          </w:tcPr>
          <w:p w14:paraId="7EDDB4B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1A69C7E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6726245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3D4DAF8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6854445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03CE4CB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1C62E30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18AC3A65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RR: 2.77 [1.81–4.24]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0.00)</w:t>
            </w:r>
          </w:p>
        </w:tc>
        <w:tc>
          <w:tcPr>
            <w:tcW w:w="1407" w:type="dxa"/>
            <w:vMerge/>
          </w:tcPr>
          <w:p w14:paraId="2248E6A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D538839" w14:textId="77777777" w:rsidTr="000C660B">
        <w:trPr>
          <w:trHeight w:val="186"/>
        </w:trPr>
        <w:tc>
          <w:tcPr>
            <w:tcW w:w="888" w:type="dxa"/>
            <w:vMerge/>
          </w:tcPr>
          <w:p w14:paraId="060F4FD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1476186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1192536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hideMark/>
          </w:tcPr>
          <w:p w14:paraId="35973EA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hideMark/>
          </w:tcPr>
          <w:p w14:paraId="064CA15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44D6FB7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Study quality 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067A1B8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Mortality (study quality score </w:t>
            </w:r>
            <w:r w:rsidRPr="008A1F4C">
              <w:rPr>
                <w:color w:val="000000" w:themeColor="text1"/>
                <w:sz w:val="18"/>
                <w:szCs w:val="18"/>
                <w:shd w:val="clear" w:color="auto" w:fill="FFFFFF"/>
              </w:rPr>
              <w:t>≥4)</w:t>
            </w:r>
          </w:p>
        </w:tc>
        <w:tc>
          <w:tcPr>
            <w:tcW w:w="3304" w:type="dxa"/>
            <w:shd w:val="clear" w:color="auto" w:fill="auto"/>
          </w:tcPr>
          <w:p w14:paraId="157E402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1.54 [1.28-1.86]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hideMark/>
          </w:tcPr>
          <w:p w14:paraId="2770615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204591A" w14:textId="77777777" w:rsidTr="000C660B">
        <w:trPr>
          <w:trHeight w:val="246"/>
        </w:trPr>
        <w:tc>
          <w:tcPr>
            <w:tcW w:w="888" w:type="dxa"/>
            <w:vMerge/>
          </w:tcPr>
          <w:p w14:paraId="289DB3F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450E12F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47F9D6A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6ACD7D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3FE0AFF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29CB694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7B938F4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66EB9A1C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RR: 1.77 [1.14–2.75]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0.81)</w:t>
            </w:r>
          </w:p>
        </w:tc>
        <w:tc>
          <w:tcPr>
            <w:tcW w:w="1407" w:type="dxa"/>
            <w:vMerge/>
          </w:tcPr>
          <w:p w14:paraId="77841AC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C50FCF0" w14:textId="77777777" w:rsidTr="000C660B">
        <w:trPr>
          <w:trHeight w:val="204"/>
        </w:trPr>
        <w:tc>
          <w:tcPr>
            <w:tcW w:w="888" w:type="dxa"/>
            <w:vMerge/>
          </w:tcPr>
          <w:p w14:paraId="1BDB0A6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3D2A97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25F9C5A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7A1F4E4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1E0A309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07F6D90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23F01ED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(study quality score &lt;4)</w:t>
            </w:r>
          </w:p>
        </w:tc>
        <w:tc>
          <w:tcPr>
            <w:tcW w:w="3304" w:type="dxa"/>
            <w:shd w:val="clear" w:color="auto" w:fill="auto"/>
          </w:tcPr>
          <w:p w14:paraId="4DDC9E6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RR: 1.04 [1.012-1.07] (</w:t>
            </w:r>
            <w:r w:rsidRPr="008A1F4C">
              <w:rPr>
                <w:color w:val="000000" w:themeColor="text1"/>
                <w:sz w:val="18"/>
                <w:szCs w:val="18"/>
              </w:rPr>
              <w:t>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</w:tcPr>
          <w:p w14:paraId="23B6F1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E899CB7" w14:textId="77777777" w:rsidTr="000C660B">
        <w:trPr>
          <w:trHeight w:val="182"/>
        </w:trPr>
        <w:tc>
          <w:tcPr>
            <w:tcW w:w="888" w:type="dxa"/>
            <w:vMerge/>
          </w:tcPr>
          <w:p w14:paraId="0A0445E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60F96F2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5C2AF22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7698B61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5B8E1D6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760A768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0A729DF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6A2212A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RR: 1.04 [0.93–1.17] (random-effects, Ri = 0.89)</w:t>
            </w:r>
          </w:p>
        </w:tc>
        <w:tc>
          <w:tcPr>
            <w:tcW w:w="1407" w:type="dxa"/>
            <w:vMerge/>
          </w:tcPr>
          <w:p w14:paraId="38332E7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BB202AB" w14:textId="77777777" w:rsidTr="000C660B">
        <w:trPr>
          <w:trHeight w:val="242"/>
        </w:trPr>
        <w:tc>
          <w:tcPr>
            <w:tcW w:w="888" w:type="dxa"/>
            <w:vMerge w:val="restart"/>
            <w:shd w:val="clear" w:color="auto" w:fill="auto"/>
            <w:hideMark/>
          </w:tcPr>
          <w:p w14:paraId="204DCF0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Yu (2013) </w:t>
            </w:r>
            <w:r>
              <w:rPr>
                <w:noProof/>
                <w:color w:val="000000" w:themeColor="text1"/>
                <w:sz w:val="18"/>
                <w:szCs w:val="18"/>
              </w:rPr>
              <w:t>(40)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640C225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PubMed, EMBASE, Cochrane Library, Web of Science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408F86C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1,157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5D3177B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4DC9E2D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34,097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551069F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Stepwise exclusion</w:t>
            </w:r>
          </w:p>
        </w:tc>
        <w:tc>
          <w:tcPr>
            <w:tcW w:w="1959" w:type="dxa"/>
            <w:shd w:val="clear" w:color="auto" w:fill="auto"/>
            <w:hideMark/>
          </w:tcPr>
          <w:p w14:paraId="71BEC98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(1 study)</w:t>
            </w:r>
          </w:p>
        </w:tc>
        <w:tc>
          <w:tcPr>
            <w:tcW w:w="3304" w:type="dxa"/>
            <w:shd w:val="clear" w:color="auto" w:fill="auto"/>
            <w:hideMark/>
          </w:tcPr>
          <w:p w14:paraId="3F45355A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1.17 [1.12-1.22]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5D1C8F4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Italy, France, Denmark, USA</w:t>
            </w:r>
          </w:p>
        </w:tc>
      </w:tr>
      <w:tr w:rsidR="00C15DF9" w:rsidRPr="008A1F4C" w14:paraId="14E1E0B0" w14:textId="77777777" w:rsidTr="000C660B">
        <w:trPr>
          <w:trHeight w:val="260"/>
        </w:trPr>
        <w:tc>
          <w:tcPr>
            <w:tcW w:w="888" w:type="dxa"/>
            <w:vMerge/>
            <w:vAlign w:val="center"/>
            <w:hideMark/>
          </w:tcPr>
          <w:p w14:paraId="671D2C7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653FC2F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5A2799F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3C4A1B2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01FF93A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4CF951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6A97EBD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(2 studies)</w:t>
            </w:r>
          </w:p>
        </w:tc>
        <w:tc>
          <w:tcPr>
            <w:tcW w:w="3304" w:type="dxa"/>
            <w:shd w:val="clear" w:color="auto" w:fill="auto"/>
            <w:hideMark/>
          </w:tcPr>
          <w:p w14:paraId="613EE547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1.23 [1.12-1.34]</w:t>
            </w:r>
          </w:p>
        </w:tc>
        <w:tc>
          <w:tcPr>
            <w:tcW w:w="1407" w:type="dxa"/>
            <w:vMerge/>
            <w:vAlign w:val="center"/>
            <w:hideMark/>
          </w:tcPr>
          <w:p w14:paraId="44EEB6A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C0C35DF" w14:textId="77777777" w:rsidTr="000C660B">
        <w:trPr>
          <w:trHeight w:val="247"/>
        </w:trPr>
        <w:tc>
          <w:tcPr>
            <w:tcW w:w="888" w:type="dxa"/>
            <w:vMerge w:val="restart"/>
            <w:shd w:val="clear" w:color="auto" w:fill="auto"/>
            <w:hideMark/>
          </w:tcPr>
          <w:p w14:paraId="3875865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Seoane (2015) </w:t>
            </w:r>
            <w:r>
              <w:rPr>
                <w:noProof/>
                <w:color w:val="000000" w:themeColor="text1"/>
                <w:sz w:val="18"/>
                <w:szCs w:val="18"/>
              </w:rPr>
              <w:t>(18)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0FB0BA7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MEDLINE, EMBASE, Web of Science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09EE137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653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0D6C8FF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18DC069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1,023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4BF5C57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Study quality</w:t>
            </w:r>
          </w:p>
          <w:p w14:paraId="2EA554A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17AE40A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lang w:val="fr-CA"/>
              </w:rPr>
            </w:pP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TNM, T1, T2, T4, or T11, high quality</w:t>
            </w:r>
          </w:p>
        </w:tc>
        <w:tc>
          <w:tcPr>
            <w:tcW w:w="3304" w:type="dxa"/>
            <w:shd w:val="clear" w:color="auto" w:fill="auto"/>
          </w:tcPr>
          <w:p w14:paraId="12F2E4F1" w14:textId="77777777" w:rsidR="00C15DF9" w:rsidRPr="008A1F4C" w:rsidRDefault="00C15DF9" w:rsidP="000C660B">
            <w:pPr>
              <w:rPr>
                <w:b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2.44 [1.36–4.36]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0B45B3B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Canada, Thailand, Finland, Netherlands, UK, Argentina, Spain</w:t>
            </w:r>
          </w:p>
        </w:tc>
      </w:tr>
      <w:tr w:rsidR="00C15DF9" w:rsidRPr="008A1F4C" w14:paraId="464749E6" w14:textId="77777777" w:rsidTr="000C660B">
        <w:trPr>
          <w:trHeight w:val="247"/>
        </w:trPr>
        <w:tc>
          <w:tcPr>
            <w:tcW w:w="888" w:type="dxa"/>
            <w:vMerge/>
          </w:tcPr>
          <w:p w14:paraId="4B7B5CF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56A9547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391ABEB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2141A2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683BF43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5F1444E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27A4663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68F19E46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RR: 2.44 [1.36–4.36]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(random-effects, Ri = 0.00)</w:t>
            </w:r>
          </w:p>
          <w:p w14:paraId="1851C4EA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13FC048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9F1834D" w14:textId="77777777" w:rsidTr="000C660B">
        <w:trPr>
          <w:trHeight w:val="187"/>
        </w:trPr>
        <w:tc>
          <w:tcPr>
            <w:tcW w:w="888" w:type="dxa"/>
            <w:vMerge/>
          </w:tcPr>
          <w:p w14:paraId="37EACAA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456C66A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6AAB825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50B423B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29CBE53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0E25943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14:paraId="52B32FD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lang w:val="fr-CA"/>
              </w:rPr>
            </w:pP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TNM, T1, T2, T4, or T11, low quality</w:t>
            </w:r>
          </w:p>
        </w:tc>
        <w:tc>
          <w:tcPr>
            <w:tcW w:w="3304" w:type="dxa"/>
            <w:shd w:val="clear" w:color="auto" w:fill="auto"/>
          </w:tcPr>
          <w:p w14:paraId="3F3FE1C4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1.53 [1.26–1.86] </w:t>
            </w:r>
            <w:r w:rsidRPr="008A1F4C">
              <w:rPr>
                <w:color w:val="000000" w:themeColor="text1"/>
                <w:sz w:val="18"/>
                <w:szCs w:val="18"/>
              </w:rPr>
              <w:t>(fixed-effect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0C4E3B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6C5F955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E929366" w14:textId="77777777" w:rsidTr="000C660B">
        <w:trPr>
          <w:trHeight w:val="186"/>
        </w:trPr>
        <w:tc>
          <w:tcPr>
            <w:tcW w:w="888" w:type="dxa"/>
            <w:vMerge/>
          </w:tcPr>
          <w:p w14:paraId="3146E02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07117D4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44FFC91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23D3197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14:paraId="7485432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376DDCE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0CBF4FB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14:paraId="22623796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RR: 1.53 [1.12–2.08]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(random-effects</w:t>
            </w:r>
            <w:r>
              <w:rPr>
                <w:color w:val="000000" w:themeColor="text1"/>
                <w:sz w:val="18"/>
                <w:szCs w:val="18"/>
                <w:lang w:val="fr-CA"/>
              </w:rPr>
              <w:t xml:space="preserve">, </w:t>
            </w:r>
            <w:r w:rsidRPr="008A1F4C">
              <w:rPr>
                <w:color w:val="000000" w:themeColor="text1"/>
                <w:sz w:val="18"/>
                <w:szCs w:val="18"/>
                <w:lang w:val="fr-CA"/>
              </w:rPr>
              <w:t>Ri = 0.55)</w:t>
            </w:r>
          </w:p>
        </w:tc>
        <w:tc>
          <w:tcPr>
            <w:tcW w:w="1407" w:type="dxa"/>
            <w:vMerge/>
          </w:tcPr>
          <w:p w14:paraId="2CFB44F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964FF51" w14:textId="77777777" w:rsidTr="000C660B">
        <w:trPr>
          <w:trHeight w:val="277"/>
        </w:trPr>
        <w:tc>
          <w:tcPr>
            <w:tcW w:w="888" w:type="dxa"/>
            <w:vMerge w:val="restart"/>
            <w:shd w:val="clear" w:color="auto" w:fill="auto"/>
            <w:hideMark/>
          </w:tcPr>
          <w:p w14:paraId="182D82B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Wang (2015) </w:t>
            </w:r>
            <w:r>
              <w:rPr>
                <w:noProof/>
                <w:color w:val="000000" w:themeColor="text1"/>
                <w:sz w:val="18"/>
                <w:szCs w:val="18"/>
              </w:rPr>
              <w:t>(33)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24FBF44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PubMed, Cochrane Library, EMBASE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70D72D2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3,053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09ECC19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5ACC423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4,431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6915B2F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Time interval</w:t>
            </w:r>
          </w:p>
        </w:tc>
        <w:tc>
          <w:tcPr>
            <w:tcW w:w="1959" w:type="dxa"/>
            <w:shd w:val="clear" w:color="auto" w:fill="auto"/>
            <w:hideMark/>
          </w:tcPr>
          <w:p w14:paraId="008080C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 xml:space="preserve">pCR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rate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(5 weeks)</w:t>
            </w:r>
          </w:p>
        </w:tc>
        <w:tc>
          <w:tcPr>
            <w:tcW w:w="3304" w:type="dxa"/>
            <w:shd w:val="clear" w:color="auto" w:fill="auto"/>
            <w:hideMark/>
          </w:tcPr>
          <w:p w14:paraId="5CD94F9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0.67 [0.40-1.12]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17CE88D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C15DF9" w:rsidRPr="008A1F4C" w14:paraId="709D343A" w14:textId="77777777" w:rsidTr="000C660B">
        <w:trPr>
          <w:trHeight w:val="254"/>
        </w:trPr>
        <w:tc>
          <w:tcPr>
            <w:tcW w:w="888" w:type="dxa"/>
            <w:vMerge/>
            <w:vAlign w:val="center"/>
            <w:hideMark/>
          </w:tcPr>
          <w:p w14:paraId="62A3A46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3AE63B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2D7C564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1605B81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7473C78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8B9A3D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24CE377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 xml:space="preserve">pCR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rate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(6 weeks)</w:t>
            </w:r>
          </w:p>
        </w:tc>
        <w:tc>
          <w:tcPr>
            <w:tcW w:w="3304" w:type="dxa"/>
            <w:shd w:val="clear" w:color="auto" w:fill="auto"/>
            <w:hideMark/>
          </w:tcPr>
          <w:p w14:paraId="163255A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1.03 [0.76-1.42]</w:t>
            </w:r>
          </w:p>
        </w:tc>
        <w:tc>
          <w:tcPr>
            <w:tcW w:w="1407" w:type="dxa"/>
            <w:vMerge/>
            <w:vAlign w:val="center"/>
            <w:hideMark/>
          </w:tcPr>
          <w:p w14:paraId="240BB7F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1047A8A" w14:textId="77777777" w:rsidTr="000C660B">
        <w:trPr>
          <w:trHeight w:val="285"/>
        </w:trPr>
        <w:tc>
          <w:tcPr>
            <w:tcW w:w="888" w:type="dxa"/>
            <w:vMerge/>
            <w:vAlign w:val="center"/>
            <w:hideMark/>
          </w:tcPr>
          <w:p w14:paraId="59E9896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6F4A449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0F36F3F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4A3ABFD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4ADDBAB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7521AF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63E1269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 xml:space="preserve">pCR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rate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(7 weeks)</w:t>
            </w:r>
          </w:p>
        </w:tc>
        <w:tc>
          <w:tcPr>
            <w:tcW w:w="3304" w:type="dxa"/>
            <w:shd w:val="clear" w:color="auto" w:fill="auto"/>
            <w:hideMark/>
          </w:tcPr>
          <w:p w14:paraId="4F920C74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RR: 1.45 [1.18-1.78]</w:t>
            </w:r>
          </w:p>
        </w:tc>
        <w:tc>
          <w:tcPr>
            <w:tcW w:w="1407" w:type="dxa"/>
            <w:vMerge/>
            <w:vAlign w:val="center"/>
            <w:hideMark/>
          </w:tcPr>
          <w:p w14:paraId="30F48E5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37C81B3" w14:textId="77777777" w:rsidTr="000C660B">
        <w:trPr>
          <w:trHeight w:val="262"/>
        </w:trPr>
        <w:tc>
          <w:tcPr>
            <w:tcW w:w="888" w:type="dxa"/>
            <w:vMerge/>
            <w:vAlign w:val="center"/>
            <w:hideMark/>
          </w:tcPr>
          <w:p w14:paraId="13DDD40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401CE15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2EFDD90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5B7B457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2323FBD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680F6E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0C8D555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 xml:space="preserve">pCR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rate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(8 weeks)</w:t>
            </w:r>
          </w:p>
        </w:tc>
        <w:tc>
          <w:tcPr>
            <w:tcW w:w="3304" w:type="dxa"/>
            <w:shd w:val="clear" w:color="auto" w:fill="auto"/>
            <w:hideMark/>
          </w:tcPr>
          <w:p w14:paraId="251088E9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RR: 1.49 [1.15-1.92]</w:t>
            </w:r>
          </w:p>
        </w:tc>
        <w:tc>
          <w:tcPr>
            <w:tcW w:w="1407" w:type="dxa"/>
            <w:vMerge/>
            <w:vAlign w:val="center"/>
            <w:hideMark/>
          </w:tcPr>
          <w:p w14:paraId="066107F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BC443C3" w14:textId="77777777" w:rsidTr="000C660B">
        <w:trPr>
          <w:trHeight w:val="293"/>
        </w:trPr>
        <w:tc>
          <w:tcPr>
            <w:tcW w:w="888" w:type="dxa"/>
            <w:vMerge/>
            <w:vAlign w:val="center"/>
            <w:hideMark/>
          </w:tcPr>
          <w:p w14:paraId="6A88957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14DB674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015CF3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1FBBEC5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0767952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BD1220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111336D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 xml:space="preserve">pCR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rate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(10 weeks)</w:t>
            </w:r>
          </w:p>
        </w:tc>
        <w:tc>
          <w:tcPr>
            <w:tcW w:w="3304" w:type="dxa"/>
            <w:shd w:val="clear" w:color="auto" w:fill="auto"/>
            <w:hideMark/>
          </w:tcPr>
          <w:p w14:paraId="292CB1B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0.83 [0.65-1.06]</w:t>
            </w:r>
          </w:p>
        </w:tc>
        <w:tc>
          <w:tcPr>
            <w:tcW w:w="1407" w:type="dxa"/>
            <w:vMerge/>
            <w:vAlign w:val="center"/>
            <w:hideMark/>
          </w:tcPr>
          <w:p w14:paraId="32A9EBB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D448F74" w14:textId="77777777" w:rsidTr="000C660B">
        <w:trPr>
          <w:trHeight w:val="270"/>
        </w:trPr>
        <w:tc>
          <w:tcPr>
            <w:tcW w:w="888" w:type="dxa"/>
            <w:vMerge/>
            <w:vAlign w:val="center"/>
            <w:hideMark/>
          </w:tcPr>
          <w:p w14:paraId="736874D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0957569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76A29E4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579ECA1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01BB5BC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BBC941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5C8A3C6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 xml:space="preserve">pCR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rate 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(12 weeks)</w:t>
            </w:r>
          </w:p>
        </w:tc>
        <w:tc>
          <w:tcPr>
            <w:tcW w:w="3304" w:type="dxa"/>
            <w:shd w:val="clear" w:color="auto" w:fill="auto"/>
            <w:hideMark/>
          </w:tcPr>
          <w:p w14:paraId="3E3C2A8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0.81 [0.60-1.08]</w:t>
            </w:r>
          </w:p>
        </w:tc>
        <w:tc>
          <w:tcPr>
            <w:tcW w:w="1407" w:type="dxa"/>
            <w:vMerge/>
            <w:vAlign w:val="center"/>
            <w:hideMark/>
          </w:tcPr>
          <w:p w14:paraId="253855E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787A6E4" w14:textId="77777777" w:rsidTr="000C660B">
        <w:trPr>
          <w:trHeight w:val="273"/>
        </w:trPr>
        <w:tc>
          <w:tcPr>
            <w:tcW w:w="888" w:type="dxa"/>
            <w:vMerge w:val="restart"/>
            <w:shd w:val="clear" w:color="auto" w:fill="auto"/>
            <w:hideMark/>
          </w:tcPr>
          <w:p w14:paraId="4A403DB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Gupta (2016) </w:t>
            </w:r>
            <w:r>
              <w:rPr>
                <w:noProof/>
                <w:color w:val="000000" w:themeColor="text1"/>
                <w:sz w:val="18"/>
                <w:szCs w:val="18"/>
              </w:rPr>
              <w:t>(31)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1D8D6B6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MEDLINE, EMBASE, Cochrane Register of Controlled Trials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555D3B6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 Not reported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74BCF67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11 included in primary analysis (34 included in review)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1047625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79,616 (of the 34 studies)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1D9343F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Treatment sequencing vs non-sequencing studies</w:t>
            </w:r>
          </w:p>
        </w:tc>
        <w:tc>
          <w:tcPr>
            <w:tcW w:w="1959" w:type="dxa"/>
            <w:shd w:val="clear" w:color="auto" w:fill="auto"/>
            <w:hideMark/>
          </w:tcPr>
          <w:p w14:paraId="35A26D3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LR (sequencing)</w:t>
            </w:r>
          </w:p>
        </w:tc>
        <w:tc>
          <w:tcPr>
            <w:tcW w:w="3304" w:type="dxa"/>
            <w:shd w:val="clear" w:color="auto" w:fill="auto"/>
            <w:hideMark/>
          </w:tcPr>
          <w:p w14:paraId="33438ED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1.08 [0.98-1.19]</w:t>
            </w:r>
            <w:r>
              <w:rPr>
                <w:color w:val="000000" w:themeColor="text1"/>
                <w:sz w:val="18"/>
                <w:szCs w:val="18"/>
              </w:rPr>
              <w:t xml:space="preserve"> (fixed-effects)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41CBEE7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C15DF9" w:rsidRPr="008A1F4C" w14:paraId="719516E0" w14:textId="77777777" w:rsidTr="000C660B">
        <w:trPr>
          <w:trHeight w:val="519"/>
        </w:trPr>
        <w:tc>
          <w:tcPr>
            <w:tcW w:w="888" w:type="dxa"/>
            <w:vMerge/>
            <w:vAlign w:val="center"/>
            <w:hideMark/>
          </w:tcPr>
          <w:p w14:paraId="3A1A4EF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1E55622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CA26F7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0E9C170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152B60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C1742E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636E436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LR (non-sequencing)</w:t>
            </w:r>
          </w:p>
        </w:tc>
        <w:tc>
          <w:tcPr>
            <w:tcW w:w="3304" w:type="dxa"/>
            <w:shd w:val="clear" w:color="auto" w:fill="auto"/>
            <w:hideMark/>
          </w:tcPr>
          <w:p w14:paraId="181BA134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RR: 1.08 [1.01-1.15]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(fixed-effects)</w:t>
            </w:r>
          </w:p>
        </w:tc>
        <w:tc>
          <w:tcPr>
            <w:tcW w:w="1407" w:type="dxa"/>
            <w:vMerge/>
            <w:vAlign w:val="center"/>
            <w:hideMark/>
          </w:tcPr>
          <w:p w14:paraId="77040DD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20CADDF" w14:textId="77777777" w:rsidTr="000C660B">
        <w:trPr>
          <w:trHeight w:val="157"/>
        </w:trPr>
        <w:tc>
          <w:tcPr>
            <w:tcW w:w="888" w:type="dxa"/>
            <w:vMerge/>
            <w:vAlign w:val="center"/>
          </w:tcPr>
          <w:p w14:paraId="7F9B7AB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0AC0D67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22F06E6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7CC8DAE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4081EC0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534910A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35119CE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(sequencing)</w:t>
            </w:r>
          </w:p>
        </w:tc>
        <w:tc>
          <w:tcPr>
            <w:tcW w:w="3304" w:type="dxa"/>
            <w:shd w:val="clear" w:color="auto" w:fill="auto"/>
          </w:tcPr>
          <w:p w14:paraId="7FBD44D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 1.0 [0.94-1.06]</w:t>
            </w:r>
            <w:r>
              <w:rPr>
                <w:color w:val="000000" w:themeColor="text1"/>
                <w:sz w:val="18"/>
                <w:szCs w:val="18"/>
              </w:rPr>
              <w:t xml:space="preserve"> (fixed-effects)</w:t>
            </w:r>
          </w:p>
        </w:tc>
        <w:tc>
          <w:tcPr>
            <w:tcW w:w="1407" w:type="dxa"/>
            <w:vMerge/>
            <w:vAlign w:val="center"/>
          </w:tcPr>
          <w:p w14:paraId="1B0821F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78AAAC8" w14:textId="77777777" w:rsidTr="000C660B">
        <w:trPr>
          <w:trHeight w:val="156"/>
        </w:trPr>
        <w:tc>
          <w:tcPr>
            <w:tcW w:w="888" w:type="dxa"/>
            <w:vMerge/>
            <w:vAlign w:val="center"/>
          </w:tcPr>
          <w:p w14:paraId="5B76F80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7E15672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16240C4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7FF6EA7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3E8D8A5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5700B43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510EC44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(non-sequencing)</w:t>
            </w:r>
          </w:p>
        </w:tc>
        <w:tc>
          <w:tcPr>
            <w:tcW w:w="3304" w:type="dxa"/>
            <w:shd w:val="clear" w:color="auto" w:fill="auto"/>
          </w:tcPr>
          <w:p w14:paraId="3E8C9BE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0.98 [0.87-1.10]</w:t>
            </w:r>
            <w:r>
              <w:rPr>
                <w:color w:val="000000" w:themeColor="text1"/>
                <w:sz w:val="18"/>
                <w:szCs w:val="18"/>
              </w:rPr>
              <w:t xml:space="preserve"> (fixed-effects)</w:t>
            </w:r>
          </w:p>
        </w:tc>
        <w:tc>
          <w:tcPr>
            <w:tcW w:w="1407" w:type="dxa"/>
            <w:vMerge/>
            <w:vAlign w:val="center"/>
          </w:tcPr>
          <w:p w14:paraId="3345CB0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E847175" w14:textId="77777777" w:rsidTr="000C660B">
        <w:trPr>
          <w:trHeight w:val="238"/>
        </w:trPr>
        <w:tc>
          <w:tcPr>
            <w:tcW w:w="888" w:type="dxa"/>
            <w:vMerge/>
            <w:vAlign w:val="center"/>
            <w:hideMark/>
          </w:tcPr>
          <w:p w14:paraId="3DC668F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7FB588F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7253951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0B8C544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2189DA1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407FB9C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Inclusion of all studies regardless of quality</w:t>
            </w:r>
          </w:p>
        </w:tc>
        <w:tc>
          <w:tcPr>
            <w:tcW w:w="1959" w:type="dxa"/>
            <w:shd w:val="clear" w:color="auto" w:fill="auto"/>
            <w:hideMark/>
          </w:tcPr>
          <w:p w14:paraId="7F0808C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LR</w:t>
            </w:r>
          </w:p>
        </w:tc>
        <w:tc>
          <w:tcPr>
            <w:tcW w:w="3304" w:type="dxa"/>
            <w:shd w:val="clear" w:color="auto" w:fill="auto"/>
            <w:hideMark/>
          </w:tcPr>
          <w:p w14:paraId="724668B3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RR: 1.07 [1.03-1.10]</w:t>
            </w:r>
          </w:p>
        </w:tc>
        <w:tc>
          <w:tcPr>
            <w:tcW w:w="1407" w:type="dxa"/>
            <w:vMerge/>
            <w:vAlign w:val="center"/>
            <w:hideMark/>
          </w:tcPr>
          <w:p w14:paraId="122B9F2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5168B96" w14:textId="77777777" w:rsidTr="000C660B">
        <w:trPr>
          <w:trHeight w:val="238"/>
        </w:trPr>
        <w:tc>
          <w:tcPr>
            <w:tcW w:w="888" w:type="dxa"/>
            <w:vMerge/>
            <w:vAlign w:val="center"/>
          </w:tcPr>
          <w:p w14:paraId="2A015F6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11B5103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6A3AD64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6E3A6D2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52796BF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14:paraId="172EFE8E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00E846A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</w:tcPr>
          <w:p w14:paraId="69EC6AC8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RR: 1.06 [1.04-1.07]</w:t>
            </w:r>
          </w:p>
        </w:tc>
        <w:tc>
          <w:tcPr>
            <w:tcW w:w="1407" w:type="dxa"/>
            <w:vMerge/>
            <w:vAlign w:val="center"/>
          </w:tcPr>
          <w:p w14:paraId="2DC9783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C2ADA57" w14:textId="77777777" w:rsidTr="000C660B">
        <w:trPr>
          <w:trHeight w:val="426"/>
        </w:trPr>
        <w:tc>
          <w:tcPr>
            <w:tcW w:w="888" w:type="dxa"/>
            <w:shd w:val="clear" w:color="auto" w:fill="auto"/>
            <w:hideMark/>
          </w:tcPr>
          <w:p w14:paraId="6CF5C1A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Petrelli (2016) </w:t>
            </w:r>
            <w:r>
              <w:rPr>
                <w:noProof/>
                <w:color w:val="000000" w:themeColor="text1"/>
                <w:sz w:val="18"/>
                <w:szCs w:val="18"/>
              </w:rPr>
              <w:t>(34)</w:t>
            </w:r>
          </w:p>
        </w:tc>
        <w:tc>
          <w:tcPr>
            <w:tcW w:w="2006" w:type="dxa"/>
            <w:shd w:val="clear" w:color="auto" w:fill="auto"/>
            <w:hideMark/>
          </w:tcPr>
          <w:p w14:paraId="2B12D41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PubMed, EMBASE, Web of Science, Cochrane Library</w:t>
            </w:r>
          </w:p>
        </w:tc>
        <w:tc>
          <w:tcPr>
            <w:tcW w:w="968" w:type="dxa"/>
            <w:shd w:val="clear" w:color="auto" w:fill="auto"/>
            <w:hideMark/>
          </w:tcPr>
          <w:p w14:paraId="0C5E9D9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5,065</w:t>
            </w:r>
          </w:p>
        </w:tc>
        <w:tc>
          <w:tcPr>
            <w:tcW w:w="1088" w:type="dxa"/>
            <w:shd w:val="clear" w:color="auto" w:fill="auto"/>
            <w:hideMark/>
          </w:tcPr>
          <w:p w14:paraId="24CF942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65" w:type="dxa"/>
            <w:shd w:val="clear" w:color="auto" w:fill="auto"/>
            <w:hideMark/>
          </w:tcPr>
          <w:p w14:paraId="4A7352C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3,584</w:t>
            </w:r>
          </w:p>
        </w:tc>
        <w:tc>
          <w:tcPr>
            <w:tcW w:w="6690" w:type="dxa"/>
            <w:gridSpan w:val="3"/>
            <w:shd w:val="clear" w:color="auto" w:fill="auto"/>
            <w:hideMark/>
          </w:tcPr>
          <w:p w14:paraId="453BF92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407" w:type="dxa"/>
            <w:shd w:val="clear" w:color="auto" w:fill="auto"/>
            <w:hideMark/>
          </w:tcPr>
          <w:p w14:paraId="28D345D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C15DF9" w:rsidRPr="008A1F4C" w14:paraId="68D46F37" w14:textId="77777777" w:rsidTr="000C660B">
        <w:trPr>
          <w:trHeight w:val="403"/>
        </w:trPr>
        <w:tc>
          <w:tcPr>
            <w:tcW w:w="888" w:type="dxa"/>
            <w:vMerge w:val="restart"/>
            <w:shd w:val="clear" w:color="auto" w:fill="auto"/>
            <w:hideMark/>
          </w:tcPr>
          <w:p w14:paraId="23070CE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lastRenderedPageBreak/>
              <w:t xml:space="preserve">Raphael (2016) </w:t>
            </w:r>
            <w:r>
              <w:rPr>
                <w:noProof/>
                <w:color w:val="000000" w:themeColor="text1"/>
                <w:sz w:val="18"/>
                <w:szCs w:val="18"/>
              </w:rPr>
              <w:t>(41)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6086D6D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MEDLINE, EMBASE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2FEC65D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1,326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1B0BFFB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365DC6B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56,269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469CBC3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Study type</w:t>
            </w:r>
          </w:p>
        </w:tc>
        <w:tc>
          <w:tcPr>
            <w:tcW w:w="1959" w:type="dxa"/>
            <w:shd w:val="clear" w:color="auto" w:fill="auto"/>
            <w:hideMark/>
          </w:tcPr>
          <w:p w14:paraId="05ED2EC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(RCT)</w:t>
            </w:r>
          </w:p>
        </w:tc>
        <w:tc>
          <w:tcPr>
            <w:tcW w:w="3304" w:type="dxa"/>
            <w:shd w:val="clear" w:color="auto" w:fill="auto"/>
            <w:hideMark/>
          </w:tcPr>
          <w:p w14:paraId="77281C8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1.06 [0.97-1.16] (random effects)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58DB1C2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Denmark, Italy, France, Canada, US, England, New Zealand</w:t>
            </w:r>
          </w:p>
        </w:tc>
      </w:tr>
      <w:tr w:rsidR="00C15DF9" w:rsidRPr="008A1F4C" w14:paraId="4193508A" w14:textId="77777777" w:rsidTr="000C660B">
        <w:trPr>
          <w:trHeight w:val="548"/>
        </w:trPr>
        <w:tc>
          <w:tcPr>
            <w:tcW w:w="888" w:type="dxa"/>
            <w:vMerge/>
            <w:vAlign w:val="center"/>
            <w:hideMark/>
          </w:tcPr>
          <w:p w14:paraId="38BB89C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0DA0F68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731F4A9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127DC57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7E0C759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F08E1A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52C5806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(institution-based cohort study)</w:t>
            </w:r>
          </w:p>
        </w:tc>
        <w:tc>
          <w:tcPr>
            <w:tcW w:w="3304" w:type="dxa"/>
            <w:shd w:val="clear" w:color="auto" w:fill="auto"/>
            <w:hideMark/>
          </w:tcPr>
          <w:p w14:paraId="7DDD0813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1.20 [1.00-1.44] </w:t>
            </w:r>
            <w:r w:rsidRPr="008A1F4C">
              <w:rPr>
                <w:color w:val="000000" w:themeColor="text1"/>
                <w:sz w:val="18"/>
                <w:szCs w:val="18"/>
              </w:rPr>
              <w:t>(random effects)</w:t>
            </w:r>
          </w:p>
        </w:tc>
        <w:tc>
          <w:tcPr>
            <w:tcW w:w="1407" w:type="dxa"/>
            <w:vMerge/>
            <w:vAlign w:val="center"/>
            <w:hideMark/>
          </w:tcPr>
          <w:p w14:paraId="238BB45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8C7E653" w14:textId="77777777" w:rsidTr="000C660B">
        <w:trPr>
          <w:trHeight w:val="698"/>
        </w:trPr>
        <w:tc>
          <w:tcPr>
            <w:tcW w:w="888" w:type="dxa"/>
            <w:vMerge/>
            <w:vAlign w:val="center"/>
            <w:hideMark/>
          </w:tcPr>
          <w:p w14:paraId="4B85A88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619F408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357C1E3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759FF84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15047C8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82A44D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38A011B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(population-based cohort study)</w:t>
            </w:r>
          </w:p>
        </w:tc>
        <w:tc>
          <w:tcPr>
            <w:tcW w:w="3304" w:type="dxa"/>
            <w:shd w:val="clear" w:color="auto" w:fill="auto"/>
            <w:hideMark/>
          </w:tcPr>
          <w:p w14:paraId="6FD3C3D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RR: 1.43 [1.43-1.69] </w:t>
            </w:r>
            <w:r w:rsidRPr="008A1F4C">
              <w:rPr>
                <w:color w:val="000000" w:themeColor="text1"/>
                <w:sz w:val="18"/>
                <w:szCs w:val="18"/>
              </w:rPr>
              <w:t>(random effects)</w:t>
            </w:r>
          </w:p>
        </w:tc>
        <w:tc>
          <w:tcPr>
            <w:tcW w:w="1407" w:type="dxa"/>
            <w:vMerge/>
            <w:vAlign w:val="center"/>
            <w:hideMark/>
          </w:tcPr>
          <w:p w14:paraId="2A0CD15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6F73420" w14:textId="77777777" w:rsidTr="000C660B">
        <w:trPr>
          <w:trHeight w:val="281"/>
        </w:trPr>
        <w:tc>
          <w:tcPr>
            <w:tcW w:w="888" w:type="dxa"/>
            <w:vMerge/>
            <w:vAlign w:val="center"/>
            <w:hideMark/>
          </w:tcPr>
          <w:p w14:paraId="37DBD15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06FA287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5EED90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7709018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2F8BF7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279830A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Validity</w:t>
            </w:r>
          </w:p>
        </w:tc>
        <w:tc>
          <w:tcPr>
            <w:tcW w:w="1959" w:type="dxa"/>
            <w:shd w:val="clear" w:color="auto" w:fill="auto"/>
            <w:hideMark/>
          </w:tcPr>
          <w:p w14:paraId="148E720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Worsened DFS (high validity only)</w:t>
            </w:r>
          </w:p>
        </w:tc>
        <w:tc>
          <w:tcPr>
            <w:tcW w:w="3304" w:type="dxa"/>
            <w:shd w:val="clear" w:color="auto" w:fill="auto"/>
            <w:hideMark/>
          </w:tcPr>
          <w:p w14:paraId="37B9FCDE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RR: 1.04 [1.00-1.08]</w:t>
            </w:r>
          </w:p>
        </w:tc>
        <w:tc>
          <w:tcPr>
            <w:tcW w:w="1407" w:type="dxa"/>
            <w:vMerge/>
            <w:vAlign w:val="center"/>
            <w:hideMark/>
          </w:tcPr>
          <w:p w14:paraId="7526A79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1660423" w14:textId="77777777" w:rsidTr="000C660B">
        <w:trPr>
          <w:trHeight w:val="519"/>
        </w:trPr>
        <w:tc>
          <w:tcPr>
            <w:tcW w:w="888" w:type="dxa"/>
            <w:vMerge/>
            <w:vAlign w:val="center"/>
            <w:hideMark/>
          </w:tcPr>
          <w:p w14:paraId="3497905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3589E00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0563644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5109B59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7C87CFC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13BA79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6898333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Worsened DFS (not high validity)</w:t>
            </w:r>
          </w:p>
        </w:tc>
        <w:tc>
          <w:tcPr>
            <w:tcW w:w="3304" w:type="dxa"/>
            <w:shd w:val="clear" w:color="auto" w:fill="auto"/>
            <w:hideMark/>
          </w:tcPr>
          <w:p w14:paraId="31F211D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1.06 [0.97-1.15]</w:t>
            </w:r>
          </w:p>
        </w:tc>
        <w:tc>
          <w:tcPr>
            <w:tcW w:w="1407" w:type="dxa"/>
            <w:vMerge/>
            <w:vAlign w:val="center"/>
            <w:hideMark/>
          </w:tcPr>
          <w:p w14:paraId="2EA314E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60B9620" w14:textId="77777777" w:rsidTr="000C660B">
        <w:trPr>
          <w:trHeight w:val="449"/>
        </w:trPr>
        <w:tc>
          <w:tcPr>
            <w:tcW w:w="888" w:type="dxa"/>
            <w:vMerge/>
            <w:vAlign w:val="center"/>
            <w:hideMark/>
          </w:tcPr>
          <w:p w14:paraId="01B9963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47C4C49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62B61A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7F1A6B8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339C2F8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9D80FE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40E7042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Worsened DFS (high validity)</w:t>
            </w:r>
          </w:p>
        </w:tc>
        <w:tc>
          <w:tcPr>
            <w:tcW w:w="3304" w:type="dxa"/>
            <w:shd w:val="clear" w:color="auto" w:fill="auto"/>
            <w:hideMark/>
          </w:tcPr>
          <w:p w14:paraId="79975A4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1.06 [0.99 -1.12] (random effects)</w:t>
            </w:r>
          </w:p>
        </w:tc>
        <w:tc>
          <w:tcPr>
            <w:tcW w:w="1407" w:type="dxa"/>
            <w:vMerge/>
            <w:vAlign w:val="center"/>
            <w:hideMark/>
          </w:tcPr>
          <w:p w14:paraId="3E70522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94F7A9E" w14:textId="77777777" w:rsidTr="000C660B">
        <w:trPr>
          <w:trHeight w:val="428"/>
        </w:trPr>
        <w:tc>
          <w:tcPr>
            <w:tcW w:w="888" w:type="dxa"/>
            <w:vMerge/>
            <w:vAlign w:val="center"/>
            <w:hideMark/>
          </w:tcPr>
          <w:p w14:paraId="358B372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38D05C0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2C67C94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24A21E0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7A67064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D69994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372B1D6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Worsened DFS (not high validity)</w:t>
            </w:r>
          </w:p>
        </w:tc>
        <w:tc>
          <w:tcPr>
            <w:tcW w:w="3304" w:type="dxa"/>
            <w:shd w:val="clear" w:color="auto" w:fill="auto"/>
            <w:hideMark/>
          </w:tcPr>
          <w:p w14:paraId="0C12D62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1.06 [0.97 -1.15] (random effects)</w:t>
            </w:r>
          </w:p>
        </w:tc>
        <w:tc>
          <w:tcPr>
            <w:tcW w:w="1407" w:type="dxa"/>
            <w:vMerge/>
            <w:vAlign w:val="center"/>
            <w:hideMark/>
          </w:tcPr>
          <w:p w14:paraId="49AD52D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3663424" w14:textId="77777777" w:rsidTr="000C660B">
        <w:trPr>
          <w:trHeight w:val="264"/>
        </w:trPr>
        <w:tc>
          <w:tcPr>
            <w:tcW w:w="888" w:type="dxa"/>
            <w:vMerge w:val="restart"/>
            <w:shd w:val="clear" w:color="auto" w:fill="auto"/>
            <w:hideMark/>
          </w:tcPr>
          <w:p w14:paraId="191FAC9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Du (2017) </w:t>
            </w:r>
            <w:r>
              <w:rPr>
                <w:noProof/>
                <w:color w:val="000000" w:themeColor="text1"/>
                <w:sz w:val="18"/>
                <w:szCs w:val="18"/>
              </w:rPr>
              <w:t>(36)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6F2C97E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PubMed, EMBASE, and Cochrane Library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1CCC9FF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1,914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7120690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0369AC7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19,652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0809842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Stepwise exclusion</w:t>
            </w:r>
          </w:p>
        </w:tc>
        <w:tc>
          <w:tcPr>
            <w:tcW w:w="1959" w:type="dxa"/>
            <w:vMerge w:val="restart"/>
            <w:shd w:val="clear" w:color="auto" w:fill="auto"/>
            <w:hideMark/>
          </w:tcPr>
          <w:p w14:paraId="701EC35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pCR</w:t>
            </w:r>
          </w:p>
        </w:tc>
        <w:tc>
          <w:tcPr>
            <w:tcW w:w="3304" w:type="dxa"/>
            <w:shd w:val="clear" w:color="auto" w:fill="auto"/>
            <w:hideMark/>
          </w:tcPr>
          <w:p w14:paraId="6739139B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1.25 [1.16-1.35]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13B21F4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C15DF9" w:rsidRPr="008A1F4C" w14:paraId="287D5DFC" w14:textId="77777777" w:rsidTr="000C660B">
        <w:trPr>
          <w:trHeight w:val="268"/>
        </w:trPr>
        <w:tc>
          <w:tcPr>
            <w:tcW w:w="888" w:type="dxa"/>
            <w:vMerge/>
            <w:vAlign w:val="center"/>
            <w:hideMark/>
          </w:tcPr>
          <w:p w14:paraId="72EB2B0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42DDD51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534422B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77F517D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10A00D3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726B6F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5345007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  <w:hideMark/>
          </w:tcPr>
          <w:p w14:paraId="19307316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1.25 [1.16-1.35]</w:t>
            </w:r>
          </w:p>
        </w:tc>
        <w:tc>
          <w:tcPr>
            <w:tcW w:w="1407" w:type="dxa"/>
            <w:vMerge/>
            <w:vAlign w:val="center"/>
            <w:hideMark/>
          </w:tcPr>
          <w:p w14:paraId="72BBC4E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3B1A2E1" w14:textId="77777777" w:rsidTr="000C660B">
        <w:trPr>
          <w:trHeight w:val="271"/>
        </w:trPr>
        <w:tc>
          <w:tcPr>
            <w:tcW w:w="888" w:type="dxa"/>
            <w:vMerge/>
            <w:vAlign w:val="center"/>
            <w:hideMark/>
          </w:tcPr>
          <w:p w14:paraId="6C8B497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368E278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06905DD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6B6BA5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1BAFFE1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9B390D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08C89C2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  <w:hideMark/>
          </w:tcPr>
          <w:p w14:paraId="131BCE1A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1.31 [1.07-1.60]</w:t>
            </w:r>
          </w:p>
        </w:tc>
        <w:tc>
          <w:tcPr>
            <w:tcW w:w="1407" w:type="dxa"/>
            <w:vMerge/>
            <w:vAlign w:val="center"/>
            <w:hideMark/>
          </w:tcPr>
          <w:p w14:paraId="2CBE82E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72CB377" w14:textId="77777777" w:rsidTr="000C660B">
        <w:trPr>
          <w:trHeight w:val="276"/>
        </w:trPr>
        <w:tc>
          <w:tcPr>
            <w:tcW w:w="888" w:type="dxa"/>
            <w:vMerge/>
            <w:vAlign w:val="center"/>
            <w:hideMark/>
          </w:tcPr>
          <w:p w14:paraId="70C250F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69A96C5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23AE70F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76309D6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4212706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86FC58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52F90A1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  <w:hideMark/>
          </w:tcPr>
          <w:p w14:paraId="37058DA5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1.25 [1.16-1.35]</w:t>
            </w:r>
          </w:p>
        </w:tc>
        <w:tc>
          <w:tcPr>
            <w:tcW w:w="1407" w:type="dxa"/>
            <w:vMerge/>
            <w:vAlign w:val="center"/>
            <w:hideMark/>
          </w:tcPr>
          <w:p w14:paraId="6B17B2A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E2E7514" w14:textId="77777777" w:rsidTr="000C660B">
        <w:trPr>
          <w:trHeight w:val="279"/>
        </w:trPr>
        <w:tc>
          <w:tcPr>
            <w:tcW w:w="888" w:type="dxa"/>
            <w:vMerge/>
            <w:vAlign w:val="center"/>
            <w:hideMark/>
          </w:tcPr>
          <w:p w14:paraId="58EDA22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2F72049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427C41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449A840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76C7693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B1D368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0AC2C6E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  <w:hideMark/>
          </w:tcPr>
          <w:p w14:paraId="6D55FD56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1.26 [1.16-1.36]</w:t>
            </w:r>
          </w:p>
        </w:tc>
        <w:tc>
          <w:tcPr>
            <w:tcW w:w="1407" w:type="dxa"/>
            <w:vMerge/>
            <w:vAlign w:val="center"/>
            <w:hideMark/>
          </w:tcPr>
          <w:p w14:paraId="16E4AF8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153F25E" w14:textId="77777777" w:rsidTr="000C660B">
        <w:trPr>
          <w:trHeight w:val="256"/>
        </w:trPr>
        <w:tc>
          <w:tcPr>
            <w:tcW w:w="888" w:type="dxa"/>
            <w:vMerge/>
            <w:vAlign w:val="center"/>
            <w:hideMark/>
          </w:tcPr>
          <w:p w14:paraId="374E727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5789C57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5B68A98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593CE80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109E26A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E3E249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510EB71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  <w:hideMark/>
          </w:tcPr>
          <w:p w14:paraId="3C926EA1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1.27 [1.17-1.37]</w:t>
            </w:r>
          </w:p>
        </w:tc>
        <w:tc>
          <w:tcPr>
            <w:tcW w:w="1407" w:type="dxa"/>
            <w:vMerge/>
            <w:vAlign w:val="center"/>
            <w:hideMark/>
          </w:tcPr>
          <w:p w14:paraId="58AAF3B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16AC3B2" w14:textId="77777777" w:rsidTr="000C660B">
        <w:trPr>
          <w:trHeight w:val="287"/>
        </w:trPr>
        <w:tc>
          <w:tcPr>
            <w:tcW w:w="888" w:type="dxa"/>
            <w:vMerge/>
            <w:vAlign w:val="center"/>
            <w:hideMark/>
          </w:tcPr>
          <w:p w14:paraId="7C85DFE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36EBA65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095A2AF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632EC56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1458F14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32D860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747C058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  <w:hideMark/>
          </w:tcPr>
          <w:p w14:paraId="54ECC1FE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1.25 [1.16-1.35]</w:t>
            </w:r>
          </w:p>
        </w:tc>
        <w:tc>
          <w:tcPr>
            <w:tcW w:w="1407" w:type="dxa"/>
            <w:vMerge/>
            <w:vAlign w:val="center"/>
            <w:hideMark/>
          </w:tcPr>
          <w:p w14:paraId="19DAFEB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A794492" w14:textId="77777777" w:rsidTr="000C660B">
        <w:trPr>
          <w:trHeight w:val="264"/>
        </w:trPr>
        <w:tc>
          <w:tcPr>
            <w:tcW w:w="888" w:type="dxa"/>
            <w:vMerge/>
            <w:vAlign w:val="center"/>
            <w:hideMark/>
          </w:tcPr>
          <w:p w14:paraId="77E237E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3C86F07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1FC39A9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2E0E3D6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7356EBF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8A64D9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4EFCBB4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  <w:hideMark/>
          </w:tcPr>
          <w:p w14:paraId="50A98FEC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1.25 [1.16-1.36]</w:t>
            </w:r>
          </w:p>
        </w:tc>
        <w:tc>
          <w:tcPr>
            <w:tcW w:w="1407" w:type="dxa"/>
            <w:vMerge/>
            <w:vAlign w:val="center"/>
            <w:hideMark/>
          </w:tcPr>
          <w:p w14:paraId="1403379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CBEE301" w14:textId="77777777" w:rsidTr="000C660B">
        <w:trPr>
          <w:trHeight w:val="267"/>
        </w:trPr>
        <w:tc>
          <w:tcPr>
            <w:tcW w:w="888" w:type="dxa"/>
            <w:vMerge/>
            <w:vAlign w:val="center"/>
            <w:hideMark/>
          </w:tcPr>
          <w:p w14:paraId="79487A4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6C876BC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223D981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2FFF8CA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79C2EF2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65C9B6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69C1C2B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  <w:hideMark/>
          </w:tcPr>
          <w:p w14:paraId="49579E3A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1.25 [1.16-1.35]</w:t>
            </w:r>
          </w:p>
        </w:tc>
        <w:tc>
          <w:tcPr>
            <w:tcW w:w="1407" w:type="dxa"/>
            <w:vMerge/>
            <w:vAlign w:val="center"/>
            <w:hideMark/>
          </w:tcPr>
          <w:p w14:paraId="415DF64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2343EE0" w14:textId="77777777" w:rsidTr="000C660B">
        <w:trPr>
          <w:trHeight w:val="272"/>
        </w:trPr>
        <w:tc>
          <w:tcPr>
            <w:tcW w:w="888" w:type="dxa"/>
            <w:vMerge/>
            <w:vAlign w:val="center"/>
            <w:hideMark/>
          </w:tcPr>
          <w:p w14:paraId="521780F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6ABA86B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10D04E7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225FE9F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549FEA1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5E579F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1F85806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  <w:hideMark/>
          </w:tcPr>
          <w:p w14:paraId="5F9BD0AC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1.25 [1.15-1.35]</w:t>
            </w:r>
          </w:p>
        </w:tc>
        <w:tc>
          <w:tcPr>
            <w:tcW w:w="1407" w:type="dxa"/>
            <w:vMerge/>
            <w:vAlign w:val="center"/>
            <w:hideMark/>
          </w:tcPr>
          <w:p w14:paraId="77A14DD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9DEAE9D" w14:textId="77777777" w:rsidTr="000C660B">
        <w:trPr>
          <w:trHeight w:val="275"/>
        </w:trPr>
        <w:tc>
          <w:tcPr>
            <w:tcW w:w="888" w:type="dxa"/>
            <w:vMerge/>
            <w:vAlign w:val="center"/>
            <w:hideMark/>
          </w:tcPr>
          <w:p w14:paraId="295CBDF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65F0751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54C9B5D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5952174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3D53E9A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737132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76E7233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  <w:hideMark/>
          </w:tcPr>
          <w:p w14:paraId="1C4024CB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1.24 [1.15-1.35]</w:t>
            </w:r>
          </w:p>
        </w:tc>
        <w:tc>
          <w:tcPr>
            <w:tcW w:w="1407" w:type="dxa"/>
            <w:vMerge/>
            <w:vAlign w:val="center"/>
            <w:hideMark/>
          </w:tcPr>
          <w:p w14:paraId="63D051C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1ED7F1C" w14:textId="77777777" w:rsidTr="000C660B">
        <w:trPr>
          <w:trHeight w:val="299"/>
        </w:trPr>
        <w:tc>
          <w:tcPr>
            <w:tcW w:w="888" w:type="dxa"/>
            <w:vMerge/>
            <w:vAlign w:val="center"/>
            <w:hideMark/>
          </w:tcPr>
          <w:p w14:paraId="7EDD9D0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16DD967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DE14DC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5771DE9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467597D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84E90B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14:paraId="691250C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  <w:hideMark/>
          </w:tcPr>
          <w:p w14:paraId="7EB21179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1.26 [1.17-1.36]</w:t>
            </w:r>
          </w:p>
        </w:tc>
        <w:tc>
          <w:tcPr>
            <w:tcW w:w="1407" w:type="dxa"/>
            <w:vMerge/>
            <w:vAlign w:val="center"/>
            <w:hideMark/>
          </w:tcPr>
          <w:p w14:paraId="105542B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D7661E8" w14:textId="77777777" w:rsidTr="000C660B">
        <w:trPr>
          <w:trHeight w:val="280"/>
        </w:trPr>
        <w:tc>
          <w:tcPr>
            <w:tcW w:w="888" w:type="dxa"/>
            <w:vMerge/>
            <w:vAlign w:val="center"/>
          </w:tcPr>
          <w:p w14:paraId="7F322F1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434537A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5174173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6DAAAEB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47FE266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7C1441F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Waiting interval</w:t>
            </w:r>
          </w:p>
        </w:tc>
        <w:tc>
          <w:tcPr>
            <w:tcW w:w="1959" w:type="dxa"/>
            <w:vAlign w:val="center"/>
          </w:tcPr>
          <w:p w14:paraId="303386E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pCR (7-weeks)</w:t>
            </w:r>
          </w:p>
        </w:tc>
        <w:tc>
          <w:tcPr>
            <w:tcW w:w="3304" w:type="dxa"/>
            <w:shd w:val="clear" w:color="auto" w:fill="auto"/>
          </w:tcPr>
          <w:p w14:paraId="43CC4F5F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RR: 1.51 [1.20-1.89]</w:t>
            </w:r>
          </w:p>
        </w:tc>
        <w:tc>
          <w:tcPr>
            <w:tcW w:w="1407" w:type="dxa"/>
            <w:vMerge/>
            <w:vAlign w:val="center"/>
          </w:tcPr>
          <w:p w14:paraId="100DD37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0409D30" w14:textId="77777777" w:rsidTr="000C660B">
        <w:trPr>
          <w:trHeight w:val="1120"/>
        </w:trPr>
        <w:tc>
          <w:tcPr>
            <w:tcW w:w="888" w:type="dxa"/>
            <w:shd w:val="clear" w:color="auto" w:fill="auto"/>
            <w:hideMark/>
          </w:tcPr>
          <w:p w14:paraId="4196EDC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Lin (2017) </w:t>
            </w:r>
            <w:r>
              <w:rPr>
                <w:noProof/>
                <w:color w:val="000000" w:themeColor="text1"/>
                <w:sz w:val="18"/>
                <w:szCs w:val="18"/>
              </w:rPr>
              <w:t>(38)</w:t>
            </w:r>
          </w:p>
        </w:tc>
        <w:tc>
          <w:tcPr>
            <w:tcW w:w="2006" w:type="dxa"/>
            <w:shd w:val="clear" w:color="auto" w:fill="auto"/>
            <w:hideMark/>
          </w:tcPr>
          <w:p w14:paraId="562CC5B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MEDLINE, EMBASE, Clinical Trials, Cochrane Central Register of Controlled Trials.</w:t>
            </w:r>
          </w:p>
        </w:tc>
        <w:tc>
          <w:tcPr>
            <w:tcW w:w="968" w:type="dxa"/>
            <w:shd w:val="clear" w:color="auto" w:fill="auto"/>
            <w:hideMark/>
          </w:tcPr>
          <w:p w14:paraId="0EAA79F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2,622</w:t>
            </w:r>
          </w:p>
        </w:tc>
        <w:tc>
          <w:tcPr>
            <w:tcW w:w="1088" w:type="dxa"/>
            <w:shd w:val="clear" w:color="auto" w:fill="auto"/>
            <w:hideMark/>
          </w:tcPr>
          <w:p w14:paraId="3D16BDB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65" w:type="dxa"/>
            <w:shd w:val="clear" w:color="auto" w:fill="auto"/>
            <w:hideMark/>
          </w:tcPr>
          <w:p w14:paraId="2C7826E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1,016</w:t>
            </w:r>
          </w:p>
        </w:tc>
        <w:tc>
          <w:tcPr>
            <w:tcW w:w="1427" w:type="dxa"/>
            <w:shd w:val="clear" w:color="auto" w:fill="auto"/>
            <w:hideMark/>
          </w:tcPr>
          <w:p w14:paraId="1878A86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Stepwise exclusion</w:t>
            </w:r>
          </w:p>
        </w:tc>
        <w:tc>
          <w:tcPr>
            <w:tcW w:w="1959" w:type="dxa"/>
            <w:shd w:val="clear" w:color="auto" w:fill="auto"/>
            <w:hideMark/>
          </w:tcPr>
          <w:p w14:paraId="67E184B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2-year OS, 5-year OS, pCR, postoperative mortality, anastomotic leakage</w:t>
            </w:r>
          </w:p>
        </w:tc>
        <w:tc>
          <w:tcPr>
            <w:tcW w:w="3304" w:type="dxa"/>
            <w:shd w:val="clear" w:color="auto" w:fill="auto"/>
            <w:hideMark/>
          </w:tcPr>
          <w:p w14:paraId="51ADE9C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</w:t>
            </w:r>
            <w:r w:rsidRPr="008A1F4C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14:paraId="17EF3E9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Italy, USA, Taiwan, France</w:t>
            </w:r>
          </w:p>
        </w:tc>
      </w:tr>
      <w:tr w:rsidR="00C15DF9" w:rsidRPr="008A1F4C" w14:paraId="0E9A9CA4" w14:textId="77777777" w:rsidTr="000C660B">
        <w:trPr>
          <w:trHeight w:val="679"/>
        </w:trPr>
        <w:tc>
          <w:tcPr>
            <w:tcW w:w="888" w:type="dxa"/>
            <w:vMerge w:val="restart"/>
            <w:shd w:val="clear" w:color="auto" w:fill="auto"/>
            <w:hideMark/>
          </w:tcPr>
          <w:p w14:paraId="59DB2A1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Liu (2017) </w:t>
            </w:r>
            <w:r>
              <w:rPr>
                <w:noProof/>
                <w:color w:val="000000" w:themeColor="text1"/>
                <w:sz w:val="18"/>
                <w:szCs w:val="18"/>
              </w:rPr>
              <w:t>(46)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47EA33D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PubMed, Web of Science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7ED341C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5,277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099043F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7E8D3E1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59,569</w:t>
            </w:r>
          </w:p>
        </w:tc>
        <w:tc>
          <w:tcPr>
            <w:tcW w:w="142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0B94CC6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Study design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6718A2A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(prospective)</w:t>
            </w:r>
          </w:p>
          <w:p w14:paraId="2CCE60C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4644F66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22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 [1.0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-1.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46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48.7%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1746B50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(Continent only provided) Asia, North America, Europe</w:t>
            </w:r>
          </w:p>
        </w:tc>
      </w:tr>
      <w:tr w:rsidR="00C15DF9" w:rsidRPr="008A1F4C" w14:paraId="034E30AD" w14:textId="77777777" w:rsidTr="000C660B">
        <w:trPr>
          <w:trHeight w:val="605"/>
        </w:trPr>
        <w:tc>
          <w:tcPr>
            <w:tcW w:w="888" w:type="dxa"/>
            <w:vMerge/>
            <w:vAlign w:val="center"/>
            <w:hideMark/>
          </w:tcPr>
          <w:p w14:paraId="5C77F8A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018BC81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6A86BEA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4E4D6A1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0AEB834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817A72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E74B979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(retrospective)</w:t>
            </w:r>
          </w:p>
          <w:p w14:paraId="2EFC07D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5C47A86" w14:textId="77777777" w:rsidR="00C15DF9" w:rsidRPr="00D40899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0899">
              <w:rPr>
                <w:b/>
                <w:bCs/>
                <w:color w:val="000000" w:themeColor="text1"/>
                <w:sz w:val="18"/>
                <w:szCs w:val="18"/>
              </w:rPr>
              <w:t>HR: 1.08 [1.01-1.15] (random-effects, I</w:t>
            </w:r>
            <w:r w:rsidRPr="00D40899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40899">
              <w:rPr>
                <w:b/>
                <w:bCs/>
                <w:color w:val="000000" w:themeColor="text1"/>
                <w:sz w:val="18"/>
                <w:szCs w:val="18"/>
              </w:rPr>
              <w:t xml:space="preserve"> = 0%)</w:t>
            </w:r>
          </w:p>
        </w:tc>
        <w:tc>
          <w:tcPr>
            <w:tcW w:w="1407" w:type="dxa"/>
            <w:vMerge/>
            <w:vAlign w:val="center"/>
            <w:hideMark/>
          </w:tcPr>
          <w:p w14:paraId="2D9D36D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6D05AA1" w14:textId="77777777" w:rsidTr="000C660B">
        <w:trPr>
          <w:trHeight w:val="605"/>
        </w:trPr>
        <w:tc>
          <w:tcPr>
            <w:tcW w:w="888" w:type="dxa"/>
            <w:vMerge/>
            <w:vAlign w:val="center"/>
            <w:hideMark/>
          </w:tcPr>
          <w:p w14:paraId="69AE0A6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54D1FC0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16BF0EA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3AA31D8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1EAF8DB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4FDD8E7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Geographic location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1B00A6F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(Asia)</w:t>
            </w:r>
          </w:p>
          <w:p w14:paraId="598D009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15B9605" w14:textId="77777777" w:rsidR="00C15DF9" w:rsidRPr="00D4089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D40899">
              <w:rPr>
                <w:color w:val="000000" w:themeColor="text1"/>
                <w:sz w:val="18"/>
                <w:szCs w:val="18"/>
              </w:rPr>
              <w:t>HR: 1.06 [0.80-1.38] (random-effects, I</w:t>
            </w:r>
            <w:r w:rsidRPr="00D40899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40899">
              <w:rPr>
                <w:color w:val="000000" w:themeColor="text1"/>
                <w:sz w:val="18"/>
                <w:szCs w:val="18"/>
              </w:rPr>
              <w:t xml:space="preserve"> = NA)</w:t>
            </w:r>
          </w:p>
        </w:tc>
        <w:tc>
          <w:tcPr>
            <w:tcW w:w="1407" w:type="dxa"/>
            <w:vMerge/>
            <w:vAlign w:val="center"/>
            <w:hideMark/>
          </w:tcPr>
          <w:p w14:paraId="0196F20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80E0DF4" w14:textId="77777777" w:rsidTr="000C660B">
        <w:trPr>
          <w:trHeight w:val="605"/>
        </w:trPr>
        <w:tc>
          <w:tcPr>
            <w:tcW w:w="888" w:type="dxa"/>
            <w:vMerge/>
            <w:vAlign w:val="center"/>
            <w:hideMark/>
          </w:tcPr>
          <w:p w14:paraId="523182A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506EB79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2861FB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2E7C16C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6982EC4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AFD9D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B447907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(North America)</w:t>
            </w:r>
          </w:p>
          <w:p w14:paraId="2CE3C14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87BBD48" w14:textId="77777777" w:rsidR="00C15DF9" w:rsidRPr="00D4089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D40899">
              <w:rPr>
                <w:color w:val="000000" w:themeColor="text1"/>
                <w:sz w:val="18"/>
                <w:szCs w:val="18"/>
              </w:rPr>
              <w:t>HR: 1.11 [0.94-1.32] (random-effects, I</w:t>
            </w:r>
            <w:r w:rsidRPr="00D40899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40899">
              <w:rPr>
                <w:color w:val="000000" w:themeColor="text1"/>
                <w:sz w:val="18"/>
                <w:szCs w:val="18"/>
              </w:rPr>
              <w:t xml:space="preserve"> = 87.7%)</w:t>
            </w:r>
          </w:p>
        </w:tc>
        <w:tc>
          <w:tcPr>
            <w:tcW w:w="1407" w:type="dxa"/>
            <w:vMerge/>
            <w:vAlign w:val="center"/>
            <w:hideMark/>
          </w:tcPr>
          <w:p w14:paraId="7E1934D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D6C8A68" w14:textId="77777777" w:rsidTr="000C660B">
        <w:trPr>
          <w:trHeight w:val="268"/>
        </w:trPr>
        <w:tc>
          <w:tcPr>
            <w:tcW w:w="888" w:type="dxa"/>
            <w:vMerge/>
            <w:vAlign w:val="center"/>
            <w:hideMark/>
          </w:tcPr>
          <w:p w14:paraId="3E3A134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5503134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7207DF1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3305593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6F3C0B6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D8EAE1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15B94E0C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(Europe)</w:t>
            </w:r>
          </w:p>
          <w:p w14:paraId="00F3E3E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  <w:hideMark/>
          </w:tcPr>
          <w:p w14:paraId="277BAC1A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25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 [1.0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-1.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29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21.6%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  <w:hideMark/>
          </w:tcPr>
          <w:p w14:paraId="4E86335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678E307" w14:textId="77777777" w:rsidTr="000C660B">
        <w:trPr>
          <w:trHeight w:val="272"/>
        </w:trPr>
        <w:tc>
          <w:tcPr>
            <w:tcW w:w="888" w:type="dxa"/>
            <w:vMerge/>
            <w:vAlign w:val="center"/>
            <w:hideMark/>
          </w:tcPr>
          <w:p w14:paraId="180661E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47E644D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67EAC95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353BBA8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4F70447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20FF0DC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Number of cases</w:t>
            </w:r>
          </w:p>
        </w:tc>
        <w:tc>
          <w:tcPr>
            <w:tcW w:w="1959" w:type="dxa"/>
            <w:shd w:val="clear" w:color="auto" w:fill="auto"/>
            <w:hideMark/>
          </w:tcPr>
          <w:p w14:paraId="73C14E62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(&lt;600)</w:t>
            </w:r>
          </w:p>
          <w:p w14:paraId="59E8E86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  <w:hideMark/>
          </w:tcPr>
          <w:p w14:paraId="5729B447" w14:textId="77777777" w:rsidR="00C15DF9" w:rsidRPr="00D4089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D40899">
              <w:rPr>
                <w:color w:val="000000" w:themeColor="text1"/>
                <w:sz w:val="18"/>
                <w:szCs w:val="18"/>
              </w:rPr>
              <w:t>HR: 1.16 [0.83-1.62] (random-effects, I</w:t>
            </w:r>
            <w:r w:rsidRPr="00D40899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40899">
              <w:rPr>
                <w:color w:val="000000" w:themeColor="text1"/>
                <w:sz w:val="18"/>
                <w:szCs w:val="18"/>
              </w:rPr>
              <w:t xml:space="preserve"> = 60.6%)</w:t>
            </w:r>
          </w:p>
        </w:tc>
        <w:tc>
          <w:tcPr>
            <w:tcW w:w="1407" w:type="dxa"/>
            <w:vMerge/>
            <w:vAlign w:val="center"/>
            <w:hideMark/>
          </w:tcPr>
          <w:p w14:paraId="75F5EC5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53BD6C8" w14:textId="77777777" w:rsidTr="000C660B">
        <w:trPr>
          <w:trHeight w:val="275"/>
        </w:trPr>
        <w:tc>
          <w:tcPr>
            <w:tcW w:w="888" w:type="dxa"/>
            <w:vMerge/>
            <w:vAlign w:val="center"/>
            <w:hideMark/>
          </w:tcPr>
          <w:p w14:paraId="16AA758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246AE0B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333B497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047EE9B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13D82EB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7855FF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02BFBB76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(≥600)</w:t>
            </w:r>
          </w:p>
          <w:p w14:paraId="108755D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  <w:hideMark/>
          </w:tcPr>
          <w:p w14:paraId="32F4E6E2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15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 xml:space="preserve"> [1.0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-1.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29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77.6%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  <w:hideMark/>
          </w:tcPr>
          <w:p w14:paraId="784A4B6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3D6A432" w14:textId="77777777" w:rsidTr="000C660B">
        <w:trPr>
          <w:trHeight w:val="268"/>
        </w:trPr>
        <w:tc>
          <w:tcPr>
            <w:tcW w:w="888" w:type="dxa"/>
            <w:vMerge/>
            <w:vAlign w:val="center"/>
            <w:hideMark/>
          </w:tcPr>
          <w:p w14:paraId="73AB963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18AD9FF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57DF336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28C4D53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2235233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6B947BD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Residual disease</w:t>
            </w:r>
          </w:p>
        </w:tc>
        <w:tc>
          <w:tcPr>
            <w:tcW w:w="1959" w:type="dxa"/>
            <w:shd w:val="clear" w:color="auto" w:fill="auto"/>
            <w:hideMark/>
          </w:tcPr>
          <w:p w14:paraId="3A610F20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(Yes)</w:t>
            </w:r>
          </w:p>
          <w:p w14:paraId="388E14D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  <w:hideMark/>
          </w:tcPr>
          <w:p w14:paraId="3DC3651C" w14:textId="77777777" w:rsidR="00C15DF9" w:rsidRPr="00D4089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D40899">
              <w:rPr>
                <w:color w:val="000000" w:themeColor="text1"/>
                <w:sz w:val="18"/>
                <w:szCs w:val="18"/>
              </w:rPr>
              <w:t>HR: 0.69 [0.30-1.60] (random-effects, I</w:t>
            </w:r>
            <w:r w:rsidRPr="00D40899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40899">
              <w:rPr>
                <w:color w:val="000000" w:themeColor="text1"/>
                <w:sz w:val="18"/>
                <w:szCs w:val="18"/>
              </w:rPr>
              <w:t xml:space="preserve"> = NA)</w:t>
            </w:r>
          </w:p>
        </w:tc>
        <w:tc>
          <w:tcPr>
            <w:tcW w:w="1407" w:type="dxa"/>
            <w:vMerge/>
            <w:vAlign w:val="center"/>
            <w:hideMark/>
          </w:tcPr>
          <w:p w14:paraId="0C0AC28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25EFB39" w14:textId="77777777" w:rsidTr="000C660B">
        <w:trPr>
          <w:trHeight w:val="261"/>
        </w:trPr>
        <w:tc>
          <w:tcPr>
            <w:tcW w:w="888" w:type="dxa"/>
            <w:vMerge/>
            <w:vAlign w:val="center"/>
            <w:hideMark/>
          </w:tcPr>
          <w:p w14:paraId="2C65C72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579573A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1B83147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0EB47BD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3D0078F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62D97F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2E2B985A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(No)</w:t>
            </w:r>
          </w:p>
          <w:p w14:paraId="5980825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  <w:hideMark/>
          </w:tcPr>
          <w:p w14:paraId="3214648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HR: </w:t>
            </w:r>
            <w:r>
              <w:rPr>
                <w:color w:val="000000" w:themeColor="text1"/>
                <w:sz w:val="18"/>
                <w:szCs w:val="18"/>
              </w:rPr>
              <w:t>1.35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 [0</w:t>
            </w:r>
            <w:r>
              <w:rPr>
                <w:color w:val="000000" w:themeColor="text1"/>
                <w:sz w:val="18"/>
                <w:szCs w:val="18"/>
              </w:rPr>
              <w:t>.51</w:t>
            </w:r>
            <w:r w:rsidRPr="008A1F4C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3.57</w:t>
            </w:r>
            <w:r w:rsidRPr="008A1F4C">
              <w:rPr>
                <w:color w:val="000000" w:themeColor="text1"/>
                <w:sz w:val="18"/>
                <w:szCs w:val="18"/>
              </w:rPr>
              <w:t>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0899">
              <w:rPr>
                <w:color w:val="000000" w:themeColor="text1"/>
                <w:sz w:val="18"/>
                <w:szCs w:val="18"/>
              </w:rPr>
              <w:t>(random-effects, I</w:t>
            </w:r>
            <w:r w:rsidRPr="00D40899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40899">
              <w:rPr>
                <w:color w:val="000000" w:themeColor="text1"/>
                <w:sz w:val="18"/>
                <w:szCs w:val="18"/>
              </w:rPr>
              <w:t xml:space="preserve"> = NA)</w:t>
            </w:r>
          </w:p>
        </w:tc>
        <w:tc>
          <w:tcPr>
            <w:tcW w:w="1407" w:type="dxa"/>
            <w:vMerge/>
            <w:vAlign w:val="center"/>
            <w:hideMark/>
          </w:tcPr>
          <w:p w14:paraId="53612F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D8E2880" w14:textId="77777777" w:rsidTr="000C660B">
        <w:trPr>
          <w:trHeight w:val="261"/>
        </w:trPr>
        <w:tc>
          <w:tcPr>
            <w:tcW w:w="888" w:type="dxa"/>
            <w:vMerge/>
            <w:vAlign w:val="center"/>
            <w:hideMark/>
          </w:tcPr>
          <w:p w14:paraId="20D8AA6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330DEC1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3826EA7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47FD0B2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51A2AF8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6935141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Chemotherapy</w:t>
            </w:r>
          </w:p>
        </w:tc>
        <w:tc>
          <w:tcPr>
            <w:tcW w:w="1959" w:type="dxa"/>
            <w:shd w:val="clear" w:color="auto" w:fill="auto"/>
            <w:hideMark/>
          </w:tcPr>
          <w:p w14:paraId="34502007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Mortality</w:t>
            </w:r>
          </w:p>
          <w:p w14:paraId="00E98171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(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Platinum-based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191777D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  <w:hideMark/>
          </w:tcPr>
          <w:p w14:paraId="345C1D0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HR: </w:t>
            </w:r>
            <w:r>
              <w:rPr>
                <w:color w:val="000000" w:themeColor="text1"/>
                <w:sz w:val="18"/>
                <w:szCs w:val="18"/>
              </w:rPr>
              <w:t>1.26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 [0.9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8A1F4C">
              <w:rPr>
                <w:color w:val="000000" w:themeColor="text1"/>
                <w:sz w:val="18"/>
                <w:szCs w:val="18"/>
              </w:rPr>
              <w:t>-1.</w:t>
            </w:r>
            <w:r>
              <w:rPr>
                <w:color w:val="000000" w:themeColor="text1"/>
                <w:sz w:val="18"/>
                <w:szCs w:val="18"/>
              </w:rPr>
              <w:t>63</w:t>
            </w:r>
            <w:r w:rsidRPr="008A1F4C">
              <w:rPr>
                <w:color w:val="000000" w:themeColor="text1"/>
                <w:sz w:val="18"/>
                <w:szCs w:val="18"/>
              </w:rPr>
              <w:t>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0899">
              <w:rPr>
                <w:color w:val="000000" w:themeColor="text1"/>
                <w:sz w:val="18"/>
                <w:szCs w:val="18"/>
              </w:rPr>
              <w:t>(random-effects, I</w:t>
            </w:r>
            <w:r w:rsidRPr="00D40899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40899">
              <w:rPr>
                <w:color w:val="000000" w:themeColor="text1"/>
                <w:sz w:val="18"/>
                <w:szCs w:val="18"/>
              </w:rPr>
              <w:t xml:space="preserve"> = 7.8%)</w:t>
            </w:r>
          </w:p>
        </w:tc>
        <w:tc>
          <w:tcPr>
            <w:tcW w:w="1407" w:type="dxa"/>
            <w:vMerge/>
            <w:vAlign w:val="center"/>
            <w:hideMark/>
          </w:tcPr>
          <w:p w14:paraId="4CD2C9A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5CBEEC6" w14:textId="77777777" w:rsidTr="000C660B">
        <w:trPr>
          <w:trHeight w:val="170"/>
        </w:trPr>
        <w:tc>
          <w:tcPr>
            <w:tcW w:w="888" w:type="dxa"/>
            <w:vMerge/>
            <w:vAlign w:val="center"/>
            <w:hideMark/>
          </w:tcPr>
          <w:p w14:paraId="61B4942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67A4C4A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371A349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0360FFA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3B3C0E8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A06CDC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4211189F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Mortality</w:t>
            </w:r>
          </w:p>
          <w:p w14:paraId="24EA509F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(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Platinum-based plus Taxane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4C23BAD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  <w:hideMark/>
          </w:tcPr>
          <w:p w14:paraId="11C3336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HR: 1.</w:t>
            </w:r>
            <w:r>
              <w:rPr>
                <w:color w:val="000000" w:themeColor="text1"/>
                <w:sz w:val="18"/>
                <w:szCs w:val="18"/>
              </w:rPr>
              <w:t>17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 [</w:t>
            </w:r>
            <w:r>
              <w:rPr>
                <w:color w:val="000000" w:themeColor="text1"/>
                <w:sz w:val="18"/>
                <w:szCs w:val="18"/>
              </w:rPr>
              <w:t>1.04</w:t>
            </w:r>
            <w:r w:rsidRPr="008A1F4C">
              <w:rPr>
                <w:color w:val="000000" w:themeColor="text1"/>
                <w:sz w:val="18"/>
                <w:szCs w:val="18"/>
              </w:rPr>
              <w:t>-1.</w:t>
            </w:r>
            <w:r>
              <w:rPr>
                <w:color w:val="000000" w:themeColor="text1"/>
                <w:sz w:val="18"/>
                <w:szCs w:val="18"/>
              </w:rPr>
              <w:t>32</w:t>
            </w:r>
            <w:r w:rsidRPr="008A1F4C">
              <w:rPr>
                <w:color w:val="000000" w:themeColor="text1"/>
                <w:sz w:val="18"/>
                <w:szCs w:val="18"/>
              </w:rPr>
              <w:t>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0899">
              <w:rPr>
                <w:color w:val="000000" w:themeColor="text1"/>
                <w:sz w:val="18"/>
                <w:szCs w:val="18"/>
              </w:rPr>
              <w:t>(random-effects, I</w:t>
            </w:r>
            <w:r w:rsidRPr="00D40899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40899">
              <w:rPr>
                <w:color w:val="000000" w:themeColor="text1"/>
                <w:sz w:val="18"/>
                <w:szCs w:val="18"/>
              </w:rPr>
              <w:t xml:space="preserve"> = 65.9%)</w:t>
            </w:r>
          </w:p>
          <w:p w14:paraId="0897CED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42E6A81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8EFCAC2" w14:textId="77777777" w:rsidTr="000C660B">
        <w:trPr>
          <w:trHeight w:val="56"/>
        </w:trPr>
        <w:tc>
          <w:tcPr>
            <w:tcW w:w="888" w:type="dxa"/>
            <w:vMerge/>
            <w:vAlign w:val="center"/>
          </w:tcPr>
          <w:p w14:paraId="1B93E90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145FE69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3E1D42E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039BBBC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087ECB4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03495FC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FIGO stage</w:t>
            </w:r>
          </w:p>
        </w:tc>
        <w:tc>
          <w:tcPr>
            <w:tcW w:w="1959" w:type="dxa"/>
            <w:shd w:val="clear" w:color="auto" w:fill="auto"/>
          </w:tcPr>
          <w:p w14:paraId="30EC07DF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Mortality</w:t>
            </w:r>
          </w:p>
          <w:p w14:paraId="69F6C0CA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(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All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3A4F00D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</w:tcPr>
          <w:p w14:paraId="03E1055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HR: 1.09 [0.93-1.28] </w:t>
            </w:r>
            <w:r w:rsidRPr="006712BB">
              <w:rPr>
                <w:color w:val="000000" w:themeColor="text1"/>
                <w:sz w:val="18"/>
                <w:szCs w:val="18"/>
              </w:rPr>
              <w:t>(random-effects, I</w:t>
            </w:r>
            <w:r w:rsidRPr="006712BB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= 0%)</w:t>
            </w:r>
          </w:p>
        </w:tc>
        <w:tc>
          <w:tcPr>
            <w:tcW w:w="1407" w:type="dxa"/>
            <w:vMerge/>
            <w:vAlign w:val="center"/>
          </w:tcPr>
          <w:p w14:paraId="6A959E8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649E440" w14:textId="77777777" w:rsidTr="000C660B">
        <w:trPr>
          <w:trHeight w:val="84"/>
        </w:trPr>
        <w:tc>
          <w:tcPr>
            <w:tcW w:w="888" w:type="dxa"/>
            <w:vMerge/>
            <w:vAlign w:val="center"/>
          </w:tcPr>
          <w:p w14:paraId="724237E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7167D1C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36E72A3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5D4C3E8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5106944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0472871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38B4378C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74C3BB51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</w:t>
            </w:r>
            <w:r w:rsidRPr="008A1F4C">
              <w:rPr>
                <w:color w:val="000000" w:themeColor="text1"/>
                <w:sz w:val="18"/>
                <w:szCs w:val="18"/>
                <w:shd w:val="clear" w:color="auto" w:fill="FAF9F8"/>
              </w:rPr>
              <w:t>III–IV</w:t>
            </w: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)</w:t>
            </w:r>
          </w:p>
          <w:p w14:paraId="13F5FAE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</w:tcPr>
          <w:p w14:paraId="5EA6454E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1.23 [1.07-1.42]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81.5%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2BBDAAB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AED3C53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7BC63B9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7EE8457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2FBD3EE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0A22A33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6DDD695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6220584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0DE74B87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7D492233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</w:t>
            </w:r>
            <w:r w:rsidRPr="008A1F4C">
              <w:rPr>
                <w:color w:val="000000" w:themeColor="text1"/>
                <w:sz w:val="18"/>
                <w:szCs w:val="18"/>
                <w:shd w:val="clear" w:color="auto" w:fill="FAF9F8"/>
              </w:rPr>
              <w:t>I–II</w:t>
            </w: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)</w:t>
            </w:r>
          </w:p>
          <w:p w14:paraId="79B20C8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</w:tcPr>
          <w:p w14:paraId="3E9705E3" w14:textId="77777777" w:rsidR="00C15DF9" w:rsidRPr="006712BB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6712BB">
              <w:rPr>
                <w:color w:val="000000" w:themeColor="text1"/>
                <w:sz w:val="18"/>
                <w:szCs w:val="18"/>
              </w:rPr>
              <w:t>HR: 0.78 [0.51-1.19] (random-effects, I</w:t>
            </w:r>
            <w:r w:rsidRPr="006712BB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NA</w:t>
            </w:r>
            <w:r w:rsidRPr="006712BB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42C9988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EA7BF5F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0A30085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6FBD5A7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4E450F3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4A6514B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22D937C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023DB21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Adjustment for FIGO staging as potential confounder</w:t>
            </w:r>
          </w:p>
        </w:tc>
        <w:tc>
          <w:tcPr>
            <w:tcW w:w="1959" w:type="dxa"/>
            <w:shd w:val="clear" w:color="auto" w:fill="auto"/>
          </w:tcPr>
          <w:p w14:paraId="13E54225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5D27449B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(Yes)</w:t>
            </w:r>
          </w:p>
          <w:p w14:paraId="467FE3DF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</w:tcPr>
          <w:p w14:paraId="3355BBA1" w14:textId="77777777" w:rsidR="00C15DF9" w:rsidRPr="006712BB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12BB">
              <w:rPr>
                <w:b/>
                <w:bCs/>
                <w:color w:val="000000" w:themeColor="text1"/>
                <w:sz w:val="18"/>
                <w:szCs w:val="18"/>
              </w:rPr>
              <w:t>HR: 1.16 [1.04-1.30] (random-effects, I</w:t>
            </w:r>
            <w:r w:rsidRPr="006712BB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6712BB">
              <w:rPr>
                <w:b/>
                <w:bCs/>
                <w:color w:val="000000" w:themeColor="text1"/>
                <w:sz w:val="18"/>
                <w:szCs w:val="18"/>
              </w:rPr>
              <w:t xml:space="preserve"> = 70.9%)</w:t>
            </w:r>
          </w:p>
        </w:tc>
        <w:tc>
          <w:tcPr>
            <w:tcW w:w="1407" w:type="dxa"/>
            <w:vMerge/>
            <w:vAlign w:val="center"/>
          </w:tcPr>
          <w:p w14:paraId="7B0BCC4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2A12B5B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5465466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4C4A9B4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653500E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3D6FE07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080384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09F5ACF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30F89901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4C129414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(No)</w:t>
            </w:r>
          </w:p>
          <w:p w14:paraId="7FC79F80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(Categorical lag-time variable)</w:t>
            </w:r>
          </w:p>
        </w:tc>
        <w:tc>
          <w:tcPr>
            <w:tcW w:w="3304" w:type="dxa"/>
            <w:shd w:val="clear" w:color="auto" w:fill="auto"/>
          </w:tcPr>
          <w:p w14:paraId="283EE258" w14:textId="77777777" w:rsidR="00C15DF9" w:rsidRPr="006712BB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6712BB">
              <w:rPr>
                <w:color w:val="000000" w:themeColor="text1"/>
                <w:sz w:val="18"/>
                <w:szCs w:val="18"/>
              </w:rPr>
              <w:lastRenderedPageBreak/>
              <w:t>HR: 0.</w:t>
            </w:r>
            <w:r>
              <w:rPr>
                <w:color w:val="000000" w:themeColor="text1"/>
                <w:sz w:val="18"/>
                <w:szCs w:val="18"/>
              </w:rPr>
              <w:t>92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[0.</w:t>
            </w:r>
            <w:r>
              <w:rPr>
                <w:color w:val="000000" w:themeColor="text1"/>
                <w:sz w:val="18"/>
                <w:szCs w:val="18"/>
              </w:rPr>
              <w:t>48</w:t>
            </w:r>
            <w:r w:rsidRPr="006712BB">
              <w:rPr>
                <w:color w:val="000000" w:themeColor="text1"/>
                <w:sz w:val="18"/>
                <w:szCs w:val="18"/>
              </w:rPr>
              <w:t>-1.</w:t>
            </w:r>
            <w:r>
              <w:rPr>
                <w:color w:val="000000" w:themeColor="text1"/>
                <w:sz w:val="18"/>
                <w:szCs w:val="18"/>
              </w:rPr>
              <w:t>77</w:t>
            </w:r>
            <w:r w:rsidRPr="006712BB">
              <w:rPr>
                <w:color w:val="000000" w:themeColor="text1"/>
                <w:sz w:val="18"/>
                <w:szCs w:val="18"/>
              </w:rPr>
              <w:t>] (random-effects, I</w:t>
            </w:r>
            <w:r w:rsidRPr="006712BB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NA</w:t>
            </w:r>
            <w:r w:rsidRPr="006712BB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0F7E12B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6288AA5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2C092E5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7743387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68DAE36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3053F2D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1F98E47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4780D34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Adjustment for histology as a potential confounder</w:t>
            </w:r>
          </w:p>
        </w:tc>
        <w:tc>
          <w:tcPr>
            <w:tcW w:w="1959" w:type="dxa"/>
            <w:shd w:val="clear" w:color="auto" w:fill="auto"/>
          </w:tcPr>
          <w:p w14:paraId="34368A9C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2B705C83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(Yes)</w:t>
            </w:r>
          </w:p>
          <w:p w14:paraId="1099DF44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</w:tcPr>
          <w:p w14:paraId="7A16E6BA" w14:textId="77777777" w:rsidR="00C15DF9" w:rsidRPr="006712BB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6712BB">
              <w:rPr>
                <w:color w:val="000000" w:themeColor="text1"/>
                <w:sz w:val="18"/>
                <w:szCs w:val="18"/>
              </w:rPr>
              <w:t xml:space="preserve">HR: </w:t>
            </w:r>
            <w:r>
              <w:rPr>
                <w:color w:val="000000" w:themeColor="text1"/>
                <w:sz w:val="18"/>
                <w:szCs w:val="18"/>
              </w:rPr>
              <w:t>1.07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[0.</w:t>
            </w:r>
            <w:r>
              <w:rPr>
                <w:color w:val="000000" w:themeColor="text1"/>
                <w:sz w:val="18"/>
                <w:szCs w:val="18"/>
              </w:rPr>
              <w:t>91</w:t>
            </w:r>
            <w:r w:rsidRPr="006712BB">
              <w:rPr>
                <w:color w:val="000000" w:themeColor="text1"/>
                <w:sz w:val="18"/>
                <w:szCs w:val="18"/>
              </w:rPr>
              <w:t>-1.</w:t>
            </w:r>
            <w:r>
              <w:rPr>
                <w:color w:val="000000" w:themeColor="text1"/>
                <w:sz w:val="18"/>
                <w:szCs w:val="18"/>
              </w:rPr>
              <w:t>26</w:t>
            </w:r>
            <w:r w:rsidRPr="006712BB">
              <w:rPr>
                <w:color w:val="000000" w:themeColor="text1"/>
                <w:sz w:val="18"/>
                <w:szCs w:val="18"/>
              </w:rPr>
              <w:t>] (random-effects, I</w:t>
            </w:r>
            <w:r w:rsidRPr="006712BB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36.7%</w:t>
            </w:r>
            <w:r w:rsidRPr="006712BB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5B9E622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FF21000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3C5BCE4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2905810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5334312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144E7AD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21CA48A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6851959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1CE3BB49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6794B0AA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(No)</w:t>
            </w:r>
          </w:p>
          <w:p w14:paraId="4E4A5F18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</w:tcPr>
          <w:p w14:paraId="162F06CB" w14:textId="77777777" w:rsidR="00C15DF9" w:rsidRPr="006712BB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12BB">
              <w:rPr>
                <w:b/>
                <w:bCs/>
                <w:color w:val="000000" w:themeColor="text1"/>
                <w:sz w:val="18"/>
                <w:szCs w:val="18"/>
              </w:rPr>
              <w:t>HR: 1.26 [1.19-1.34] (random-effects, I</w:t>
            </w:r>
            <w:r w:rsidRPr="006712BB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6712BB">
              <w:rPr>
                <w:b/>
                <w:bCs/>
                <w:color w:val="000000" w:themeColor="text1"/>
                <w:sz w:val="18"/>
                <w:szCs w:val="18"/>
              </w:rPr>
              <w:t xml:space="preserve"> = 0%)</w:t>
            </w:r>
          </w:p>
        </w:tc>
        <w:tc>
          <w:tcPr>
            <w:tcW w:w="1407" w:type="dxa"/>
            <w:vMerge/>
            <w:vAlign w:val="center"/>
          </w:tcPr>
          <w:p w14:paraId="252462E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0EFBD52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045CCE0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7758D07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25422A9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7669AAA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4EC52F9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7DBFD38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Adjustment for residual disease as a potential confounder</w:t>
            </w:r>
          </w:p>
        </w:tc>
        <w:tc>
          <w:tcPr>
            <w:tcW w:w="1959" w:type="dxa"/>
            <w:shd w:val="clear" w:color="auto" w:fill="auto"/>
          </w:tcPr>
          <w:p w14:paraId="4322BECE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26FEB9E2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(Yes)</w:t>
            </w:r>
          </w:p>
          <w:p w14:paraId="152DCCCD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</w:tcPr>
          <w:p w14:paraId="191682B5" w14:textId="77777777" w:rsidR="00C15DF9" w:rsidRPr="00D40899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0899">
              <w:rPr>
                <w:b/>
                <w:bCs/>
                <w:color w:val="000000" w:themeColor="text1"/>
                <w:sz w:val="18"/>
                <w:szCs w:val="18"/>
              </w:rPr>
              <w:t>HR: 1.22 [1.10-1.36] (random-effects, I</w:t>
            </w:r>
            <w:r w:rsidRPr="00D40899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40899">
              <w:rPr>
                <w:b/>
                <w:bCs/>
                <w:color w:val="000000" w:themeColor="text1"/>
                <w:sz w:val="18"/>
                <w:szCs w:val="18"/>
              </w:rPr>
              <w:t xml:space="preserve"> = 23.5%)</w:t>
            </w:r>
          </w:p>
        </w:tc>
        <w:tc>
          <w:tcPr>
            <w:tcW w:w="1407" w:type="dxa"/>
            <w:vMerge/>
            <w:vAlign w:val="center"/>
          </w:tcPr>
          <w:p w14:paraId="0FA1100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8D10F51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783ECD2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1C512D4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7141F99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0B11140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293A729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424BC69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700EEC6A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0790A2FC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(No)</w:t>
            </w:r>
          </w:p>
          <w:p w14:paraId="52C9566B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(Categorical lag-time variable)</w:t>
            </w:r>
          </w:p>
        </w:tc>
        <w:tc>
          <w:tcPr>
            <w:tcW w:w="3304" w:type="dxa"/>
            <w:shd w:val="clear" w:color="auto" w:fill="auto"/>
          </w:tcPr>
          <w:p w14:paraId="11051B8B" w14:textId="77777777" w:rsidR="00C15DF9" w:rsidRPr="006712BB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6712BB">
              <w:rPr>
                <w:color w:val="000000" w:themeColor="text1"/>
                <w:sz w:val="18"/>
                <w:szCs w:val="18"/>
              </w:rPr>
              <w:t xml:space="preserve">HR: </w:t>
            </w:r>
            <w:r>
              <w:rPr>
                <w:color w:val="000000" w:themeColor="text1"/>
                <w:sz w:val="18"/>
                <w:szCs w:val="18"/>
              </w:rPr>
              <w:t>1.09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[0.</w:t>
            </w:r>
            <w:r>
              <w:rPr>
                <w:color w:val="000000" w:themeColor="text1"/>
                <w:sz w:val="18"/>
                <w:szCs w:val="18"/>
              </w:rPr>
              <w:t>89</w:t>
            </w:r>
            <w:r w:rsidRPr="006712BB">
              <w:rPr>
                <w:color w:val="000000" w:themeColor="text1"/>
                <w:sz w:val="18"/>
                <w:szCs w:val="18"/>
              </w:rPr>
              <w:t>-1.</w:t>
            </w:r>
            <w:r>
              <w:rPr>
                <w:color w:val="000000" w:themeColor="text1"/>
                <w:sz w:val="18"/>
                <w:szCs w:val="18"/>
              </w:rPr>
              <w:t>34</w:t>
            </w:r>
            <w:r w:rsidRPr="006712BB">
              <w:rPr>
                <w:color w:val="000000" w:themeColor="text1"/>
                <w:sz w:val="18"/>
                <w:szCs w:val="18"/>
              </w:rPr>
              <w:t>] (random-effects, I</w:t>
            </w:r>
            <w:r w:rsidRPr="006712BB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62.6%</w:t>
            </w:r>
            <w:r w:rsidRPr="006712BB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0BFE60B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C770ECE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4745712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4E1330D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5144DCF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59DD4F5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1A3A6AA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14:paraId="4E19F6D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Study design</w:t>
            </w:r>
          </w:p>
        </w:tc>
        <w:tc>
          <w:tcPr>
            <w:tcW w:w="1959" w:type="dxa"/>
            <w:shd w:val="clear" w:color="auto" w:fill="auto"/>
          </w:tcPr>
          <w:p w14:paraId="551F40BD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(prospective)</w:t>
            </w:r>
          </w:p>
          <w:p w14:paraId="2B037A1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3F6E84C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1.06 [1.00-1.12]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0%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0DE81B9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C1164B5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1E7FA8F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2282B59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0B7C7CB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41C8D6F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50EC7A5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1B1DE1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64563972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(retrospective)</w:t>
            </w:r>
          </w:p>
          <w:p w14:paraId="5AE6C04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616B32E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HR: 1.04 [0.97-1.13]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31D03">
              <w:rPr>
                <w:color w:val="000000" w:themeColor="text1"/>
                <w:sz w:val="18"/>
                <w:szCs w:val="18"/>
              </w:rPr>
              <w:t>(random-effects, I</w:t>
            </w:r>
            <w:r w:rsidRPr="00931D03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931D03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69.1</w:t>
            </w:r>
            <w:r w:rsidRPr="00931D03">
              <w:rPr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1407" w:type="dxa"/>
            <w:vMerge/>
            <w:vAlign w:val="center"/>
          </w:tcPr>
          <w:p w14:paraId="688D340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514EDFB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125132C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5015803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63E39C5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2DF256F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44FFA1B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14:paraId="1DEADA3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Geographic location</w:t>
            </w:r>
          </w:p>
        </w:tc>
        <w:tc>
          <w:tcPr>
            <w:tcW w:w="1959" w:type="dxa"/>
            <w:shd w:val="clear" w:color="auto" w:fill="auto"/>
          </w:tcPr>
          <w:p w14:paraId="55C264CB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(Asia)</w:t>
            </w:r>
          </w:p>
          <w:p w14:paraId="1DA1A06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5C93756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1.15 [1.04-1.27]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NA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200B85B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10B668F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3EFA9AB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2F0F158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70B8F5B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02B65C8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29073BD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158FA0C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421855A0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(North America)</w:t>
            </w:r>
          </w:p>
          <w:p w14:paraId="3A99B8B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364FF2F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1.01 [1.0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-1.02]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0%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3427AC5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B96AE71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5D6A7DC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5968F31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2A41CBF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393A6EB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11B62DD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150A206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408A9E5C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(Europe)</w:t>
            </w:r>
          </w:p>
          <w:p w14:paraId="20EA021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4C5E2D6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1.06 [1.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0-1.12]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0%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540193F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3DDCABC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3EAF0FF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5D04A50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163B50F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7C9DC44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4B7FF2F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14:paraId="0698F4D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Number of cases</w:t>
            </w:r>
          </w:p>
        </w:tc>
        <w:tc>
          <w:tcPr>
            <w:tcW w:w="1959" w:type="dxa"/>
            <w:shd w:val="clear" w:color="auto" w:fill="auto"/>
          </w:tcPr>
          <w:p w14:paraId="34F52F99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(&lt;600)</w:t>
            </w:r>
          </w:p>
          <w:p w14:paraId="3D2FDE7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70766BE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1.07 [1.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0-1.15]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44.2%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0A171DC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FFD7011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5EB762A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3C5101D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0ABFF55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0133BD7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38F8FE5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4341FD3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559CE3DA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(≥600)</w:t>
            </w:r>
          </w:p>
          <w:p w14:paraId="7EDE021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26038C7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1.01 [1.0-1.02]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55.8%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7130962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177498B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68C13FF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58C020C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5DB64CA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35A7A51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7B7652C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14:paraId="055379B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Residual disease</w:t>
            </w:r>
          </w:p>
        </w:tc>
        <w:tc>
          <w:tcPr>
            <w:tcW w:w="1959" w:type="dxa"/>
            <w:shd w:val="clear" w:color="auto" w:fill="auto"/>
          </w:tcPr>
          <w:p w14:paraId="6E70081C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(Yes)</w:t>
            </w:r>
          </w:p>
          <w:p w14:paraId="5AF41CB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61FDC2B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1.09 [1.01-1.78]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0%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5F22B49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4FCC0DE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684D2BE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739AA8B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0F4766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4129685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6C95481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35FC97A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36533CD6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(No)</w:t>
            </w:r>
          </w:p>
          <w:p w14:paraId="32519CA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7FF4AF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HR: 0.98 [0.94-1.03]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D2B51">
              <w:rPr>
                <w:color w:val="000000" w:themeColor="text1"/>
                <w:sz w:val="18"/>
                <w:szCs w:val="18"/>
              </w:rPr>
              <w:t>(random-effects, I</w:t>
            </w:r>
            <w:r w:rsidRPr="008D2B51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8D2B51">
              <w:rPr>
                <w:color w:val="000000" w:themeColor="text1"/>
                <w:sz w:val="18"/>
                <w:szCs w:val="18"/>
              </w:rPr>
              <w:t xml:space="preserve"> = 0%)</w:t>
            </w:r>
          </w:p>
        </w:tc>
        <w:tc>
          <w:tcPr>
            <w:tcW w:w="1407" w:type="dxa"/>
            <w:vMerge/>
            <w:vAlign w:val="center"/>
          </w:tcPr>
          <w:p w14:paraId="68F3331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DFA77D9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7F7FDC9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673F565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03DF2ED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241446D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38EE9F6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14:paraId="3566824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Chemotherapy</w:t>
            </w:r>
          </w:p>
        </w:tc>
        <w:tc>
          <w:tcPr>
            <w:tcW w:w="1959" w:type="dxa"/>
            <w:shd w:val="clear" w:color="auto" w:fill="auto"/>
          </w:tcPr>
          <w:p w14:paraId="38A065F6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Mortality</w:t>
            </w:r>
          </w:p>
          <w:p w14:paraId="7C74607C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(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Platinum-based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17A6784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685FE4D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HR: 1.00 [0.90-1.11]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D2B51">
              <w:rPr>
                <w:color w:val="000000" w:themeColor="text1"/>
                <w:sz w:val="18"/>
                <w:szCs w:val="18"/>
              </w:rPr>
              <w:t>(random-effects, I</w:t>
            </w:r>
            <w:r w:rsidRPr="008D2B51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8D2B51">
              <w:rPr>
                <w:color w:val="000000" w:themeColor="text1"/>
                <w:sz w:val="18"/>
                <w:szCs w:val="18"/>
              </w:rPr>
              <w:t xml:space="preserve"> = NA)</w:t>
            </w:r>
          </w:p>
        </w:tc>
        <w:tc>
          <w:tcPr>
            <w:tcW w:w="1407" w:type="dxa"/>
            <w:vMerge/>
            <w:vAlign w:val="center"/>
          </w:tcPr>
          <w:p w14:paraId="41DA479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58A3B50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3CD4BEE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48ACCCE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283CC49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3E4E50B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5D7C168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7C786DB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3316D6CF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Mortality</w:t>
            </w:r>
          </w:p>
          <w:p w14:paraId="0E3B9373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(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Platinum-based plus Taxane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1E946AD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3ED449B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HR: 1.02 [0.99-1.05]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D2B51">
              <w:rPr>
                <w:color w:val="000000" w:themeColor="text1"/>
                <w:sz w:val="18"/>
                <w:szCs w:val="18"/>
              </w:rPr>
              <w:t>(random-effects, I</w:t>
            </w:r>
            <w:r w:rsidRPr="008D2B51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8D2B51">
              <w:rPr>
                <w:color w:val="000000" w:themeColor="text1"/>
                <w:sz w:val="18"/>
                <w:szCs w:val="18"/>
              </w:rPr>
              <w:t xml:space="preserve"> = 26.2%)</w:t>
            </w:r>
          </w:p>
          <w:p w14:paraId="711D02D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14:paraId="0102DAA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543BA1D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03124A5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6FBA246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53142E0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4835ED5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57DF5B6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2EC16F3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4DD4FFDA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Mortality (NA)</w:t>
            </w:r>
          </w:p>
          <w:p w14:paraId="7F682ABA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5A3C2E49" w14:textId="77777777" w:rsidR="00C15DF9" w:rsidRPr="008D2B51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2B51">
              <w:rPr>
                <w:b/>
                <w:bCs/>
                <w:color w:val="000000" w:themeColor="text1"/>
                <w:sz w:val="18"/>
                <w:szCs w:val="18"/>
              </w:rPr>
              <w:t>HR: 1.15 [1.04-1.27] (random-effects, I</w:t>
            </w:r>
            <w:r w:rsidRPr="008D2B51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8D2B51">
              <w:rPr>
                <w:b/>
                <w:bCs/>
                <w:color w:val="000000" w:themeColor="text1"/>
                <w:sz w:val="18"/>
                <w:szCs w:val="18"/>
              </w:rPr>
              <w:t xml:space="preserve"> = NA)</w:t>
            </w:r>
          </w:p>
          <w:p w14:paraId="51C8852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14:paraId="14A912D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5AF9059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0247AA6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125FF56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0657143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55AE721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205CCC5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23178DC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FIGO stage</w:t>
            </w:r>
          </w:p>
        </w:tc>
        <w:tc>
          <w:tcPr>
            <w:tcW w:w="1959" w:type="dxa"/>
            <w:shd w:val="clear" w:color="auto" w:fill="auto"/>
          </w:tcPr>
          <w:p w14:paraId="59A6EE46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Mortality (</w:t>
            </w: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All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740FCB3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1CF5053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HR: 1.0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 [0.93-1.</w:t>
            </w:r>
            <w:r>
              <w:rPr>
                <w:color w:val="000000" w:themeColor="text1"/>
                <w:sz w:val="18"/>
                <w:szCs w:val="18"/>
              </w:rPr>
              <w:t>14</w:t>
            </w:r>
            <w:r w:rsidRPr="008A1F4C">
              <w:rPr>
                <w:color w:val="000000" w:themeColor="text1"/>
                <w:sz w:val="18"/>
                <w:szCs w:val="18"/>
              </w:rPr>
              <w:t xml:space="preserve">] </w:t>
            </w:r>
            <w:r w:rsidRPr="008D2B51">
              <w:rPr>
                <w:color w:val="000000" w:themeColor="text1"/>
                <w:sz w:val="18"/>
                <w:szCs w:val="18"/>
              </w:rPr>
              <w:t>(random-effects, I</w:t>
            </w:r>
            <w:r w:rsidRPr="008D2B51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8D2B51">
              <w:rPr>
                <w:color w:val="000000" w:themeColor="text1"/>
                <w:sz w:val="18"/>
                <w:szCs w:val="18"/>
              </w:rPr>
              <w:t xml:space="preserve"> = NA)</w:t>
            </w:r>
          </w:p>
        </w:tc>
        <w:tc>
          <w:tcPr>
            <w:tcW w:w="1407" w:type="dxa"/>
            <w:vMerge/>
            <w:vAlign w:val="center"/>
          </w:tcPr>
          <w:p w14:paraId="7ED67E1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BF400B5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3B415A1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552AAB5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60FC8AF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536BF57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6FB4472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721B294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170AFE3B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 (</w:t>
            </w:r>
            <w:r w:rsidRPr="008A1F4C">
              <w:rPr>
                <w:color w:val="000000" w:themeColor="text1"/>
                <w:sz w:val="18"/>
                <w:szCs w:val="18"/>
                <w:shd w:val="clear" w:color="auto" w:fill="FAF9F8"/>
              </w:rPr>
              <w:t>III–IV</w:t>
            </w: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)</w:t>
            </w:r>
          </w:p>
          <w:p w14:paraId="1BC7DFE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5DE53273" w14:textId="77777777" w:rsidR="00C15DF9" w:rsidRPr="008D2B51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D2B51">
              <w:rPr>
                <w:color w:val="000000" w:themeColor="text1"/>
                <w:sz w:val="18"/>
                <w:szCs w:val="18"/>
              </w:rPr>
              <w:t>HR: 1.05 [0.99-1.11] (random-effects, I</w:t>
            </w:r>
            <w:r w:rsidRPr="008D2B51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8D2B51">
              <w:rPr>
                <w:color w:val="000000" w:themeColor="text1"/>
                <w:sz w:val="18"/>
                <w:szCs w:val="18"/>
              </w:rPr>
              <w:t xml:space="preserve"> = 66.4%)</w:t>
            </w:r>
          </w:p>
        </w:tc>
        <w:tc>
          <w:tcPr>
            <w:tcW w:w="1407" w:type="dxa"/>
            <w:vMerge/>
            <w:vAlign w:val="center"/>
          </w:tcPr>
          <w:p w14:paraId="3CCD52F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33C5BAA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4ACBDDB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0A05BE0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1956DDE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348B502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5F8E468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70346D8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Adjustment for FIGO staging as potential confounder</w:t>
            </w:r>
          </w:p>
        </w:tc>
        <w:tc>
          <w:tcPr>
            <w:tcW w:w="1959" w:type="dxa"/>
            <w:shd w:val="clear" w:color="auto" w:fill="auto"/>
          </w:tcPr>
          <w:p w14:paraId="265AAEA2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7FEA478D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(Yes)</w:t>
            </w:r>
          </w:p>
          <w:p w14:paraId="59C7F018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6652BCEE" w14:textId="77777777" w:rsidR="00C15DF9" w:rsidRPr="008D2B51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D2B51">
              <w:rPr>
                <w:color w:val="000000" w:themeColor="text1"/>
                <w:sz w:val="18"/>
                <w:szCs w:val="18"/>
              </w:rPr>
              <w:t>HR: 1.05 [0.99-1.11] (random-effects, I</w:t>
            </w:r>
            <w:r w:rsidRPr="008D2B51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8D2B51">
              <w:rPr>
                <w:color w:val="000000" w:themeColor="text1"/>
                <w:sz w:val="18"/>
                <w:szCs w:val="18"/>
              </w:rPr>
              <w:t xml:space="preserve"> = 66.4%)</w:t>
            </w:r>
          </w:p>
        </w:tc>
        <w:tc>
          <w:tcPr>
            <w:tcW w:w="1407" w:type="dxa"/>
            <w:vMerge/>
            <w:vAlign w:val="center"/>
          </w:tcPr>
          <w:p w14:paraId="0F26EC1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256E93B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1D9567C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07BAB05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200B767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72CC4E9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22EF691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559EA13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419AC3D8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695816A6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(No)</w:t>
            </w:r>
          </w:p>
          <w:p w14:paraId="7369CEB2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3D2B6E3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6712BB">
              <w:rPr>
                <w:color w:val="000000" w:themeColor="text1"/>
                <w:sz w:val="18"/>
                <w:szCs w:val="18"/>
              </w:rPr>
              <w:t xml:space="preserve">HR: </w:t>
            </w:r>
            <w:r>
              <w:rPr>
                <w:color w:val="000000" w:themeColor="text1"/>
                <w:sz w:val="18"/>
                <w:szCs w:val="18"/>
              </w:rPr>
              <w:t>1.03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[0.</w:t>
            </w:r>
            <w:r>
              <w:rPr>
                <w:color w:val="000000" w:themeColor="text1"/>
                <w:sz w:val="18"/>
                <w:szCs w:val="18"/>
              </w:rPr>
              <w:t>93</w:t>
            </w:r>
            <w:r w:rsidRPr="006712BB">
              <w:rPr>
                <w:color w:val="000000" w:themeColor="text1"/>
                <w:sz w:val="18"/>
                <w:szCs w:val="18"/>
              </w:rPr>
              <w:t>-1.</w:t>
            </w:r>
            <w:r>
              <w:rPr>
                <w:color w:val="000000" w:themeColor="text1"/>
                <w:sz w:val="18"/>
                <w:szCs w:val="18"/>
              </w:rPr>
              <w:t>14</w:t>
            </w:r>
            <w:r w:rsidRPr="006712BB">
              <w:rPr>
                <w:color w:val="000000" w:themeColor="text1"/>
                <w:sz w:val="18"/>
                <w:szCs w:val="18"/>
              </w:rPr>
              <w:t>] (random-effects, I</w:t>
            </w:r>
            <w:r w:rsidRPr="006712BB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NA</w:t>
            </w:r>
            <w:r w:rsidRPr="006712BB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462EF41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60EE67D4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2B3E2BD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0B25964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3C03D9B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7AC4483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5712BCF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04E94ED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Adjustment for histology as a potential confounder</w:t>
            </w:r>
          </w:p>
        </w:tc>
        <w:tc>
          <w:tcPr>
            <w:tcW w:w="1959" w:type="dxa"/>
            <w:shd w:val="clear" w:color="auto" w:fill="auto"/>
          </w:tcPr>
          <w:p w14:paraId="05825D89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754AF28F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(Yes)</w:t>
            </w:r>
          </w:p>
          <w:p w14:paraId="57485514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0CF4C74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6712BB">
              <w:rPr>
                <w:color w:val="000000" w:themeColor="text1"/>
                <w:sz w:val="18"/>
                <w:szCs w:val="18"/>
              </w:rPr>
              <w:t xml:space="preserve">HR: </w:t>
            </w:r>
            <w:r>
              <w:rPr>
                <w:color w:val="000000" w:themeColor="text1"/>
                <w:sz w:val="18"/>
                <w:szCs w:val="18"/>
              </w:rPr>
              <w:t>1.02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[0.</w:t>
            </w:r>
            <w:r>
              <w:rPr>
                <w:color w:val="000000" w:themeColor="text1"/>
                <w:sz w:val="18"/>
                <w:szCs w:val="18"/>
              </w:rPr>
              <w:t>99</w:t>
            </w:r>
            <w:r w:rsidRPr="006712BB">
              <w:rPr>
                <w:color w:val="000000" w:themeColor="text1"/>
                <w:sz w:val="18"/>
                <w:szCs w:val="18"/>
              </w:rPr>
              <w:t>-1.</w:t>
            </w:r>
            <w:r>
              <w:rPr>
                <w:color w:val="000000" w:themeColor="text1"/>
                <w:sz w:val="18"/>
                <w:szCs w:val="18"/>
              </w:rPr>
              <w:t>05</w:t>
            </w:r>
            <w:r w:rsidRPr="006712BB">
              <w:rPr>
                <w:color w:val="000000" w:themeColor="text1"/>
                <w:sz w:val="18"/>
                <w:szCs w:val="18"/>
              </w:rPr>
              <w:t>] (random-effects, I</w:t>
            </w:r>
            <w:r w:rsidRPr="006712BB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26.2%</w:t>
            </w:r>
            <w:r w:rsidRPr="006712BB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258E58B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41D3B995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351219D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12752CB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3440138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193A401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6AB8A91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493B93D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0DA2CF89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3A0071FE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(No)</w:t>
            </w:r>
          </w:p>
          <w:p w14:paraId="3E21F218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37514DDF" w14:textId="77777777" w:rsidR="00C15DF9" w:rsidRPr="008D2B51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D2B51">
              <w:rPr>
                <w:color w:val="000000" w:themeColor="text1"/>
                <w:sz w:val="18"/>
                <w:szCs w:val="18"/>
              </w:rPr>
              <w:t>HR: 1.07 [0.94-1.23] (random-effects, I</w:t>
            </w:r>
            <w:r w:rsidRPr="008D2B51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8D2B51">
              <w:rPr>
                <w:color w:val="000000" w:themeColor="text1"/>
                <w:sz w:val="18"/>
                <w:szCs w:val="18"/>
              </w:rPr>
              <w:t xml:space="preserve"> = 72.0%)</w:t>
            </w:r>
          </w:p>
        </w:tc>
        <w:tc>
          <w:tcPr>
            <w:tcW w:w="1407" w:type="dxa"/>
            <w:vMerge/>
            <w:vAlign w:val="center"/>
          </w:tcPr>
          <w:p w14:paraId="452544F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1EF939C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72835AA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3439841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1D8E6FC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7C6403C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23F2EB1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393202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Adjustment for residual disease as a potential confounder</w:t>
            </w:r>
          </w:p>
        </w:tc>
        <w:tc>
          <w:tcPr>
            <w:tcW w:w="1959" w:type="dxa"/>
            <w:shd w:val="clear" w:color="auto" w:fill="auto"/>
          </w:tcPr>
          <w:p w14:paraId="4E8D988F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29228615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(Yes)</w:t>
            </w:r>
          </w:p>
          <w:p w14:paraId="2C7EAF31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1313C34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D40899">
              <w:rPr>
                <w:b/>
                <w:bCs/>
                <w:color w:val="000000" w:themeColor="text1"/>
                <w:sz w:val="18"/>
                <w:szCs w:val="18"/>
              </w:rPr>
              <w:t>HR: 1.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07</w:t>
            </w:r>
            <w:r w:rsidRPr="00D40899">
              <w:rPr>
                <w:b/>
                <w:bCs/>
                <w:color w:val="000000" w:themeColor="text1"/>
                <w:sz w:val="18"/>
                <w:szCs w:val="18"/>
              </w:rPr>
              <w:t xml:space="preserve"> [1.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D40899">
              <w:rPr>
                <w:b/>
                <w:bCs/>
                <w:color w:val="000000" w:themeColor="text1"/>
                <w:sz w:val="18"/>
                <w:szCs w:val="18"/>
              </w:rPr>
              <w:t>0-1.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15</w:t>
            </w:r>
            <w:r w:rsidRPr="00D40899">
              <w:rPr>
                <w:b/>
                <w:bCs/>
                <w:color w:val="000000" w:themeColor="text1"/>
                <w:sz w:val="18"/>
                <w:szCs w:val="18"/>
              </w:rPr>
              <w:t>] (random-effects, I</w:t>
            </w:r>
            <w:r w:rsidRPr="00D40899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40899">
              <w:rPr>
                <w:b/>
                <w:bCs/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NA</w:t>
            </w:r>
            <w:r w:rsidRPr="00D40899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7837DB9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C28E4E1" w14:textId="77777777" w:rsidTr="000C660B">
        <w:trPr>
          <w:trHeight w:val="55"/>
        </w:trPr>
        <w:tc>
          <w:tcPr>
            <w:tcW w:w="888" w:type="dxa"/>
            <w:vMerge/>
            <w:vAlign w:val="center"/>
          </w:tcPr>
          <w:p w14:paraId="2EFE8F3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14:paraId="76C98FD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14:paraId="2D9F266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4D9149C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59C7797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14:paraId="548C540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267F688E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Mortality</w:t>
            </w:r>
          </w:p>
          <w:p w14:paraId="00DAE04A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AF9F8"/>
              </w:rPr>
              <w:t>(No)</w:t>
            </w:r>
          </w:p>
          <w:p w14:paraId="67DB1C0C" w14:textId="77777777" w:rsidR="00C15DF9" w:rsidRDefault="00C15DF9" w:rsidP="000C660B">
            <w:pPr>
              <w:rPr>
                <w:color w:val="000000" w:themeColor="text1"/>
                <w:sz w:val="18"/>
                <w:szCs w:val="18"/>
                <w:shd w:val="clear" w:color="auto" w:fill="FAF9F8"/>
              </w:rPr>
            </w:pPr>
            <w:r>
              <w:rPr>
                <w:color w:val="000000" w:themeColor="text1"/>
                <w:sz w:val="18"/>
                <w:szCs w:val="18"/>
              </w:rPr>
              <w:t>(Continuous lag-time variable)</w:t>
            </w:r>
          </w:p>
        </w:tc>
        <w:tc>
          <w:tcPr>
            <w:tcW w:w="3304" w:type="dxa"/>
            <w:shd w:val="clear" w:color="auto" w:fill="auto"/>
          </w:tcPr>
          <w:p w14:paraId="5BCFD5C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6712BB">
              <w:rPr>
                <w:color w:val="000000" w:themeColor="text1"/>
                <w:sz w:val="18"/>
                <w:szCs w:val="18"/>
              </w:rPr>
              <w:t xml:space="preserve">HR: </w:t>
            </w:r>
            <w:r>
              <w:rPr>
                <w:color w:val="000000" w:themeColor="text1"/>
                <w:sz w:val="18"/>
                <w:szCs w:val="18"/>
              </w:rPr>
              <w:t>1.04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[0.</w:t>
            </w:r>
            <w:r>
              <w:rPr>
                <w:color w:val="000000" w:themeColor="text1"/>
                <w:sz w:val="18"/>
                <w:szCs w:val="18"/>
              </w:rPr>
              <w:t>98</w:t>
            </w:r>
            <w:r w:rsidRPr="006712BB">
              <w:rPr>
                <w:color w:val="000000" w:themeColor="text1"/>
                <w:sz w:val="18"/>
                <w:szCs w:val="18"/>
              </w:rPr>
              <w:t>-1</w:t>
            </w:r>
            <w:r>
              <w:rPr>
                <w:color w:val="000000" w:themeColor="text1"/>
                <w:sz w:val="18"/>
                <w:szCs w:val="18"/>
              </w:rPr>
              <w:t>.09</w:t>
            </w:r>
            <w:r w:rsidRPr="006712BB">
              <w:rPr>
                <w:color w:val="000000" w:themeColor="text1"/>
                <w:sz w:val="18"/>
                <w:szCs w:val="18"/>
              </w:rPr>
              <w:t>] (random-effects, I</w:t>
            </w:r>
            <w:r w:rsidRPr="006712BB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6712BB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54.6%</w:t>
            </w:r>
            <w:r w:rsidRPr="006712BB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</w:tcPr>
          <w:p w14:paraId="4F49C57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EF587BE" w14:textId="77777777" w:rsidTr="000C660B">
        <w:trPr>
          <w:trHeight w:val="1252"/>
        </w:trPr>
        <w:tc>
          <w:tcPr>
            <w:tcW w:w="888" w:type="dxa"/>
            <w:shd w:val="clear" w:color="auto" w:fill="auto"/>
            <w:hideMark/>
          </w:tcPr>
          <w:p w14:paraId="27E1819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Loureiro (2017) </w:t>
            </w:r>
            <w:r>
              <w:rPr>
                <w:noProof/>
                <w:color w:val="000000" w:themeColor="text1"/>
                <w:sz w:val="18"/>
                <w:szCs w:val="18"/>
              </w:rPr>
              <w:t>(39)</w:t>
            </w:r>
          </w:p>
        </w:tc>
        <w:tc>
          <w:tcPr>
            <w:tcW w:w="2006" w:type="dxa"/>
            <w:shd w:val="clear" w:color="auto" w:fill="auto"/>
            <w:hideMark/>
          </w:tcPr>
          <w:p w14:paraId="1135C01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PubMed/MEDLINE, EMBASE, Thomson Reuters, Web of Science Core Collection, ASTRO and ESTRO </w:t>
            </w:r>
            <w:r w:rsidRPr="008A1F4C">
              <w:rPr>
                <w:color w:val="000000" w:themeColor="text1"/>
                <w:sz w:val="18"/>
                <w:szCs w:val="18"/>
              </w:rPr>
              <w:lastRenderedPageBreak/>
              <w:t>proceedings of annual meetings (2000-2013)</w:t>
            </w:r>
          </w:p>
        </w:tc>
        <w:tc>
          <w:tcPr>
            <w:tcW w:w="968" w:type="dxa"/>
            <w:shd w:val="clear" w:color="auto" w:fill="auto"/>
            <w:hideMark/>
          </w:tcPr>
          <w:p w14:paraId="5616452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lastRenderedPageBreak/>
              <w:t>1,369</w:t>
            </w:r>
          </w:p>
        </w:tc>
        <w:tc>
          <w:tcPr>
            <w:tcW w:w="1088" w:type="dxa"/>
            <w:shd w:val="clear" w:color="auto" w:fill="auto"/>
            <w:hideMark/>
          </w:tcPr>
          <w:p w14:paraId="2F69035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65" w:type="dxa"/>
            <w:shd w:val="clear" w:color="auto" w:fill="auto"/>
            <w:hideMark/>
          </w:tcPr>
          <w:p w14:paraId="6AB16C8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5,212</w:t>
            </w:r>
          </w:p>
        </w:tc>
        <w:tc>
          <w:tcPr>
            <w:tcW w:w="1427" w:type="dxa"/>
            <w:shd w:val="clear" w:color="auto" w:fill="auto"/>
            <w:hideMark/>
          </w:tcPr>
          <w:p w14:paraId="339D6E0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Excluding studies without WT to RT period restrictions</w:t>
            </w:r>
          </w:p>
        </w:tc>
        <w:tc>
          <w:tcPr>
            <w:tcW w:w="1959" w:type="dxa"/>
            <w:shd w:val="clear" w:color="auto" w:fill="auto"/>
            <w:hideMark/>
          </w:tcPr>
          <w:p w14:paraId="3992ED7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  <w:hideMark/>
          </w:tcPr>
          <w:p w14:paraId="54ACCFC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HR: 1.0 [0.90-1.12]</w:t>
            </w:r>
          </w:p>
        </w:tc>
        <w:tc>
          <w:tcPr>
            <w:tcW w:w="1407" w:type="dxa"/>
            <w:shd w:val="clear" w:color="auto" w:fill="auto"/>
            <w:hideMark/>
          </w:tcPr>
          <w:p w14:paraId="04AC3EE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Spain, Canada, Brazil, USA, Germany</w:t>
            </w:r>
          </w:p>
        </w:tc>
      </w:tr>
      <w:tr w:rsidR="00C15DF9" w:rsidRPr="008A1F4C" w14:paraId="1FF539E0" w14:textId="77777777" w:rsidTr="000C660B">
        <w:trPr>
          <w:trHeight w:val="433"/>
        </w:trPr>
        <w:tc>
          <w:tcPr>
            <w:tcW w:w="888" w:type="dxa"/>
            <w:shd w:val="clear" w:color="auto" w:fill="auto"/>
          </w:tcPr>
          <w:p w14:paraId="0C6578D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Usón (2017) </w:t>
            </w:r>
            <w:r>
              <w:rPr>
                <w:noProof/>
                <w:color w:val="000000" w:themeColor="text1"/>
                <w:sz w:val="18"/>
                <w:szCs w:val="18"/>
              </w:rPr>
              <w:t>(45)</w:t>
            </w:r>
          </w:p>
        </w:tc>
        <w:tc>
          <w:tcPr>
            <w:tcW w:w="2006" w:type="dxa"/>
            <w:shd w:val="clear" w:color="auto" w:fill="auto"/>
          </w:tcPr>
          <w:p w14:paraId="2BD98A6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</w:t>
            </w:r>
          </w:p>
        </w:tc>
        <w:tc>
          <w:tcPr>
            <w:tcW w:w="968" w:type="dxa"/>
            <w:shd w:val="clear" w:color="auto" w:fill="auto"/>
          </w:tcPr>
          <w:p w14:paraId="539F510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239</w:t>
            </w:r>
          </w:p>
        </w:tc>
        <w:tc>
          <w:tcPr>
            <w:tcW w:w="1088" w:type="dxa"/>
            <w:shd w:val="clear" w:color="auto" w:fill="auto"/>
          </w:tcPr>
          <w:p w14:paraId="21F481E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65" w:type="dxa"/>
            <w:shd w:val="clear" w:color="auto" w:fill="auto"/>
          </w:tcPr>
          <w:p w14:paraId="3C28B7F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12,056</w:t>
            </w:r>
          </w:p>
        </w:tc>
        <w:tc>
          <w:tcPr>
            <w:tcW w:w="1427" w:type="dxa"/>
            <w:shd w:val="clear" w:color="auto" w:fill="auto"/>
          </w:tcPr>
          <w:p w14:paraId="01263CE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Stepwise exclusion</w:t>
            </w:r>
          </w:p>
        </w:tc>
        <w:tc>
          <w:tcPr>
            <w:tcW w:w="1959" w:type="dxa"/>
            <w:shd w:val="clear" w:color="auto" w:fill="auto"/>
          </w:tcPr>
          <w:p w14:paraId="32FBFA6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Mortality, 3-year</w:t>
            </w:r>
          </w:p>
        </w:tc>
        <w:tc>
          <w:tcPr>
            <w:tcW w:w="3304" w:type="dxa"/>
            <w:shd w:val="clear" w:color="auto" w:fill="auto"/>
          </w:tcPr>
          <w:p w14:paraId="07C33FDB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OR: 1.17 [1.05-1.29]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(fixed-effects)</w:t>
            </w:r>
          </w:p>
          <w:p w14:paraId="68757721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14:paraId="7D6828E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C15DF9" w:rsidRPr="008A1F4C" w14:paraId="351EF36A" w14:textId="77777777" w:rsidTr="000C660B">
        <w:trPr>
          <w:trHeight w:val="420"/>
        </w:trPr>
        <w:tc>
          <w:tcPr>
            <w:tcW w:w="888" w:type="dxa"/>
            <w:vMerge w:val="restart"/>
            <w:shd w:val="clear" w:color="auto" w:fill="auto"/>
            <w:hideMark/>
          </w:tcPr>
          <w:p w14:paraId="1DB9FCD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Zhan (2017) </w:t>
            </w:r>
            <w:r>
              <w:rPr>
                <w:noProof/>
                <w:color w:val="000000" w:themeColor="text1"/>
                <w:sz w:val="18"/>
                <w:szCs w:val="18"/>
              </w:rPr>
              <w:t>(42)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0325ECB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PubMed, EMBASE, Web of Science, Cochrane library, ASCO meeting abstracts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60F636A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2,390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609BF4F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5A11BD7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78,462</w:t>
            </w:r>
          </w:p>
        </w:tc>
        <w:tc>
          <w:tcPr>
            <w:tcW w:w="1427" w:type="dxa"/>
            <w:shd w:val="clear" w:color="auto" w:fill="auto"/>
            <w:hideMark/>
          </w:tcPr>
          <w:p w14:paraId="759D486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Excluding the largest 2 studies</w:t>
            </w:r>
          </w:p>
        </w:tc>
        <w:tc>
          <w:tcPr>
            <w:tcW w:w="1959" w:type="dxa"/>
            <w:shd w:val="clear" w:color="auto" w:fill="auto"/>
            <w:hideMark/>
          </w:tcPr>
          <w:p w14:paraId="2DEE912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  <w:hideMark/>
          </w:tcPr>
          <w:p w14:paraId="34432577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1.10 [1.08-1.12]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43.5%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0F0104B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Italy, France, Denmark, USA, UK, China</w:t>
            </w:r>
          </w:p>
        </w:tc>
      </w:tr>
      <w:tr w:rsidR="00C15DF9" w:rsidRPr="008A1F4C" w14:paraId="6FBF702C" w14:textId="77777777" w:rsidTr="000C660B">
        <w:trPr>
          <w:trHeight w:val="256"/>
        </w:trPr>
        <w:tc>
          <w:tcPr>
            <w:tcW w:w="888" w:type="dxa"/>
            <w:vMerge/>
            <w:vAlign w:val="center"/>
            <w:hideMark/>
          </w:tcPr>
          <w:p w14:paraId="7F6D0AE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154891F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1C13A9C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396558B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00083B8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56E0202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Publication year</w:t>
            </w:r>
          </w:p>
        </w:tc>
        <w:tc>
          <w:tcPr>
            <w:tcW w:w="1959" w:type="dxa"/>
            <w:shd w:val="clear" w:color="auto" w:fill="auto"/>
            <w:hideMark/>
          </w:tcPr>
          <w:p w14:paraId="6F3E52E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(1999)</w:t>
            </w:r>
          </w:p>
        </w:tc>
        <w:tc>
          <w:tcPr>
            <w:tcW w:w="3304" w:type="dxa"/>
            <w:shd w:val="clear" w:color="auto" w:fill="auto"/>
            <w:hideMark/>
          </w:tcPr>
          <w:p w14:paraId="44FF747C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2.15 [1.2-3.85]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%NA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  <w:hideMark/>
          </w:tcPr>
          <w:p w14:paraId="1724899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556B492" w14:textId="77777777" w:rsidTr="000C660B">
        <w:trPr>
          <w:trHeight w:val="288"/>
        </w:trPr>
        <w:tc>
          <w:tcPr>
            <w:tcW w:w="888" w:type="dxa"/>
            <w:vMerge/>
            <w:vAlign w:val="center"/>
            <w:hideMark/>
          </w:tcPr>
          <w:p w14:paraId="1E3F2DA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78C798F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1C441D2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7C1EA6A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3EEC0D7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0CD5C1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615260E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(2005)</w:t>
            </w:r>
          </w:p>
        </w:tc>
        <w:tc>
          <w:tcPr>
            <w:tcW w:w="3304" w:type="dxa"/>
            <w:shd w:val="clear" w:color="auto" w:fill="auto"/>
            <w:hideMark/>
          </w:tcPr>
          <w:p w14:paraId="305C5E8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HR: 0.00 [0.02-1.05]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E20F1">
              <w:rPr>
                <w:color w:val="000000" w:themeColor="text1"/>
                <w:sz w:val="18"/>
                <w:szCs w:val="18"/>
              </w:rPr>
              <w:t>(random-effects, I</w:t>
            </w:r>
            <w:r w:rsidRPr="00FE20F1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FE20F1">
              <w:rPr>
                <w:color w:val="000000" w:themeColor="text1"/>
                <w:sz w:val="18"/>
                <w:szCs w:val="18"/>
              </w:rPr>
              <w:t xml:space="preserve"> = 0%)</w:t>
            </w:r>
          </w:p>
        </w:tc>
        <w:tc>
          <w:tcPr>
            <w:tcW w:w="1407" w:type="dxa"/>
            <w:vMerge/>
            <w:vAlign w:val="center"/>
            <w:hideMark/>
          </w:tcPr>
          <w:p w14:paraId="62A23EF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2188F5D" w14:textId="77777777" w:rsidTr="000C660B">
        <w:trPr>
          <w:trHeight w:val="264"/>
        </w:trPr>
        <w:tc>
          <w:tcPr>
            <w:tcW w:w="888" w:type="dxa"/>
            <w:vMerge/>
            <w:vAlign w:val="center"/>
            <w:hideMark/>
          </w:tcPr>
          <w:p w14:paraId="6A59FDE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196EA85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53BE8A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2658C4C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3681E10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FA2C87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12F198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(2006)</w:t>
            </w:r>
          </w:p>
        </w:tc>
        <w:tc>
          <w:tcPr>
            <w:tcW w:w="3304" w:type="dxa"/>
            <w:shd w:val="clear" w:color="auto" w:fill="auto"/>
            <w:hideMark/>
          </w:tcPr>
          <w:p w14:paraId="596AEEB2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1.22 [1.11-1.34]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0%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  <w:hideMark/>
          </w:tcPr>
          <w:p w14:paraId="765410E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B7F7457" w14:textId="77777777" w:rsidTr="000C660B">
        <w:trPr>
          <w:trHeight w:val="268"/>
        </w:trPr>
        <w:tc>
          <w:tcPr>
            <w:tcW w:w="888" w:type="dxa"/>
            <w:vMerge/>
            <w:vAlign w:val="center"/>
            <w:hideMark/>
          </w:tcPr>
          <w:p w14:paraId="53408D9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6E83E90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558F032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6A792B7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4585397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2FA5DC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79EC631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(2013)</w:t>
            </w:r>
          </w:p>
        </w:tc>
        <w:tc>
          <w:tcPr>
            <w:tcW w:w="3304" w:type="dxa"/>
            <w:shd w:val="clear" w:color="auto" w:fill="auto"/>
            <w:hideMark/>
          </w:tcPr>
          <w:p w14:paraId="7CA1AA30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1.08 [1.06-1.10]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NA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  <w:hideMark/>
          </w:tcPr>
          <w:p w14:paraId="610AEEF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0752037" w14:textId="77777777" w:rsidTr="000C660B">
        <w:trPr>
          <w:trHeight w:val="271"/>
        </w:trPr>
        <w:tc>
          <w:tcPr>
            <w:tcW w:w="888" w:type="dxa"/>
            <w:vMerge/>
            <w:vAlign w:val="center"/>
            <w:hideMark/>
          </w:tcPr>
          <w:p w14:paraId="639F274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6BB31B1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51245AE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7AC0972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49738C5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0DB78B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2EB2C42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(2014)</w:t>
            </w:r>
          </w:p>
        </w:tc>
        <w:tc>
          <w:tcPr>
            <w:tcW w:w="3304" w:type="dxa"/>
            <w:shd w:val="clear" w:color="auto" w:fill="auto"/>
            <w:hideMark/>
          </w:tcPr>
          <w:p w14:paraId="1B1C8EC0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1.10 [1.06-1.15]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0%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  <w:hideMark/>
          </w:tcPr>
          <w:p w14:paraId="319D092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294BA09" w14:textId="77777777" w:rsidTr="000C660B">
        <w:trPr>
          <w:trHeight w:val="276"/>
        </w:trPr>
        <w:tc>
          <w:tcPr>
            <w:tcW w:w="888" w:type="dxa"/>
            <w:vMerge/>
            <w:vAlign w:val="center"/>
            <w:hideMark/>
          </w:tcPr>
          <w:p w14:paraId="5861D24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3BCC774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2E09EE2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4E027A4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5019D86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A8F9C6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426F924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(2015)</w:t>
            </w:r>
          </w:p>
        </w:tc>
        <w:tc>
          <w:tcPr>
            <w:tcW w:w="3304" w:type="dxa"/>
            <w:shd w:val="clear" w:color="auto" w:fill="auto"/>
            <w:hideMark/>
          </w:tcPr>
          <w:p w14:paraId="4D4B817D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1.32 [1.23-1.41]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0%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  <w:hideMark/>
          </w:tcPr>
          <w:p w14:paraId="64B36E2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4A6DE27" w14:textId="77777777" w:rsidTr="000C660B">
        <w:trPr>
          <w:trHeight w:val="279"/>
        </w:trPr>
        <w:tc>
          <w:tcPr>
            <w:tcW w:w="888" w:type="dxa"/>
            <w:vMerge/>
            <w:vAlign w:val="center"/>
            <w:hideMark/>
          </w:tcPr>
          <w:p w14:paraId="2EB1C12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744B3BB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053E0FA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38EB5A6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37F7E80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C8C25E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67963FC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(2016)</w:t>
            </w:r>
          </w:p>
        </w:tc>
        <w:tc>
          <w:tcPr>
            <w:tcW w:w="3304" w:type="dxa"/>
            <w:shd w:val="clear" w:color="auto" w:fill="auto"/>
            <w:hideMark/>
          </w:tcPr>
          <w:p w14:paraId="0A1A2FC8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1.13 [1.08-1.19]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0%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  <w:hideMark/>
          </w:tcPr>
          <w:p w14:paraId="29A7C7C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52320C1" w14:textId="77777777" w:rsidTr="000C660B">
        <w:trPr>
          <w:trHeight w:val="397"/>
        </w:trPr>
        <w:tc>
          <w:tcPr>
            <w:tcW w:w="888" w:type="dxa"/>
            <w:vMerge/>
            <w:vAlign w:val="center"/>
            <w:hideMark/>
          </w:tcPr>
          <w:p w14:paraId="30A549F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50148E9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3FAEC6E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2F10EDB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377CA45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hideMark/>
          </w:tcPr>
          <w:p w14:paraId="43B9075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Excluding the largest stud</w:t>
            </w:r>
            <w:r>
              <w:rPr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59" w:type="dxa"/>
            <w:shd w:val="clear" w:color="auto" w:fill="auto"/>
            <w:hideMark/>
          </w:tcPr>
          <w:p w14:paraId="2C5BE38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Worsened DFS</w:t>
            </w:r>
          </w:p>
        </w:tc>
        <w:tc>
          <w:tcPr>
            <w:tcW w:w="3304" w:type="dxa"/>
            <w:shd w:val="clear" w:color="auto" w:fill="auto"/>
            <w:hideMark/>
          </w:tcPr>
          <w:p w14:paraId="5C35B2F3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HR: 1.09 [1.03-1.14]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vMerge/>
            <w:vAlign w:val="center"/>
            <w:hideMark/>
          </w:tcPr>
          <w:p w14:paraId="131EF17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09CF4AF" w14:textId="77777777" w:rsidTr="000C660B">
        <w:trPr>
          <w:trHeight w:val="410"/>
        </w:trPr>
        <w:tc>
          <w:tcPr>
            <w:tcW w:w="888" w:type="dxa"/>
            <w:shd w:val="clear" w:color="auto" w:fill="auto"/>
            <w:hideMark/>
          </w:tcPr>
          <w:p w14:paraId="4FAC458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Wu (2018) </w:t>
            </w:r>
            <w:r>
              <w:rPr>
                <w:noProof/>
                <w:color w:val="000000" w:themeColor="text1"/>
                <w:sz w:val="18"/>
                <w:szCs w:val="18"/>
              </w:rPr>
              <w:t>(32)</w:t>
            </w:r>
          </w:p>
        </w:tc>
        <w:tc>
          <w:tcPr>
            <w:tcW w:w="2006" w:type="dxa"/>
            <w:shd w:val="clear" w:color="auto" w:fill="auto"/>
            <w:hideMark/>
          </w:tcPr>
          <w:p w14:paraId="1EF36B5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PubMed, EMBASE, MEDLINE, Cochrane Library</w:t>
            </w:r>
          </w:p>
        </w:tc>
        <w:tc>
          <w:tcPr>
            <w:tcW w:w="968" w:type="dxa"/>
            <w:shd w:val="clear" w:color="auto" w:fill="auto"/>
            <w:hideMark/>
          </w:tcPr>
          <w:p w14:paraId="7B68A2C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897</w:t>
            </w:r>
          </w:p>
        </w:tc>
        <w:tc>
          <w:tcPr>
            <w:tcW w:w="1088" w:type="dxa"/>
            <w:shd w:val="clear" w:color="auto" w:fill="auto"/>
            <w:hideMark/>
          </w:tcPr>
          <w:p w14:paraId="783A319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65" w:type="dxa"/>
            <w:shd w:val="clear" w:color="auto" w:fill="auto"/>
            <w:hideMark/>
          </w:tcPr>
          <w:p w14:paraId="6B8C703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1,244</w:t>
            </w:r>
          </w:p>
        </w:tc>
        <w:tc>
          <w:tcPr>
            <w:tcW w:w="6690" w:type="dxa"/>
            <w:gridSpan w:val="3"/>
            <w:shd w:val="clear" w:color="auto" w:fill="auto"/>
            <w:hideMark/>
          </w:tcPr>
          <w:p w14:paraId="05B93D5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407" w:type="dxa"/>
            <w:shd w:val="clear" w:color="auto" w:fill="auto"/>
            <w:hideMark/>
          </w:tcPr>
          <w:p w14:paraId="2E73840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C15DF9" w:rsidRPr="008A1F4C" w14:paraId="7A63DF17" w14:textId="77777777" w:rsidTr="000C660B">
        <w:trPr>
          <w:trHeight w:val="288"/>
        </w:trPr>
        <w:tc>
          <w:tcPr>
            <w:tcW w:w="888" w:type="dxa"/>
            <w:vMerge w:val="restart"/>
            <w:shd w:val="clear" w:color="auto" w:fill="auto"/>
            <w:hideMark/>
          </w:tcPr>
          <w:p w14:paraId="4063A5E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Petrelli (2019) </w:t>
            </w:r>
            <w:r>
              <w:rPr>
                <w:noProof/>
                <w:color w:val="000000" w:themeColor="text1"/>
                <w:sz w:val="18"/>
                <w:szCs w:val="18"/>
              </w:rPr>
              <w:t>(35)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49DF8D7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MEDLINE, EMBASE, Cochrane Library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204206B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8,752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200751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53C3D5E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141,853</w:t>
            </w:r>
          </w:p>
        </w:tc>
        <w:tc>
          <w:tcPr>
            <w:tcW w:w="6690" w:type="dxa"/>
            <w:gridSpan w:val="3"/>
            <w:vMerge w:val="restart"/>
            <w:shd w:val="clear" w:color="auto" w:fill="auto"/>
            <w:hideMark/>
          </w:tcPr>
          <w:p w14:paraId="1AF1720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3BB06D7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Canada, US, Sweden, Netherlands, UK, Brazil, Korea, Denmark, Taiwan, Italy, Japan, China</w:t>
            </w:r>
          </w:p>
        </w:tc>
      </w:tr>
      <w:tr w:rsidR="00C15DF9" w:rsidRPr="008A1F4C" w14:paraId="66DC6D24" w14:textId="77777777" w:rsidTr="000C660B">
        <w:trPr>
          <w:trHeight w:val="319"/>
        </w:trPr>
        <w:tc>
          <w:tcPr>
            <w:tcW w:w="888" w:type="dxa"/>
            <w:vMerge/>
            <w:vAlign w:val="center"/>
            <w:hideMark/>
          </w:tcPr>
          <w:p w14:paraId="6472816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17DAEC4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4A6A7B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487E295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2B040DF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90" w:type="dxa"/>
            <w:gridSpan w:val="3"/>
            <w:vMerge/>
            <w:vAlign w:val="center"/>
            <w:hideMark/>
          </w:tcPr>
          <w:p w14:paraId="5597F0F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41048E8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A8F4326" w14:textId="77777777" w:rsidTr="000C660B">
        <w:trPr>
          <w:trHeight w:val="319"/>
        </w:trPr>
        <w:tc>
          <w:tcPr>
            <w:tcW w:w="888" w:type="dxa"/>
            <w:vMerge/>
            <w:vAlign w:val="center"/>
            <w:hideMark/>
          </w:tcPr>
          <w:p w14:paraId="3153DC5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7938BC6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10A0FAF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0AC7872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2398C55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90" w:type="dxa"/>
            <w:gridSpan w:val="3"/>
            <w:vMerge/>
            <w:vAlign w:val="center"/>
            <w:hideMark/>
          </w:tcPr>
          <w:p w14:paraId="36D6D90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6B51574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54AD9C8" w14:textId="77777777" w:rsidTr="000C660B">
        <w:trPr>
          <w:trHeight w:val="319"/>
        </w:trPr>
        <w:tc>
          <w:tcPr>
            <w:tcW w:w="888" w:type="dxa"/>
            <w:vMerge/>
            <w:vAlign w:val="center"/>
            <w:hideMark/>
          </w:tcPr>
          <w:p w14:paraId="550FCD5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5A464A5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559ED87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49E3973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3B2DCD9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90" w:type="dxa"/>
            <w:gridSpan w:val="3"/>
            <w:vMerge/>
            <w:vAlign w:val="center"/>
            <w:hideMark/>
          </w:tcPr>
          <w:p w14:paraId="6735BA5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133A0E7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5517E820" w14:textId="77777777" w:rsidTr="000C660B">
        <w:trPr>
          <w:trHeight w:val="288"/>
        </w:trPr>
        <w:tc>
          <w:tcPr>
            <w:tcW w:w="888" w:type="dxa"/>
            <w:vMerge/>
            <w:vAlign w:val="center"/>
            <w:hideMark/>
          </w:tcPr>
          <w:p w14:paraId="1391979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5372203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5C4B21C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495B4E1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4ECFCC2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90" w:type="dxa"/>
            <w:gridSpan w:val="3"/>
            <w:vMerge/>
            <w:vAlign w:val="center"/>
            <w:hideMark/>
          </w:tcPr>
          <w:p w14:paraId="14D7E16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38EF72E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B4AA919" w14:textId="77777777" w:rsidTr="000C660B">
        <w:trPr>
          <w:trHeight w:val="503"/>
        </w:trPr>
        <w:tc>
          <w:tcPr>
            <w:tcW w:w="888" w:type="dxa"/>
            <w:vMerge w:val="restart"/>
            <w:shd w:val="clear" w:color="auto" w:fill="auto"/>
            <w:hideMark/>
          </w:tcPr>
          <w:p w14:paraId="1130F62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Zhao (2019) </w:t>
            </w:r>
            <w:r>
              <w:rPr>
                <w:noProof/>
                <w:color w:val="000000" w:themeColor="text1"/>
                <w:sz w:val="18"/>
                <w:szCs w:val="18"/>
              </w:rPr>
              <w:t>(21)</w:t>
            </w:r>
          </w:p>
        </w:tc>
        <w:tc>
          <w:tcPr>
            <w:tcW w:w="2006" w:type="dxa"/>
            <w:vMerge w:val="restart"/>
            <w:shd w:val="clear" w:color="auto" w:fill="auto"/>
            <w:hideMark/>
          </w:tcPr>
          <w:p w14:paraId="1E6030E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  <w:lang w:val="en-US"/>
              </w:rPr>
              <w:t>PubMed, EMBASE, Medline, Cochrane, ClinicalTrials.gov</w:t>
            </w:r>
          </w:p>
        </w:tc>
        <w:tc>
          <w:tcPr>
            <w:tcW w:w="968" w:type="dxa"/>
            <w:vMerge w:val="restart"/>
            <w:shd w:val="clear" w:color="auto" w:fill="auto"/>
            <w:hideMark/>
          </w:tcPr>
          <w:p w14:paraId="6B40D59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258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31502E7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6C12A4A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885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2243815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Treatment type </w:t>
            </w:r>
          </w:p>
          <w:p w14:paraId="12C4FAF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29DB7BF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Disease progression (Melphalan-prednisone)</w:t>
            </w:r>
          </w:p>
        </w:tc>
        <w:tc>
          <w:tcPr>
            <w:tcW w:w="3304" w:type="dxa"/>
            <w:shd w:val="clear" w:color="auto" w:fill="auto"/>
            <w:hideMark/>
          </w:tcPr>
          <w:p w14:paraId="64307897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RR: 0.22 [0.08-0.64]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59%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328F375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Not reported</w:t>
            </w:r>
          </w:p>
        </w:tc>
      </w:tr>
      <w:tr w:rsidR="00C15DF9" w:rsidRPr="008A1F4C" w14:paraId="4300B838" w14:textId="77777777" w:rsidTr="000C660B">
        <w:trPr>
          <w:trHeight w:val="552"/>
        </w:trPr>
        <w:tc>
          <w:tcPr>
            <w:tcW w:w="888" w:type="dxa"/>
            <w:vMerge/>
            <w:vAlign w:val="center"/>
            <w:hideMark/>
          </w:tcPr>
          <w:p w14:paraId="3A45E92B" w14:textId="77777777" w:rsidR="00C15DF9" w:rsidRPr="008A1F4C" w:rsidRDefault="00C15DF9" w:rsidP="000C660B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270EDC3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0023937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6FDCC90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0419872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26301C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0B4890A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Disease progression (bisphosphonate)</w:t>
            </w:r>
          </w:p>
        </w:tc>
        <w:tc>
          <w:tcPr>
            <w:tcW w:w="3304" w:type="dxa"/>
            <w:shd w:val="clear" w:color="auto" w:fill="auto"/>
            <w:hideMark/>
          </w:tcPr>
          <w:p w14:paraId="79E3251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1.00 [0.83-1.21]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F34E5">
              <w:rPr>
                <w:color w:val="000000" w:themeColor="text1"/>
                <w:sz w:val="18"/>
                <w:szCs w:val="18"/>
              </w:rPr>
              <w:t>(random-effects, I</w:t>
            </w:r>
            <w:r w:rsidRPr="00DF34E5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F34E5">
              <w:rPr>
                <w:color w:val="000000" w:themeColor="text1"/>
                <w:sz w:val="18"/>
                <w:szCs w:val="18"/>
              </w:rPr>
              <w:t xml:space="preserve"> = 0%)</w:t>
            </w:r>
          </w:p>
        </w:tc>
        <w:tc>
          <w:tcPr>
            <w:tcW w:w="1407" w:type="dxa"/>
            <w:vMerge/>
            <w:vAlign w:val="center"/>
            <w:hideMark/>
          </w:tcPr>
          <w:p w14:paraId="1A1216C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28E64AD" w14:textId="77777777" w:rsidTr="000C660B">
        <w:trPr>
          <w:trHeight w:val="507"/>
        </w:trPr>
        <w:tc>
          <w:tcPr>
            <w:tcW w:w="888" w:type="dxa"/>
            <w:vMerge/>
            <w:vAlign w:val="center"/>
            <w:hideMark/>
          </w:tcPr>
          <w:p w14:paraId="0DA813B7" w14:textId="77777777" w:rsidR="00C15DF9" w:rsidRPr="008A1F4C" w:rsidRDefault="00C15DF9" w:rsidP="000C660B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0408FF0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682C046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7BB10BD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521F90E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shd w:val="clear" w:color="auto" w:fill="auto"/>
            <w:hideMark/>
          </w:tcPr>
          <w:p w14:paraId="200662C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30075D7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Disease progression (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immunomodulatory drug</w:t>
            </w:r>
          </w:p>
        </w:tc>
        <w:tc>
          <w:tcPr>
            <w:tcW w:w="3304" w:type="dxa"/>
            <w:shd w:val="clear" w:color="auto" w:fill="auto"/>
            <w:hideMark/>
          </w:tcPr>
          <w:p w14:paraId="259A0995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RR: 0.43 [0.31-0.59]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(random-effects,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0%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  <w:hideMark/>
          </w:tcPr>
          <w:p w14:paraId="216E611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AA15D1B" w14:textId="77777777" w:rsidTr="000C660B">
        <w:trPr>
          <w:trHeight w:val="426"/>
        </w:trPr>
        <w:tc>
          <w:tcPr>
            <w:tcW w:w="888" w:type="dxa"/>
            <w:vMerge/>
            <w:vAlign w:val="center"/>
            <w:hideMark/>
          </w:tcPr>
          <w:p w14:paraId="4BB90DB9" w14:textId="77777777" w:rsidR="00C15DF9" w:rsidRPr="008A1F4C" w:rsidRDefault="00C15DF9" w:rsidP="000C660B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155059F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698E1F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72220DF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1F7E5D8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DD7B347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6705887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Disease progression (Monoclonal antibody)</w:t>
            </w:r>
          </w:p>
        </w:tc>
        <w:tc>
          <w:tcPr>
            <w:tcW w:w="3304" w:type="dxa"/>
            <w:shd w:val="clear" w:color="auto" w:fill="auto"/>
            <w:hideMark/>
          </w:tcPr>
          <w:p w14:paraId="5A50A5E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0.87 [0.36-2.07]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F34E5">
              <w:rPr>
                <w:color w:val="000000" w:themeColor="text1"/>
                <w:sz w:val="18"/>
                <w:szCs w:val="18"/>
              </w:rPr>
              <w:t>(random-effects, I</w:t>
            </w:r>
            <w:r w:rsidRPr="00DF34E5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F34E5">
              <w:rPr>
                <w:color w:val="000000" w:themeColor="text1"/>
                <w:sz w:val="18"/>
                <w:szCs w:val="18"/>
              </w:rPr>
              <w:t xml:space="preserve"> = NA)</w:t>
            </w:r>
          </w:p>
        </w:tc>
        <w:tc>
          <w:tcPr>
            <w:tcW w:w="1407" w:type="dxa"/>
            <w:vMerge/>
            <w:vAlign w:val="center"/>
            <w:hideMark/>
          </w:tcPr>
          <w:p w14:paraId="62FA627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3F24A523" w14:textId="77777777" w:rsidTr="000C660B">
        <w:trPr>
          <w:trHeight w:val="557"/>
        </w:trPr>
        <w:tc>
          <w:tcPr>
            <w:tcW w:w="888" w:type="dxa"/>
            <w:vMerge/>
            <w:vAlign w:val="center"/>
            <w:hideMark/>
          </w:tcPr>
          <w:p w14:paraId="5B7DACC6" w14:textId="77777777" w:rsidR="00C15DF9" w:rsidRPr="008A1F4C" w:rsidRDefault="00C15DF9" w:rsidP="000C660B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7F5A0B3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3C6CE3F2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38717FC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753FA5F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14:paraId="25D0040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 xml:space="preserve">Treatment type </w:t>
            </w:r>
          </w:p>
          <w:p w14:paraId="383732A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389FB7D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(Melphalan-prednisone)</w:t>
            </w:r>
          </w:p>
        </w:tc>
        <w:tc>
          <w:tcPr>
            <w:tcW w:w="3304" w:type="dxa"/>
            <w:shd w:val="clear" w:color="auto" w:fill="auto"/>
            <w:hideMark/>
          </w:tcPr>
          <w:p w14:paraId="625BA3C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1.05 [0.82-1.35]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F34E5">
              <w:rPr>
                <w:color w:val="000000" w:themeColor="text1"/>
                <w:sz w:val="18"/>
                <w:szCs w:val="18"/>
              </w:rPr>
              <w:t>(fixed-effects, I</w:t>
            </w:r>
            <w:r w:rsidRPr="00DF34E5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F34E5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37</w:t>
            </w:r>
            <w:r w:rsidRPr="00DF34E5">
              <w:rPr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1407" w:type="dxa"/>
            <w:vMerge/>
            <w:vAlign w:val="center"/>
            <w:hideMark/>
          </w:tcPr>
          <w:p w14:paraId="70A6840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143E07F1" w14:textId="77777777" w:rsidTr="000C660B">
        <w:trPr>
          <w:trHeight w:val="425"/>
        </w:trPr>
        <w:tc>
          <w:tcPr>
            <w:tcW w:w="888" w:type="dxa"/>
            <w:vMerge/>
            <w:vAlign w:val="center"/>
            <w:hideMark/>
          </w:tcPr>
          <w:p w14:paraId="7BE01564" w14:textId="77777777" w:rsidR="00C15DF9" w:rsidRPr="008A1F4C" w:rsidRDefault="00C15DF9" w:rsidP="000C660B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5EA189D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76313E1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5A27DB6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46192A1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E70206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3E98C34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(bisphosphonate)</w:t>
            </w:r>
          </w:p>
        </w:tc>
        <w:tc>
          <w:tcPr>
            <w:tcW w:w="3304" w:type="dxa"/>
            <w:shd w:val="clear" w:color="auto" w:fill="auto"/>
            <w:hideMark/>
          </w:tcPr>
          <w:p w14:paraId="05892250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0.76 [0.18-3.29]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F34E5">
              <w:rPr>
                <w:color w:val="000000" w:themeColor="text1"/>
                <w:sz w:val="18"/>
                <w:szCs w:val="18"/>
              </w:rPr>
              <w:t>(fixed-effects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DF34E5">
              <w:rPr>
                <w:color w:val="000000" w:themeColor="text1"/>
                <w:sz w:val="18"/>
                <w:szCs w:val="18"/>
              </w:rPr>
              <w:t>I</w:t>
            </w:r>
            <w:r w:rsidRPr="00DF34E5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F34E5">
              <w:rPr>
                <w:color w:val="000000" w:themeColor="text1"/>
                <w:sz w:val="18"/>
                <w:szCs w:val="18"/>
              </w:rPr>
              <w:t xml:space="preserve"> =</w:t>
            </w:r>
            <w:r>
              <w:rPr>
                <w:color w:val="000000" w:themeColor="text1"/>
                <w:sz w:val="18"/>
                <w:szCs w:val="18"/>
              </w:rPr>
              <w:t xml:space="preserve"> NA)</w:t>
            </w:r>
          </w:p>
        </w:tc>
        <w:tc>
          <w:tcPr>
            <w:tcW w:w="1407" w:type="dxa"/>
            <w:vMerge/>
            <w:vAlign w:val="center"/>
            <w:hideMark/>
          </w:tcPr>
          <w:p w14:paraId="78F6198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1EF17B4" w14:textId="77777777" w:rsidTr="000C660B">
        <w:trPr>
          <w:trHeight w:val="552"/>
        </w:trPr>
        <w:tc>
          <w:tcPr>
            <w:tcW w:w="888" w:type="dxa"/>
            <w:vMerge/>
            <w:vAlign w:val="center"/>
            <w:hideMark/>
          </w:tcPr>
          <w:p w14:paraId="2AC36F82" w14:textId="77777777" w:rsidR="00C15DF9" w:rsidRPr="008A1F4C" w:rsidRDefault="00C15DF9" w:rsidP="000C660B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2699A89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6FE584F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5329F47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0B93FD5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shd w:val="clear" w:color="auto" w:fill="auto"/>
            <w:hideMark/>
          </w:tcPr>
          <w:p w14:paraId="476B3F2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7862DD1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</w:t>
            </w:r>
            <w:r w:rsidRPr="008A1F4C">
              <w:rPr>
                <w:rFonts w:eastAsiaTheme="minorHAnsi"/>
                <w:color w:val="000000" w:themeColor="text1"/>
                <w:sz w:val="18"/>
                <w:szCs w:val="18"/>
                <w:lang w:val="en-US"/>
              </w:rPr>
              <w:t>immunomodulatory drug</w:t>
            </w:r>
            <w:r w:rsidRPr="008A1F4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304" w:type="dxa"/>
            <w:shd w:val="clear" w:color="auto" w:fill="auto"/>
            <w:hideMark/>
          </w:tcPr>
          <w:p w14:paraId="03C882FE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0.63 [0.38-1.04]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F34E5">
              <w:rPr>
                <w:color w:val="000000" w:themeColor="text1"/>
                <w:sz w:val="18"/>
                <w:szCs w:val="18"/>
              </w:rPr>
              <w:t>(fixed-effects, I</w:t>
            </w:r>
            <w:r w:rsidRPr="00DF34E5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F34E5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34</w:t>
            </w:r>
            <w:r w:rsidRPr="00DF34E5">
              <w:rPr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1407" w:type="dxa"/>
            <w:vMerge/>
            <w:vAlign w:val="center"/>
            <w:hideMark/>
          </w:tcPr>
          <w:p w14:paraId="3E55F04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2B66D242" w14:textId="77777777" w:rsidTr="000C660B">
        <w:trPr>
          <w:trHeight w:val="464"/>
        </w:trPr>
        <w:tc>
          <w:tcPr>
            <w:tcW w:w="888" w:type="dxa"/>
            <w:vMerge/>
            <w:vAlign w:val="center"/>
            <w:hideMark/>
          </w:tcPr>
          <w:p w14:paraId="4C6D144E" w14:textId="77777777" w:rsidR="00C15DF9" w:rsidRPr="008A1F4C" w:rsidRDefault="00C15DF9" w:rsidP="000C660B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0FB0CBD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0C89610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0D5C4CE5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28FEB0A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DCAD63F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hideMark/>
          </w:tcPr>
          <w:p w14:paraId="798A0CD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 (Monoclonal antibody)</w:t>
            </w:r>
          </w:p>
        </w:tc>
        <w:tc>
          <w:tcPr>
            <w:tcW w:w="3304" w:type="dxa"/>
            <w:shd w:val="clear" w:color="auto" w:fill="auto"/>
            <w:hideMark/>
          </w:tcPr>
          <w:p w14:paraId="401BB22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RR: 0.73 [0.17-3.08]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F34E5">
              <w:rPr>
                <w:color w:val="000000" w:themeColor="text1"/>
                <w:sz w:val="18"/>
                <w:szCs w:val="18"/>
              </w:rPr>
              <w:t>(fixed-effects, I</w:t>
            </w:r>
            <w:r w:rsidRPr="00DF34E5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F34E5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33</w:t>
            </w:r>
            <w:r w:rsidRPr="00DF34E5">
              <w:rPr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1407" w:type="dxa"/>
            <w:vMerge/>
            <w:vAlign w:val="center"/>
            <w:hideMark/>
          </w:tcPr>
          <w:p w14:paraId="018D78FA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0E0FDC52" w14:textId="77777777" w:rsidTr="000C660B">
        <w:trPr>
          <w:trHeight w:val="510"/>
        </w:trPr>
        <w:tc>
          <w:tcPr>
            <w:tcW w:w="888" w:type="dxa"/>
            <w:vMerge/>
            <w:vAlign w:val="center"/>
            <w:hideMark/>
          </w:tcPr>
          <w:p w14:paraId="229CF3BD" w14:textId="77777777" w:rsidR="00C15DF9" w:rsidRPr="008A1F4C" w:rsidRDefault="00C15DF9" w:rsidP="000C660B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7A3F5CC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6BD65E6B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19F132A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5531B771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hideMark/>
          </w:tcPr>
          <w:p w14:paraId="6F57446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High-risk SMM</w:t>
            </w:r>
          </w:p>
        </w:tc>
        <w:tc>
          <w:tcPr>
            <w:tcW w:w="1959" w:type="dxa"/>
            <w:shd w:val="clear" w:color="auto" w:fill="auto"/>
            <w:hideMark/>
          </w:tcPr>
          <w:p w14:paraId="01E87299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Disease progression</w:t>
            </w:r>
          </w:p>
        </w:tc>
        <w:tc>
          <w:tcPr>
            <w:tcW w:w="3304" w:type="dxa"/>
            <w:shd w:val="clear" w:color="auto" w:fill="auto"/>
            <w:hideMark/>
          </w:tcPr>
          <w:p w14:paraId="4D811433" w14:textId="77777777" w:rsidR="00C15DF9" w:rsidRPr="006519B0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RR: 0.51[0.37-0.70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] (fixed-effects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47%</w:t>
            </w:r>
            <w:r w:rsidRPr="006519B0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7" w:type="dxa"/>
            <w:vMerge/>
            <w:vAlign w:val="center"/>
            <w:hideMark/>
          </w:tcPr>
          <w:p w14:paraId="6BF0C058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15DF9" w:rsidRPr="008A1F4C" w14:paraId="721D7118" w14:textId="77777777" w:rsidTr="000C660B">
        <w:trPr>
          <w:trHeight w:val="271"/>
        </w:trPr>
        <w:tc>
          <w:tcPr>
            <w:tcW w:w="888" w:type="dxa"/>
            <w:vMerge/>
            <w:vAlign w:val="center"/>
            <w:hideMark/>
          </w:tcPr>
          <w:p w14:paraId="1183DC15" w14:textId="77777777" w:rsidR="00C15DF9" w:rsidRPr="008A1F4C" w:rsidRDefault="00C15DF9" w:rsidP="000C660B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0A9EBE2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06F11A8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  <w:hideMark/>
          </w:tcPr>
          <w:p w14:paraId="6A92C63D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14:paraId="1BCC0A46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hideMark/>
          </w:tcPr>
          <w:p w14:paraId="7DB2D96C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High-risk SMM</w:t>
            </w:r>
          </w:p>
        </w:tc>
        <w:tc>
          <w:tcPr>
            <w:tcW w:w="1959" w:type="dxa"/>
            <w:shd w:val="clear" w:color="auto" w:fill="auto"/>
            <w:hideMark/>
          </w:tcPr>
          <w:p w14:paraId="514BF4B3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  <w:r w:rsidRPr="008A1F4C">
              <w:rPr>
                <w:color w:val="000000" w:themeColor="text1"/>
                <w:sz w:val="18"/>
                <w:szCs w:val="18"/>
              </w:rPr>
              <w:t>Mortality</w:t>
            </w:r>
          </w:p>
        </w:tc>
        <w:tc>
          <w:tcPr>
            <w:tcW w:w="3304" w:type="dxa"/>
            <w:shd w:val="clear" w:color="auto" w:fill="auto"/>
            <w:hideMark/>
          </w:tcPr>
          <w:p w14:paraId="69F76997" w14:textId="77777777" w:rsidR="00C15DF9" w:rsidRPr="008A1F4C" w:rsidRDefault="00C15DF9" w:rsidP="000C660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1F4C">
              <w:rPr>
                <w:b/>
                <w:bCs/>
                <w:color w:val="000000" w:themeColor="text1"/>
                <w:sz w:val="18"/>
                <w:szCs w:val="18"/>
              </w:rPr>
              <w:t>RR: 0.53 [0.29-0.97]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(fixed-effects, I</w:t>
            </w:r>
            <w:r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= 0%)</w:t>
            </w:r>
          </w:p>
        </w:tc>
        <w:tc>
          <w:tcPr>
            <w:tcW w:w="1407" w:type="dxa"/>
            <w:vMerge/>
            <w:vAlign w:val="center"/>
            <w:hideMark/>
          </w:tcPr>
          <w:p w14:paraId="539ABBA4" w14:textId="77777777" w:rsidR="00C15DF9" w:rsidRPr="008A1F4C" w:rsidRDefault="00C15DF9" w:rsidP="000C660B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ADC45DD" w14:textId="1C7011B1" w:rsidR="00C15DF9" w:rsidRDefault="00C15DF9" w:rsidP="00C15D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 w:themeColor="text1"/>
          <w:sz w:val="18"/>
          <w:szCs w:val="18"/>
          <w:lang w:val="en-US"/>
        </w:rPr>
      </w:pPr>
      <w:r w:rsidRPr="008A1F4C">
        <w:rPr>
          <w:rFonts w:eastAsiaTheme="minorHAnsi"/>
          <w:color w:val="000000" w:themeColor="text1"/>
          <w:sz w:val="18"/>
          <w:szCs w:val="18"/>
          <w:lang w:val="en-US"/>
        </w:rPr>
        <w:t xml:space="preserve">AC, adjuvant chemotherapy; CI, confidence interval; DFS, disease-free survival; HR, hazard ratio; LR, local recurrence; </w:t>
      </w:r>
      <w:proofErr w:type="gramStart"/>
      <w:r>
        <w:rPr>
          <w:rFonts w:eastAsiaTheme="minorHAnsi"/>
          <w:color w:val="000000" w:themeColor="text1"/>
          <w:sz w:val="18"/>
          <w:szCs w:val="18"/>
          <w:lang w:val="en-US"/>
        </w:rPr>
        <w:t>OR,</w:t>
      </w:r>
      <w:proofErr w:type="gramEnd"/>
      <w:r>
        <w:rPr>
          <w:rFonts w:eastAsiaTheme="minorHAnsi"/>
          <w:color w:val="000000" w:themeColor="text1"/>
          <w:sz w:val="18"/>
          <w:szCs w:val="18"/>
          <w:lang w:val="en-US"/>
        </w:rPr>
        <w:t xml:space="preserve"> odds ratio; </w:t>
      </w:r>
      <w:r w:rsidRPr="008A1F4C">
        <w:rPr>
          <w:rFonts w:eastAsiaTheme="minorHAnsi"/>
          <w:color w:val="000000" w:themeColor="text1"/>
          <w:sz w:val="18"/>
          <w:szCs w:val="18"/>
          <w:lang w:val="en-US"/>
        </w:rPr>
        <w:t>OS, overall survival; pCR, pathological complete response; RCT, randomized controlled trial; RR, risk ratio; SMM, smoldering multiple myelom</w:t>
      </w:r>
      <w:r>
        <w:rPr>
          <w:rFonts w:eastAsiaTheme="minorHAnsi"/>
          <w:color w:val="000000" w:themeColor="text1"/>
          <w:sz w:val="18"/>
          <w:szCs w:val="18"/>
          <w:lang w:val="en-US"/>
        </w:rPr>
        <w:t>a</w:t>
      </w:r>
    </w:p>
    <w:p w14:paraId="3F70D978" w14:textId="77777777" w:rsidR="00C15DF9" w:rsidRPr="008A1F4C" w:rsidRDefault="00C15DF9" w:rsidP="00C15DF9">
      <w:pPr>
        <w:rPr>
          <w:color w:val="000000" w:themeColor="text1"/>
          <w:sz w:val="18"/>
          <w:szCs w:val="18"/>
        </w:rPr>
      </w:pPr>
      <w:r w:rsidRPr="008A1F4C">
        <w:rPr>
          <w:color w:val="000000" w:themeColor="text1"/>
          <w:sz w:val="18"/>
          <w:szCs w:val="18"/>
        </w:rPr>
        <w:t>Significant pooled risk estimates are bolded.</w:t>
      </w:r>
    </w:p>
    <w:p w14:paraId="6753B48C" w14:textId="77777777" w:rsidR="00C15DF9" w:rsidRDefault="00C15DF9" w:rsidP="00C15DF9">
      <w:pPr>
        <w:rPr>
          <w:color w:val="000000" w:themeColor="text1"/>
          <w:sz w:val="18"/>
          <w:szCs w:val="18"/>
        </w:rPr>
      </w:pPr>
      <w:r w:rsidRPr="008A1F4C">
        <w:rPr>
          <w:color w:val="000000" w:themeColor="text1"/>
          <w:sz w:val="18"/>
          <w:szCs w:val="18"/>
          <w:lang w:val="en-US"/>
        </w:rPr>
        <w:t xml:space="preserve">--, indicate that </w:t>
      </w:r>
      <w:r>
        <w:rPr>
          <w:color w:val="000000" w:themeColor="text1"/>
          <w:sz w:val="18"/>
          <w:szCs w:val="18"/>
        </w:rPr>
        <w:t>subgroup and/or sensitivity analyses were not conducted or were not available.</w:t>
      </w:r>
    </w:p>
    <w:p w14:paraId="1142448A" w14:textId="77777777" w:rsidR="00C15DF9" w:rsidRPr="008A1F4C" w:rsidRDefault="00C15DF9" w:rsidP="00C15DF9">
      <w:pPr>
        <w:spacing w:line="360" w:lineRule="auto"/>
      </w:pPr>
    </w:p>
    <w:p w14:paraId="364C2844" w14:textId="77777777" w:rsidR="00C15DF9" w:rsidRDefault="00C15DF9" w:rsidP="00C15DF9"/>
    <w:p w14:paraId="57806BA8" w14:textId="77777777" w:rsidR="00687B43" w:rsidRDefault="00687B43"/>
    <w:sectPr w:rsidR="00687B43" w:rsidSect="00C43BD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20268"/>
    <w:multiLevelType w:val="hybridMultilevel"/>
    <w:tmpl w:val="2074838C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11378"/>
    <w:multiLevelType w:val="hybridMultilevel"/>
    <w:tmpl w:val="375C1BDC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BB04D1"/>
    <w:multiLevelType w:val="hybridMultilevel"/>
    <w:tmpl w:val="C90C7526"/>
    <w:lvl w:ilvl="0" w:tplc="08EA4320">
      <w:start w:val="2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3E7755"/>
    <w:multiLevelType w:val="hybridMultilevel"/>
    <w:tmpl w:val="78443A9C"/>
    <w:lvl w:ilvl="0" w:tplc="4A5CFD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45A94"/>
    <w:multiLevelType w:val="hybridMultilevel"/>
    <w:tmpl w:val="74B6E3A2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365047"/>
    <w:multiLevelType w:val="hybridMultilevel"/>
    <w:tmpl w:val="115A06AE"/>
    <w:lvl w:ilvl="0" w:tplc="08EA4320">
      <w:start w:val="2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A127C2"/>
    <w:multiLevelType w:val="hybridMultilevel"/>
    <w:tmpl w:val="0D7A538C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173108"/>
    <w:multiLevelType w:val="hybridMultilevel"/>
    <w:tmpl w:val="97C26AF6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C26480"/>
    <w:multiLevelType w:val="hybridMultilevel"/>
    <w:tmpl w:val="A55A0E5C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006FF"/>
    <w:multiLevelType w:val="hybridMultilevel"/>
    <w:tmpl w:val="24FE7706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D101C"/>
    <w:multiLevelType w:val="hybridMultilevel"/>
    <w:tmpl w:val="5A44636E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0E2109F"/>
    <w:multiLevelType w:val="hybridMultilevel"/>
    <w:tmpl w:val="9A321A5E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997356"/>
    <w:multiLevelType w:val="hybridMultilevel"/>
    <w:tmpl w:val="F23EEFD0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181628"/>
    <w:multiLevelType w:val="hybridMultilevel"/>
    <w:tmpl w:val="1FDCB134"/>
    <w:lvl w:ilvl="0" w:tplc="87C61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B66A3"/>
    <w:multiLevelType w:val="hybridMultilevel"/>
    <w:tmpl w:val="7C38ECD2"/>
    <w:lvl w:ilvl="0" w:tplc="08EA4320">
      <w:start w:val="2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3D744781"/>
    <w:multiLevelType w:val="hybridMultilevel"/>
    <w:tmpl w:val="E7E6EF9E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1C60464"/>
    <w:multiLevelType w:val="hybridMultilevel"/>
    <w:tmpl w:val="2B548EAA"/>
    <w:lvl w:ilvl="0" w:tplc="28E2D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F0216"/>
    <w:multiLevelType w:val="hybridMultilevel"/>
    <w:tmpl w:val="52ACF31C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57581E"/>
    <w:multiLevelType w:val="hybridMultilevel"/>
    <w:tmpl w:val="0E52C9E2"/>
    <w:lvl w:ilvl="0" w:tplc="08EA4320">
      <w:start w:val="2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A07390B"/>
    <w:multiLevelType w:val="hybridMultilevel"/>
    <w:tmpl w:val="5650BF58"/>
    <w:lvl w:ilvl="0" w:tplc="4A5CFD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F3E3E"/>
    <w:multiLevelType w:val="hybridMultilevel"/>
    <w:tmpl w:val="17AC8EFC"/>
    <w:lvl w:ilvl="0" w:tplc="08EA4320">
      <w:start w:val="2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4A5C71D9"/>
    <w:multiLevelType w:val="hybridMultilevel"/>
    <w:tmpl w:val="DAF69C1E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E072AD2"/>
    <w:multiLevelType w:val="hybridMultilevel"/>
    <w:tmpl w:val="079AE44A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022682C"/>
    <w:multiLevelType w:val="hybridMultilevel"/>
    <w:tmpl w:val="358A7330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52C9"/>
    <w:multiLevelType w:val="hybridMultilevel"/>
    <w:tmpl w:val="85F200C2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8C84B96"/>
    <w:multiLevelType w:val="hybridMultilevel"/>
    <w:tmpl w:val="3EC8058A"/>
    <w:lvl w:ilvl="0" w:tplc="13DADC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95205"/>
    <w:multiLevelType w:val="hybridMultilevel"/>
    <w:tmpl w:val="7BCCB6AE"/>
    <w:lvl w:ilvl="0" w:tplc="DF9274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335B16"/>
    <w:multiLevelType w:val="hybridMultilevel"/>
    <w:tmpl w:val="693C7E18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C586E"/>
    <w:multiLevelType w:val="hybridMultilevel"/>
    <w:tmpl w:val="140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4731C"/>
    <w:multiLevelType w:val="hybridMultilevel"/>
    <w:tmpl w:val="89342A78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87C7655"/>
    <w:multiLevelType w:val="hybridMultilevel"/>
    <w:tmpl w:val="F1CEFF7A"/>
    <w:lvl w:ilvl="0" w:tplc="08EA4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9A16258"/>
    <w:multiLevelType w:val="hybridMultilevel"/>
    <w:tmpl w:val="F6469406"/>
    <w:lvl w:ilvl="0" w:tplc="B8B6C0F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2029670">
    <w:abstractNumId w:val="14"/>
  </w:num>
  <w:num w:numId="2" w16cid:durableId="727262484">
    <w:abstractNumId w:val="9"/>
  </w:num>
  <w:num w:numId="3" w16cid:durableId="958991370">
    <w:abstractNumId w:val="20"/>
  </w:num>
  <w:num w:numId="4" w16cid:durableId="353918902">
    <w:abstractNumId w:val="4"/>
  </w:num>
  <w:num w:numId="5" w16cid:durableId="496456684">
    <w:abstractNumId w:val="10"/>
  </w:num>
  <w:num w:numId="6" w16cid:durableId="1052001646">
    <w:abstractNumId w:val="22"/>
  </w:num>
  <w:num w:numId="7" w16cid:durableId="1427923755">
    <w:abstractNumId w:val="25"/>
  </w:num>
  <w:num w:numId="8" w16cid:durableId="779029813">
    <w:abstractNumId w:val="13"/>
  </w:num>
  <w:num w:numId="9" w16cid:durableId="1310670821">
    <w:abstractNumId w:val="24"/>
  </w:num>
  <w:num w:numId="10" w16cid:durableId="2082746981">
    <w:abstractNumId w:val="11"/>
  </w:num>
  <w:num w:numId="11" w16cid:durableId="269432556">
    <w:abstractNumId w:val="1"/>
  </w:num>
  <w:num w:numId="12" w16cid:durableId="740255486">
    <w:abstractNumId w:val="2"/>
  </w:num>
  <w:num w:numId="13" w16cid:durableId="1963150247">
    <w:abstractNumId w:val="5"/>
  </w:num>
  <w:num w:numId="14" w16cid:durableId="2061441038">
    <w:abstractNumId w:val="12"/>
  </w:num>
  <w:num w:numId="15" w16cid:durableId="114101350">
    <w:abstractNumId w:val="31"/>
  </w:num>
  <w:num w:numId="16" w16cid:durableId="1384062139">
    <w:abstractNumId w:val="18"/>
  </w:num>
  <w:num w:numId="17" w16cid:durableId="1444617716">
    <w:abstractNumId w:val="7"/>
  </w:num>
  <w:num w:numId="18" w16cid:durableId="1106076238">
    <w:abstractNumId w:val="16"/>
  </w:num>
  <w:num w:numId="19" w16cid:durableId="502085716">
    <w:abstractNumId w:val="8"/>
  </w:num>
  <w:num w:numId="20" w16cid:durableId="693770482">
    <w:abstractNumId w:val="30"/>
  </w:num>
  <w:num w:numId="21" w16cid:durableId="816607985">
    <w:abstractNumId w:val="23"/>
  </w:num>
  <w:num w:numId="22" w16cid:durableId="1761170556">
    <w:abstractNumId w:val="15"/>
  </w:num>
  <w:num w:numId="23" w16cid:durableId="1886797504">
    <w:abstractNumId w:val="6"/>
  </w:num>
  <w:num w:numId="24" w16cid:durableId="275718055">
    <w:abstractNumId w:val="19"/>
  </w:num>
  <w:num w:numId="25" w16cid:durableId="271087375">
    <w:abstractNumId w:val="3"/>
  </w:num>
  <w:num w:numId="26" w16cid:durableId="1447313171">
    <w:abstractNumId w:val="21"/>
  </w:num>
  <w:num w:numId="27" w16cid:durableId="1916894734">
    <w:abstractNumId w:val="28"/>
  </w:num>
  <w:num w:numId="28" w16cid:durableId="921329898">
    <w:abstractNumId w:val="0"/>
  </w:num>
  <w:num w:numId="29" w16cid:durableId="893272540">
    <w:abstractNumId w:val="27"/>
  </w:num>
  <w:num w:numId="30" w16cid:durableId="1185556922">
    <w:abstractNumId w:val="29"/>
  </w:num>
  <w:num w:numId="31" w16cid:durableId="2041857724">
    <w:abstractNumId w:val="32"/>
  </w:num>
  <w:num w:numId="32" w16cid:durableId="1705515412">
    <w:abstractNumId w:val="26"/>
  </w:num>
  <w:num w:numId="33" w16cid:durableId="17455705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F9"/>
    <w:rsid w:val="00037DE6"/>
    <w:rsid w:val="000A6FAA"/>
    <w:rsid w:val="00116E99"/>
    <w:rsid w:val="001301EE"/>
    <w:rsid w:val="00133ABA"/>
    <w:rsid w:val="00160B04"/>
    <w:rsid w:val="001733DB"/>
    <w:rsid w:val="002175E5"/>
    <w:rsid w:val="00230B81"/>
    <w:rsid w:val="00257005"/>
    <w:rsid w:val="00267ECF"/>
    <w:rsid w:val="0028161E"/>
    <w:rsid w:val="002C38CB"/>
    <w:rsid w:val="002F4C7A"/>
    <w:rsid w:val="003279E9"/>
    <w:rsid w:val="0033334A"/>
    <w:rsid w:val="003342F5"/>
    <w:rsid w:val="00346679"/>
    <w:rsid w:val="00350F96"/>
    <w:rsid w:val="003C4C13"/>
    <w:rsid w:val="003E41E3"/>
    <w:rsid w:val="004C3854"/>
    <w:rsid w:val="004C5EF3"/>
    <w:rsid w:val="00556BC6"/>
    <w:rsid w:val="0057468C"/>
    <w:rsid w:val="005E48D4"/>
    <w:rsid w:val="006466F2"/>
    <w:rsid w:val="00655E9A"/>
    <w:rsid w:val="00687B43"/>
    <w:rsid w:val="006E1545"/>
    <w:rsid w:val="00706565"/>
    <w:rsid w:val="00745A26"/>
    <w:rsid w:val="00802AD0"/>
    <w:rsid w:val="0084144C"/>
    <w:rsid w:val="008D6B2B"/>
    <w:rsid w:val="008E53A1"/>
    <w:rsid w:val="00945B96"/>
    <w:rsid w:val="009B1EF0"/>
    <w:rsid w:val="009D1C02"/>
    <w:rsid w:val="009E0827"/>
    <w:rsid w:val="009E66A6"/>
    <w:rsid w:val="009F77A1"/>
    <w:rsid w:val="00A87462"/>
    <w:rsid w:val="00AA1953"/>
    <w:rsid w:val="00AB14A8"/>
    <w:rsid w:val="00AC274A"/>
    <w:rsid w:val="00AC7B52"/>
    <w:rsid w:val="00B027B9"/>
    <w:rsid w:val="00B0581E"/>
    <w:rsid w:val="00B82C37"/>
    <w:rsid w:val="00B95CA5"/>
    <w:rsid w:val="00C15DF9"/>
    <w:rsid w:val="00C86807"/>
    <w:rsid w:val="00D30F2E"/>
    <w:rsid w:val="00D90F54"/>
    <w:rsid w:val="00D922DA"/>
    <w:rsid w:val="00DC6FFF"/>
    <w:rsid w:val="00E80614"/>
    <w:rsid w:val="00F26C54"/>
    <w:rsid w:val="00F60825"/>
    <w:rsid w:val="00FA4A22"/>
    <w:rsid w:val="00F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88377"/>
  <w15:chartTrackingRefBased/>
  <w15:docId w15:val="{EDE7A206-4AF9-5E42-8DBF-F99993DC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F9"/>
    <w:rPr>
      <w:rFonts w:ascii="Helvetica" w:eastAsia="Times New Roman" w:hAnsi="Helvetica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DF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D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DF9"/>
    <w:rPr>
      <w:rFonts w:ascii="Helvetica" w:eastAsiaTheme="majorEastAsia" w:hAnsi="Helvetica" w:cstheme="majorBidi"/>
      <w:b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5D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15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DF9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DF9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15DF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C15DF9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DF9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D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15DF9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C15DF9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15DF9"/>
    <w:rPr>
      <w:rFonts w:ascii="Helvetica" w:eastAsia="Times New Roman" w:hAnsi="Helvetica" w:cs="Times New Roman"/>
      <w:sz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15DF9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15DF9"/>
    <w:rPr>
      <w:rFonts w:ascii="Helvetica" w:eastAsia="Times New Roman" w:hAnsi="Helvetica" w:cs="Times New Rom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C15D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DF9"/>
    <w:rPr>
      <w:rFonts w:ascii="Helvetica" w:eastAsia="Times New Roman" w:hAnsi="Helvetic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15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DF9"/>
    <w:rPr>
      <w:rFonts w:ascii="Helvetica" w:eastAsia="Times New Roman" w:hAnsi="Helvetica" w:cs="Times New Roman"/>
      <w:sz w:val="22"/>
    </w:rPr>
  </w:style>
  <w:style w:type="table" w:styleId="TableGrid">
    <w:name w:val="Table Grid"/>
    <w:basedOn w:val="TableNormal"/>
    <w:uiPriority w:val="39"/>
    <w:rsid w:val="00C15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ndFigureTitles">
    <w:name w:val="Table and Figure Titles"/>
    <w:basedOn w:val="Heading1"/>
    <w:qFormat/>
    <w:rsid w:val="00C15DF9"/>
    <w:rPr>
      <w:sz w:val="20"/>
    </w:rPr>
  </w:style>
  <w:style w:type="character" w:styleId="Hyperlink">
    <w:name w:val="Hyperlink"/>
    <w:basedOn w:val="DefaultParagraphFont"/>
    <w:uiPriority w:val="99"/>
    <w:unhideWhenUsed/>
    <w:rsid w:val="00C15D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DF9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15DF9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15DF9"/>
    <w:pPr>
      <w:tabs>
        <w:tab w:val="right" w:leader="dot" w:pos="11366"/>
      </w:tabs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15DF9"/>
    <w:pPr>
      <w:tabs>
        <w:tab w:val="right" w:leader="dot" w:pos="11366"/>
      </w:tabs>
      <w:spacing w:before="120"/>
      <w:ind w:left="240" w:right="-106"/>
    </w:pPr>
    <w:rPr>
      <w:rFonts w:asciiTheme="minorHAnsi" w:hAnsiTheme="minorHAnsi"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15DF9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15DF9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15DF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15DF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15DF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15DF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15DF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DF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F9"/>
    <w:rPr>
      <w:rFonts w:ascii="Segoe UI" w:eastAsia="Times New Roman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15DF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5DF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15DF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15DF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5DF9"/>
    <w:rPr>
      <w:color w:val="80808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15D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1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2373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Rae Tope, Miss</dc:creator>
  <cp:keywords/>
  <dc:description/>
  <cp:lastModifiedBy>Parker Rae Tope, Miss</cp:lastModifiedBy>
  <cp:revision>1</cp:revision>
  <dcterms:created xsi:type="dcterms:W3CDTF">2022-12-14T14:02:00Z</dcterms:created>
  <dcterms:modified xsi:type="dcterms:W3CDTF">2022-12-14T14:02:00Z</dcterms:modified>
</cp:coreProperties>
</file>