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8F665A0" w14:textId="77777777" w:rsidR="00B65B16" w:rsidRPr="004A1B54" w:rsidRDefault="00B65B16" w:rsidP="00B65B16">
            <w:pPr>
              <w:ind w:left="241" w:hangingChars="100" w:hanging="241"/>
              <w:rPr>
                <w:rFonts w:ascii="Times New Roman" w:hAnsi="Times New Roman"/>
                <w:b/>
                <w:sz w:val="24"/>
                <w:szCs w:val="24"/>
              </w:rPr>
            </w:pPr>
          </w:p>
          <w:p w14:paraId="1FA59A3F" w14:textId="36890BCE" w:rsidR="00B65B16" w:rsidRDefault="00B65B16" w:rsidP="00B65B16">
            <w:pPr>
              <w:jc w:val="center"/>
              <w:rPr>
                <w:rFonts w:ascii="Times New Roman" w:hAnsi="Times New Roman"/>
                <w:b/>
                <w:sz w:val="24"/>
                <w:szCs w:val="24"/>
              </w:rPr>
            </w:pPr>
            <w:r>
              <w:rPr>
                <w:rFonts w:ascii="Times New Roman" w:hAnsi="Times New Roman"/>
                <w:b/>
                <w:sz w:val="24"/>
                <w:szCs w:val="24"/>
              </w:rPr>
              <w:t>The s</w:t>
            </w:r>
            <w:r w:rsidRPr="004A1B54">
              <w:rPr>
                <w:rFonts w:ascii="Times New Roman" w:hAnsi="Times New Roman"/>
                <w:b/>
                <w:sz w:val="24"/>
                <w:szCs w:val="24"/>
              </w:rPr>
              <w:t xml:space="preserve">upplemental materials </w:t>
            </w:r>
            <w:r>
              <w:rPr>
                <w:rFonts w:ascii="Times New Roman" w:hAnsi="Times New Roman"/>
                <w:b/>
                <w:sz w:val="24"/>
                <w:szCs w:val="24"/>
              </w:rPr>
              <w:t>contain detailed descriptions of methods and comprise</w:t>
            </w:r>
            <w:r w:rsidRPr="004A1B54">
              <w:rPr>
                <w:rFonts w:ascii="Times New Roman" w:hAnsi="Times New Roman"/>
                <w:b/>
                <w:sz w:val="24"/>
                <w:szCs w:val="24"/>
              </w:rPr>
              <w:t xml:space="preserve"> 6 tables</w:t>
            </w:r>
            <w:r>
              <w:rPr>
                <w:rFonts w:ascii="Times New Roman" w:hAnsi="Times New Roman"/>
                <w:b/>
                <w:sz w:val="24"/>
                <w:szCs w:val="24"/>
              </w:rPr>
              <w:t xml:space="preserve"> and </w:t>
            </w:r>
            <w:r w:rsidRPr="004A1B54">
              <w:rPr>
                <w:rFonts w:ascii="Times New Roman" w:hAnsi="Times New Roman"/>
                <w:b/>
                <w:sz w:val="24"/>
                <w:szCs w:val="24"/>
              </w:rPr>
              <w:t>6 figures</w:t>
            </w:r>
            <w:r>
              <w:rPr>
                <w:rFonts w:ascii="Times New Roman" w:hAnsi="Times New Roman"/>
                <w:b/>
                <w:sz w:val="24"/>
                <w:szCs w:val="24"/>
              </w:rPr>
              <w:t>. In addition, there are</w:t>
            </w:r>
            <w:r w:rsidRPr="004A1B54">
              <w:rPr>
                <w:rFonts w:ascii="Times New Roman" w:hAnsi="Times New Roman"/>
                <w:b/>
                <w:sz w:val="24"/>
                <w:szCs w:val="24"/>
              </w:rPr>
              <w:t xml:space="preserve"> 3 videos</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EF799D0"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902EF3"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660F40"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63BE2D"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839977"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A35143"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0FF2AA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712173"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1D15C4" w:rsidR="00F102CC" w:rsidRPr="003D5AF6" w:rsidRDefault="00B65B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147D9E" w:rsidR="00F102CC" w:rsidRDefault="00B65B1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2409A3"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9299FF"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1F637A"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Samples sizes are given in the main </w:t>
            </w:r>
            <w:proofErr w:type="spellStart"/>
            <w:r>
              <w:rPr>
                <w:rFonts w:ascii="Noto Sans" w:eastAsia="Noto Sans" w:hAnsi="Noto Sans" w:cs="Noto Sans"/>
                <w:bCs/>
                <w:color w:val="434343"/>
                <w:sz w:val="18"/>
                <w:szCs w:val="18"/>
              </w:rPr>
              <w:t>ms</w:t>
            </w:r>
            <w:proofErr w:type="spellEnd"/>
            <w:r>
              <w:rPr>
                <w:rFonts w:ascii="Noto Sans" w:eastAsia="Noto Sans" w:hAnsi="Noto Sans" w:cs="Noto Sans"/>
                <w:bCs/>
                <w:color w:val="434343"/>
                <w:sz w:val="18"/>
                <w:szCs w:val="18"/>
              </w:rPr>
              <w:t xml:space="preserve"> and in a few cases also in the online supporting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38352F" w:rsidR="00F102CC" w:rsidRDefault="00B65B1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5D1B32"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9E9462C"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4F84DC"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Samples sizes are given in the main </w:t>
            </w:r>
            <w:proofErr w:type="spellStart"/>
            <w:r>
              <w:rPr>
                <w:rFonts w:ascii="Noto Sans" w:eastAsia="Noto Sans" w:hAnsi="Noto Sans" w:cs="Noto Sans"/>
                <w:bCs/>
                <w:color w:val="434343"/>
                <w:sz w:val="18"/>
                <w:szCs w:val="18"/>
              </w:rPr>
              <w:t>ms</w:t>
            </w:r>
            <w:proofErr w:type="spellEnd"/>
            <w:r>
              <w:rPr>
                <w:rFonts w:ascii="Noto Sans" w:eastAsia="Noto Sans" w:hAnsi="Noto Sans" w:cs="Noto Sans"/>
                <w:bCs/>
                <w:color w:val="434343"/>
                <w:sz w:val="18"/>
                <w:szCs w:val="18"/>
              </w:rPr>
              <w:t xml:space="preserve"> and in a few cases also in the online supporting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CEC2A81"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4FFF7AB"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CD0C6D"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627901" w:rsidR="00F102CC" w:rsidRPr="003D5AF6" w:rsidRDefault="00B65B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85470D"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0395FC"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A05A02"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user are given in the M &amp; M section of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44FD491"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F097B3"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F88E2A"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A729675"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02DEFE"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31AF6E"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240439" w:rsidR="00F102CC" w:rsidRPr="003D5AF6" w:rsidRDefault="00D738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E7452">
      <w:pPr>
        <w:spacing w:before="80"/>
      </w:pPr>
      <w:bookmarkStart w:id="4" w:name="_cm0qssfkw66b" w:colFirst="0" w:colLast="0"/>
      <w:bookmarkEnd w:id="4"/>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67D9" w14:textId="77777777" w:rsidR="00BE7452" w:rsidRDefault="00BE7452">
      <w:r>
        <w:separator/>
      </w:r>
    </w:p>
  </w:endnote>
  <w:endnote w:type="continuationSeparator" w:id="0">
    <w:p w14:paraId="67F5C478" w14:textId="77777777" w:rsidR="00BE7452" w:rsidRDefault="00BE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3D36F" w14:textId="77777777" w:rsidR="00BE7452" w:rsidRDefault="00BE7452">
      <w:r>
        <w:separator/>
      </w:r>
    </w:p>
  </w:footnote>
  <w:footnote w:type="continuationSeparator" w:id="0">
    <w:p w14:paraId="7D713779" w14:textId="77777777" w:rsidR="00BE7452" w:rsidRDefault="00BE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B65B16"/>
    <w:rsid w:val="00BD41E9"/>
    <w:rsid w:val="00BE7452"/>
    <w:rsid w:val="00C84413"/>
    <w:rsid w:val="00D7386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2022-02-28T12:21:00Z</dcterms:created>
  <dcterms:modified xsi:type="dcterms:W3CDTF">2022-07-04T14:51:00Z</dcterms:modified>
</cp:coreProperties>
</file>