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AD74322" w:rsidR="00F102CC" w:rsidRPr="003D5AF6" w:rsidRDefault="0056026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sidRPr="00112E66">
              <w:rPr>
                <w:rFonts w:ascii="Noto Sans" w:eastAsia="Noto Sans" w:hAnsi="Noto Sans" w:cs="Noto Sans"/>
                <w:color w:val="434343"/>
                <w:sz w:val="18"/>
                <w:szCs w:val="18"/>
              </w:rPr>
              <w:t>For commercial reagents, provide supplier name, catalogue number and</w:t>
            </w:r>
            <w:hyperlink r:id="rId12">
              <w:r w:rsidRPr="00112E66">
                <w:rPr>
                  <w:rFonts w:ascii="Noto Sans" w:eastAsia="Noto Sans" w:hAnsi="Noto Sans" w:cs="Noto Sans"/>
                  <w:color w:val="434343"/>
                  <w:sz w:val="18"/>
                  <w:szCs w:val="18"/>
                </w:rPr>
                <w:t xml:space="preserve"> </w:t>
              </w:r>
            </w:hyperlink>
            <w:hyperlink r:id="rId13">
              <w:r w:rsidRPr="00112E66">
                <w:rPr>
                  <w:rFonts w:ascii="Noto Sans" w:eastAsia="Noto Sans" w:hAnsi="Noto Sans" w:cs="Noto Sans"/>
                  <w:color w:val="1155CC"/>
                  <w:sz w:val="18"/>
                  <w:szCs w:val="18"/>
                  <w:u w:val="single"/>
                </w:rPr>
                <w:t>R</w:t>
              </w:r>
              <w:r w:rsidRPr="00112E66">
                <w:rPr>
                  <w:rFonts w:ascii="Noto Sans" w:eastAsia="Noto Sans" w:hAnsi="Noto Sans" w:cs="Noto Sans"/>
                  <w:color w:val="1155CC"/>
                  <w:sz w:val="18"/>
                  <w:szCs w:val="18"/>
                  <w:u w:val="single"/>
                </w:rPr>
                <w:t>R</w:t>
              </w:r>
              <w:r w:rsidRPr="00112E66">
                <w:rPr>
                  <w:rFonts w:ascii="Noto Sans" w:eastAsia="Noto Sans" w:hAnsi="Noto Sans" w:cs="Noto Sans"/>
                  <w:color w:val="1155CC"/>
                  <w:sz w:val="18"/>
                  <w:szCs w:val="18"/>
                  <w:u w:val="single"/>
                </w:rPr>
                <w:t>ID</w:t>
              </w:r>
            </w:hyperlink>
            <w:r w:rsidRPr="00112E66">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1B3B2870" w14:textId="202EAF7A" w:rsidR="00112E66" w:rsidRPr="00112E66" w:rsidRDefault="00112E66" w:rsidP="00112E66">
            <w:pPr>
              <w:rPr>
                <w:rFonts w:ascii="Noto Sans" w:eastAsia="Noto Sans" w:hAnsi="Noto Sans" w:cs="Noto Sans"/>
                <w:bCs/>
                <w:i/>
                <w:color w:val="434343"/>
                <w:sz w:val="18"/>
                <w:szCs w:val="18"/>
              </w:rPr>
            </w:pPr>
            <w:r w:rsidRPr="00A91076">
              <w:rPr>
                <w:rFonts w:ascii="Noto Sans" w:eastAsia="Noto Sans" w:hAnsi="Noto Sans" w:cs="Noto Sans"/>
                <w:bCs/>
                <w:color w:val="434343"/>
                <w:sz w:val="18"/>
                <w:szCs w:val="18"/>
              </w:rPr>
              <w:t xml:space="preserve">Found in </w:t>
            </w:r>
            <w:r w:rsidRPr="00A91076">
              <w:rPr>
                <w:rFonts w:ascii="Noto Sans" w:eastAsia="Noto Sans" w:hAnsi="Noto Sans" w:cs="Noto Sans"/>
                <w:bCs/>
                <w:color w:val="434343"/>
                <w:sz w:val="18"/>
                <w:szCs w:val="18"/>
                <w:u w:val="single"/>
              </w:rPr>
              <w:t>Materials and Methods</w:t>
            </w:r>
            <w:r w:rsidRPr="00A91076">
              <w:rPr>
                <w:rFonts w:ascii="Noto Sans" w:eastAsia="Noto Sans" w:hAnsi="Noto Sans" w:cs="Noto Sans"/>
                <w:bCs/>
                <w:color w:val="434343"/>
                <w:sz w:val="18"/>
                <w:szCs w:val="18"/>
              </w:rPr>
              <w:t xml:space="preserve"> under </w:t>
            </w:r>
            <w:r>
              <w:rPr>
                <w:rFonts w:ascii="Noto Sans" w:eastAsia="Noto Sans" w:hAnsi="Noto Sans" w:cs="Noto Sans"/>
                <w:bCs/>
                <w:i/>
                <w:color w:val="434343"/>
                <w:sz w:val="18"/>
                <w:szCs w:val="18"/>
              </w:rPr>
              <w:t xml:space="preserve">Western blotting, </w:t>
            </w:r>
            <w:r w:rsidRPr="00112E66">
              <w:rPr>
                <w:rFonts w:ascii="Noto Sans" w:eastAsia="Noto Sans" w:hAnsi="Noto Sans" w:cs="Noto Sans"/>
                <w:bCs/>
                <w:i/>
                <w:color w:val="434343"/>
                <w:sz w:val="18"/>
                <w:szCs w:val="18"/>
              </w:rPr>
              <w:t>Plate bound anti-CD3 stimulation and Th1 skewing</w:t>
            </w:r>
            <w:r>
              <w:rPr>
                <w:rFonts w:ascii="Noto Sans" w:eastAsia="Noto Sans" w:hAnsi="Noto Sans" w:cs="Noto Sans"/>
                <w:bCs/>
                <w:i/>
                <w:color w:val="434343"/>
                <w:sz w:val="18"/>
                <w:szCs w:val="18"/>
              </w:rPr>
              <w:t xml:space="preserve">, </w:t>
            </w:r>
            <w:r w:rsidRPr="00112E66">
              <w:rPr>
                <w:rFonts w:ascii="Noto Sans" w:eastAsia="Noto Sans" w:hAnsi="Noto Sans" w:cs="Noto Sans"/>
                <w:bCs/>
                <w:iCs/>
                <w:color w:val="434343"/>
                <w:sz w:val="18"/>
                <w:szCs w:val="18"/>
              </w:rPr>
              <w:t>and</w:t>
            </w:r>
            <w:r>
              <w:rPr>
                <w:rFonts w:ascii="Noto Sans" w:eastAsia="Noto Sans" w:hAnsi="Noto Sans" w:cs="Noto Sans"/>
                <w:bCs/>
                <w:i/>
                <w:color w:val="434343"/>
                <w:sz w:val="18"/>
                <w:szCs w:val="18"/>
              </w:rPr>
              <w:t xml:space="preserve"> </w:t>
            </w:r>
            <w:r w:rsidRPr="00112E66">
              <w:rPr>
                <w:rFonts w:ascii="Noto Sans" w:eastAsia="Noto Sans" w:hAnsi="Noto Sans" w:cs="Noto Sans"/>
                <w:bCs/>
                <w:i/>
                <w:color w:val="434343"/>
                <w:sz w:val="18"/>
                <w:szCs w:val="18"/>
              </w:rPr>
              <w:t>Flow cytometry and gating strategies</w:t>
            </w:r>
            <w:r>
              <w:rPr>
                <w:rFonts w:ascii="Noto Sans" w:eastAsia="Noto Sans" w:hAnsi="Noto Sans" w:cs="Noto Sans"/>
                <w:bCs/>
                <w:i/>
                <w:color w:val="434343"/>
                <w:sz w:val="18"/>
                <w:szCs w:val="18"/>
              </w:rPr>
              <w:t>.</w:t>
            </w:r>
          </w:p>
          <w:p w14:paraId="31209F92" w14:textId="478B0417" w:rsidR="00F102CC" w:rsidRPr="00112E66" w:rsidRDefault="00F102CC">
            <w:pPr>
              <w:rPr>
                <w:rFonts w:ascii="Noto Sans" w:eastAsia="Noto Sans" w:hAnsi="Noto Sans" w:cs="Noto Sans"/>
                <w:bCs/>
                <w:i/>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Pr="005D03C8" w:rsidRDefault="00427975">
            <w:pPr>
              <w:rPr>
                <w:rFonts w:ascii="Noto Sans" w:eastAsia="Noto Sans" w:hAnsi="Noto Sans" w:cs="Noto Sans"/>
                <w:b/>
                <w:color w:val="434343"/>
                <w:sz w:val="18"/>
                <w:szCs w:val="18"/>
              </w:rPr>
            </w:pPr>
            <w:r w:rsidRPr="005D03C8">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Pr="005D03C8" w:rsidRDefault="00427975">
            <w:pPr>
              <w:rPr>
                <w:rFonts w:ascii="Noto Sans" w:eastAsia="Noto Sans" w:hAnsi="Noto Sans" w:cs="Noto Sans"/>
                <w:color w:val="434343"/>
                <w:sz w:val="18"/>
                <w:szCs w:val="18"/>
              </w:rPr>
            </w:pPr>
            <w:r w:rsidRPr="005D03C8">
              <w:rPr>
                <w:rFonts w:ascii="Noto Sans" w:eastAsia="Noto Sans" w:hAnsi="Noto Sans" w:cs="Noto Sans"/>
                <w:color w:val="434343"/>
                <w:sz w:val="18"/>
                <w:szCs w:val="18"/>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3B6EC33B" w:rsidR="00F102CC" w:rsidRPr="003D5AF6" w:rsidRDefault="005D03C8">
            <w:pPr>
              <w:rPr>
                <w:rFonts w:ascii="Noto Sans" w:eastAsia="Noto Sans" w:hAnsi="Noto Sans" w:cs="Noto Sans"/>
                <w:bCs/>
                <w:color w:val="434343"/>
                <w:sz w:val="18"/>
                <w:szCs w:val="18"/>
              </w:rPr>
            </w:pPr>
            <w:r>
              <w:rPr>
                <w:rFonts w:ascii="Noto Sans" w:eastAsia="Noto Sans" w:hAnsi="Noto Sans" w:cs="Noto Sans"/>
                <w:bCs/>
                <w:color w:val="434343"/>
                <w:sz w:val="18"/>
                <w:szCs w:val="18"/>
              </w:rPr>
              <w:t>Provided as an excel sheet with source data labeled “Short DNA Sequences”.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F374DEA" w:rsidR="00F102CC" w:rsidRPr="003D5AF6" w:rsidRDefault="0056026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263DD49E" w:rsidR="00F102CC" w:rsidRPr="003D5AF6" w:rsidRDefault="00656B79">
            <w:pPr>
              <w:rPr>
                <w:rFonts w:ascii="Noto Sans" w:eastAsia="Noto Sans" w:hAnsi="Noto Sans" w:cs="Noto Sans"/>
                <w:bCs/>
                <w:color w:val="434343"/>
                <w:sz w:val="18"/>
                <w:szCs w:val="18"/>
              </w:rPr>
            </w:pPr>
            <w:r>
              <w:rPr>
                <w:rFonts w:ascii="Noto Sans" w:eastAsia="Noto Sans" w:hAnsi="Noto Sans" w:cs="Noto Sans"/>
                <w:bCs/>
                <w:color w:val="434343"/>
                <w:sz w:val="18"/>
                <w:szCs w:val="18"/>
              </w:rPr>
              <w:t>Discussed</w:t>
            </w:r>
            <w:r w:rsidR="00AE6B63">
              <w:rPr>
                <w:rFonts w:ascii="Noto Sans" w:eastAsia="Noto Sans" w:hAnsi="Noto Sans" w:cs="Noto Sans"/>
                <w:bCs/>
                <w:color w:val="434343"/>
                <w:sz w:val="18"/>
                <w:szCs w:val="18"/>
              </w:rPr>
              <w:t xml:space="preserve"> in </w:t>
            </w:r>
            <w:r w:rsidR="00AE6B63" w:rsidRPr="00A91076">
              <w:rPr>
                <w:rFonts w:ascii="Noto Sans" w:eastAsia="Noto Sans" w:hAnsi="Noto Sans" w:cs="Noto Sans"/>
                <w:bCs/>
                <w:color w:val="434343"/>
                <w:sz w:val="18"/>
                <w:szCs w:val="18"/>
                <w:u w:val="single"/>
              </w:rPr>
              <w:t>Materials and Methods</w:t>
            </w:r>
            <w:r w:rsidR="00AE6B63">
              <w:rPr>
                <w:rFonts w:ascii="Noto Sans" w:eastAsia="Noto Sans" w:hAnsi="Noto Sans" w:cs="Noto Sans"/>
                <w:bCs/>
                <w:color w:val="434343"/>
                <w:sz w:val="18"/>
                <w:szCs w:val="18"/>
              </w:rPr>
              <w:t xml:space="preserve"> and throughout </w:t>
            </w:r>
            <w:r w:rsidR="00804D19" w:rsidRPr="00A91076">
              <w:rPr>
                <w:rFonts w:ascii="Noto Sans" w:eastAsia="Noto Sans" w:hAnsi="Noto Sans" w:cs="Noto Sans"/>
                <w:bCs/>
                <w:color w:val="434343"/>
                <w:sz w:val="18"/>
                <w:szCs w:val="18"/>
                <w:u w:val="single"/>
              </w:rPr>
              <w:t>R</w:t>
            </w:r>
            <w:r w:rsidR="00AE6B63" w:rsidRPr="00A91076">
              <w:rPr>
                <w:rFonts w:ascii="Noto Sans" w:eastAsia="Noto Sans" w:hAnsi="Noto Sans" w:cs="Noto Sans"/>
                <w:bCs/>
                <w:color w:val="434343"/>
                <w:sz w:val="18"/>
                <w:szCs w:val="18"/>
                <w:u w:val="single"/>
              </w:rPr>
              <w:t>esults</w:t>
            </w:r>
            <w:r w:rsidR="00111A59">
              <w:rPr>
                <w:rFonts w:ascii="Noto Sans" w:eastAsia="Noto Sans" w:hAnsi="Noto Sans" w:cs="Noto Sans"/>
                <w:bCs/>
                <w:color w:val="434343"/>
                <w:sz w:val="18"/>
                <w:szCs w:val="18"/>
              </w:rPr>
              <w:t>.</w:t>
            </w:r>
            <w:r w:rsidR="00AE6B63">
              <w:rPr>
                <w:rFonts w:ascii="Noto Sans" w:eastAsia="Noto Sans" w:hAnsi="Noto Sans" w:cs="Noto Sans"/>
                <w:bCs/>
                <w:color w:val="434343"/>
                <w:sz w:val="18"/>
                <w:szCs w:val="18"/>
              </w:rPr>
              <w:t xml:space="preserve"> Genetic modifications vary throughout the study and are specifically detailed in each figure/ legend.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57B4C653" w:rsidR="00F102CC" w:rsidRPr="003D5AF6" w:rsidRDefault="0056026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3DD69FC" w:rsidR="00F102CC" w:rsidRPr="003D5AF6" w:rsidRDefault="005E2EE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037ACA8" w:rsidR="00F102CC" w:rsidRPr="003D5AF6" w:rsidRDefault="005E2EE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2E78724" w:rsidR="00F102CC" w:rsidRPr="003D5AF6" w:rsidRDefault="005E2EE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rsidTr="00AE6B63">
        <w:trPr>
          <w:trHeight w:val="997"/>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Pr="00AE6B63" w:rsidRDefault="00427975">
            <w:pPr>
              <w:spacing w:line="225" w:lineRule="auto"/>
              <w:rPr>
                <w:rFonts w:ascii="Noto Sans" w:eastAsia="Noto Sans" w:hAnsi="Noto Sans" w:cs="Noto Sans"/>
                <w:color w:val="434343"/>
                <w:sz w:val="18"/>
                <w:szCs w:val="18"/>
                <w:highlight w:val="yellow"/>
              </w:rPr>
            </w:pPr>
            <w:r w:rsidRPr="00CA0AE0">
              <w:rPr>
                <w:rFonts w:ascii="Noto Sans" w:eastAsia="Noto Sans" w:hAnsi="Noto Sans" w:cs="Noto Sans"/>
                <w:color w:val="434343"/>
                <w:sz w:val="18"/>
                <w:szCs w:val="18"/>
              </w:rPr>
              <w:t>If collected and within the bounds of privacy constraints report on age,</w:t>
            </w:r>
            <w:r w:rsidRPr="00CA0AE0">
              <w:rPr>
                <w:rFonts w:ascii="Noto Sans" w:eastAsia="Noto Sans" w:hAnsi="Noto Sans" w:cs="Noto Sans"/>
                <w:color w:val="434343"/>
              </w:rPr>
              <w:t xml:space="preserve"> </w:t>
            </w:r>
            <w:r w:rsidRPr="00CA0AE0">
              <w:rPr>
                <w:rFonts w:ascii="Noto Sans" w:eastAsia="Noto Sans" w:hAnsi="Noto Sans" w:cs="Noto Sans"/>
                <w:color w:val="434343"/>
                <w:sz w:val="18"/>
                <w:szCs w:val="18"/>
              </w:rPr>
              <w:t>sex</w:t>
            </w:r>
            <w:r w:rsidR="00A11E52" w:rsidRPr="00CA0AE0">
              <w:rPr>
                <w:rFonts w:ascii="Noto Sans" w:eastAsia="Noto Sans" w:hAnsi="Noto Sans" w:cs="Noto Sans"/>
                <w:color w:val="434343"/>
                <w:sz w:val="18"/>
                <w:szCs w:val="18"/>
              </w:rPr>
              <w:t xml:space="preserve">, </w:t>
            </w:r>
            <w:proofErr w:type="gramStart"/>
            <w:r w:rsidRPr="00CA0AE0">
              <w:rPr>
                <w:rFonts w:ascii="Noto Sans" w:eastAsia="Noto Sans" w:hAnsi="Noto Sans" w:cs="Noto Sans"/>
                <w:color w:val="434343"/>
                <w:sz w:val="18"/>
                <w:szCs w:val="18"/>
              </w:rPr>
              <w:t>gender</w:t>
            </w:r>
            <w:proofErr w:type="gramEnd"/>
            <w:r w:rsidRPr="00CA0AE0">
              <w:rPr>
                <w:rFonts w:ascii="Noto Sans" w:eastAsia="Noto Sans" w:hAnsi="Noto Sans" w:cs="Noto Sans"/>
                <w:color w:val="434343"/>
                <w:sz w:val="18"/>
                <w:szCs w:val="18"/>
              </w:rPr>
              <w:t xml:space="preserve"> </w:t>
            </w:r>
            <w:r w:rsidR="00A11E52" w:rsidRPr="00CA0AE0">
              <w:rPr>
                <w:rFonts w:ascii="Noto Sans" w:eastAsia="Noto Sans" w:hAnsi="Noto Sans" w:cs="Noto Sans"/>
                <w:color w:val="434343"/>
                <w:sz w:val="18"/>
                <w:szCs w:val="18"/>
              </w:rPr>
              <w:t>and</w:t>
            </w:r>
            <w:r w:rsidRPr="00CA0AE0">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3DD1E14C" w:rsidR="00F102CC" w:rsidRPr="00AE6B63" w:rsidRDefault="00CA0AE0">
            <w:pPr>
              <w:rPr>
                <w:rFonts w:ascii="Noto Sans" w:eastAsia="Noto Sans" w:hAnsi="Noto Sans" w:cs="Noto Sans"/>
                <w:bCs/>
                <w:color w:val="434343"/>
                <w:sz w:val="18"/>
                <w:szCs w:val="18"/>
                <w:highlight w:val="yellow"/>
              </w:rPr>
            </w:pPr>
            <w:r w:rsidRPr="00A91076">
              <w:rPr>
                <w:rFonts w:ascii="Noto Sans" w:eastAsia="Noto Sans" w:hAnsi="Noto Sans" w:cs="Noto Sans"/>
                <w:bCs/>
                <w:color w:val="434343"/>
                <w:sz w:val="18"/>
                <w:szCs w:val="18"/>
              </w:rPr>
              <w:t xml:space="preserve">Found in </w:t>
            </w:r>
            <w:r w:rsidRPr="00A91076">
              <w:rPr>
                <w:rFonts w:ascii="Noto Sans" w:eastAsia="Noto Sans" w:hAnsi="Noto Sans" w:cs="Noto Sans"/>
                <w:bCs/>
                <w:color w:val="434343"/>
                <w:sz w:val="18"/>
                <w:szCs w:val="18"/>
                <w:u w:val="single"/>
              </w:rPr>
              <w:t>Materials and Methods</w:t>
            </w:r>
            <w:r w:rsidRPr="00A91076">
              <w:rPr>
                <w:rFonts w:ascii="Noto Sans" w:eastAsia="Noto Sans" w:hAnsi="Noto Sans" w:cs="Noto Sans"/>
                <w:bCs/>
                <w:color w:val="434343"/>
                <w:sz w:val="18"/>
                <w:szCs w:val="18"/>
              </w:rPr>
              <w:t xml:space="preserve"> under </w:t>
            </w:r>
            <w:r>
              <w:rPr>
                <w:rFonts w:ascii="Noto Sans" w:eastAsia="Noto Sans" w:hAnsi="Noto Sans" w:cs="Noto Sans"/>
                <w:bCs/>
                <w:i/>
                <w:color w:val="434343"/>
                <w:sz w:val="18"/>
                <w:szCs w:val="18"/>
              </w:rPr>
              <w:t>Experimental design.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7384F51" w:rsidR="00F102CC" w:rsidRPr="003D5AF6" w:rsidRDefault="005E2EE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5734C5F" w:rsidR="00F102CC" w:rsidRPr="003D5AF6" w:rsidRDefault="005E2EE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64784BB" w:rsidR="00F102CC" w:rsidRPr="003D5AF6" w:rsidRDefault="005E2EE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0BBDD83" w:rsidR="00F102CC" w:rsidRPr="00AB42FA" w:rsidRDefault="005E2EE7">
            <w:pPr>
              <w:spacing w:line="225" w:lineRule="auto"/>
              <w:rPr>
                <w:rFonts w:ascii="Noto Sans" w:eastAsia="Noto Sans" w:hAnsi="Noto Sans" w:cs="Noto Sans"/>
                <w:bCs/>
                <w:color w:val="434343"/>
                <w:sz w:val="18"/>
                <w:szCs w:val="18"/>
              </w:rPr>
            </w:pPr>
            <w:r w:rsidRPr="00AB42FA">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22DD3CB" w:rsidR="00F102CC" w:rsidRPr="003D5AF6" w:rsidRDefault="005E2EE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322C71F" w:rsidR="00F102CC" w:rsidRPr="003D5AF6" w:rsidRDefault="005E2EE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650336E" w:rsidR="00F102CC" w:rsidRPr="003D5AF6" w:rsidRDefault="00CA0AE0">
            <w:pPr>
              <w:spacing w:line="225" w:lineRule="auto"/>
              <w:rPr>
                <w:rFonts w:ascii="Noto Sans" w:eastAsia="Noto Sans" w:hAnsi="Noto Sans" w:cs="Noto Sans"/>
                <w:bCs/>
                <w:color w:val="434343"/>
                <w:sz w:val="18"/>
                <w:szCs w:val="18"/>
              </w:rPr>
            </w:pPr>
            <w:r w:rsidRPr="00A91076">
              <w:rPr>
                <w:rFonts w:ascii="Noto Sans" w:eastAsia="Noto Sans" w:hAnsi="Noto Sans" w:cs="Noto Sans"/>
                <w:bCs/>
                <w:color w:val="434343"/>
                <w:sz w:val="18"/>
                <w:szCs w:val="18"/>
              </w:rPr>
              <w:t xml:space="preserve">Found in </w:t>
            </w:r>
            <w:r w:rsidRPr="00A91076">
              <w:rPr>
                <w:rFonts w:ascii="Noto Sans" w:eastAsia="Noto Sans" w:hAnsi="Noto Sans" w:cs="Noto Sans"/>
                <w:bCs/>
                <w:color w:val="434343"/>
                <w:sz w:val="18"/>
                <w:szCs w:val="18"/>
                <w:u w:val="single"/>
              </w:rPr>
              <w:t>Materials and Methods</w:t>
            </w:r>
            <w:r w:rsidRPr="00A91076">
              <w:rPr>
                <w:rFonts w:ascii="Noto Sans" w:eastAsia="Noto Sans" w:hAnsi="Noto Sans" w:cs="Noto Sans"/>
                <w:bCs/>
                <w:color w:val="434343"/>
                <w:sz w:val="18"/>
                <w:szCs w:val="18"/>
              </w:rPr>
              <w:t xml:space="preserve"> under </w:t>
            </w:r>
            <w:r>
              <w:rPr>
                <w:rFonts w:ascii="Noto Sans" w:eastAsia="Noto Sans" w:hAnsi="Noto Sans" w:cs="Noto Sans"/>
                <w:bCs/>
                <w:i/>
                <w:color w:val="434343"/>
                <w:sz w:val="18"/>
                <w:szCs w:val="18"/>
              </w:rPr>
              <w:t>Experimental design</w:t>
            </w:r>
            <w:r>
              <w:rPr>
                <w:rFonts w:ascii="Noto Sans" w:eastAsia="Noto Sans" w:hAnsi="Noto Sans" w:cs="Noto Sans"/>
                <w:bCs/>
                <w:i/>
                <w:color w:val="434343"/>
                <w:sz w:val="18"/>
                <w:szCs w:val="18"/>
              </w:rPr>
              <w:t>,</w:t>
            </w:r>
            <w:r w:rsidRPr="00CA0AE0">
              <w:rPr>
                <w:rFonts w:ascii="Noto Sans" w:eastAsia="Noto Sans" w:hAnsi="Noto Sans" w:cs="Noto Sans"/>
                <w:bCs/>
                <w:iCs/>
                <w:color w:val="434343"/>
                <w:sz w:val="18"/>
                <w:szCs w:val="18"/>
              </w:rPr>
              <w:t xml:space="preserve"> and within each 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9332B6F" w:rsidR="00F102CC" w:rsidRPr="003D5AF6" w:rsidRDefault="00CA0AE0">
            <w:pPr>
              <w:spacing w:line="225" w:lineRule="auto"/>
              <w:rPr>
                <w:rFonts w:ascii="Noto Sans" w:eastAsia="Noto Sans" w:hAnsi="Noto Sans" w:cs="Noto Sans"/>
                <w:bCs/>
                <w:color w:val="434343"/>
                <w:sz w:val="18"/>
                <w:szCs w:val="18"/>
              </w:rPr>
            </w:pPr>
            <w:r w:rsidRPr="00A91076">
              <w:rPr>
                <w:rFonts w:ascii="Noto Sans" w:eastAsia="Noto Sans" w:hAnsi="Noto Sans" w:cs="Noto Sans"/>
                <w:bCs/>
                <w:color w:val="434343"/>
                <w:sz w:val="18"/>
                <w:szCs w:val="18"/>
              </w:rPr>
              <w:t xml:space="preserve">Found in </w:t>
            </w:r>
            <w:r w:rsidRPr="00A91076">
              <w:rPr>
                <w:rFonts w:ascii="Noto Sans" w:eastAsia="Noto Sans" w:hAnsi="Noto Sans" w:cs="Noto Sans"/>
                <w:bCs/>
                <w:color w:val="434343"/>
                <w:sz w:val="18"/>
                <w:szCs w:val="18"/>
                <w:u w:val="single"/>
              </w:rPr>
              <w:t>Materials and Methods</w:t>
            </w:r>
            <w:r w:rsidRPr="00A91076">
              <w:rPr>
                <w:rFonts w:ascii="Noto Sans" w:eastAsia="Noto Sans" w:hAnsi="Noto Sans" w:cs="Noto Sans"/>
                <w:bCs/>
                <w:color w:val="434343"/>
                <w:sz w:val="18"/>
                <w:szCs w:val="18"/>
              </w:rPr>
              <w:t xml:space="preserve"> under </w:t>
            </w:r>
            <w:r>
              <w:rPr>
                <w:rFonts w:ascii="Noto Sans" w:eastAsia="Noto Sans" w:hAnsi="Noto Sans" w:cs="Noto Sans"/>
                <w:bCs/>
                <w:i/>
                <w:color w:val="434343"/>
                <w:sz w:val="18"/>
                <w:szCs w:val="18"/>
              </w:rPr>
              <w:t>Experimental design.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rsidP="00AB42FA">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164815C0" w:rsidR="00F102CC" w:rsidRPr="00A91076" w:rsidRDefault="00A91076" w:rsidP="00A91076">
            <w:pPr>
              <w:spacing w:after="120"/>
              <w:rPr>
                <w:rFonts w:ascii="Noto Sans" w:eastAsia="Noto Sans" w:hAnsi="Noto Sans" w:cs="Noto Sans"/>
                <w:bCs/>
                <w:color w:val="434343"/>
                <w:sz w:val="18"/>
                <w:szCs w:val="18"/>
              </w:rPr>
            </w:pPr>
            <w:r w:rsidRPr="00A91076">
              <w:rPr>
                <w:rFonts w:ascii="Noto Sans" w:eastAsia="Noto Sans" w:hAnsi="Noto Sans" w:cs="Noto Sans"/>
                <w:bCs/>
                <w:color w:val="434343"/>
                <w:sz w:val="18"/>
                <w:szCs w:val="18"/>
              </w:rPr>
              <w:t xml:space="preserve">Found in </w:t>
            </w:r>
            <w:r w:rsidRPr="00A91076">
              <w:rPr>
                <w:rFonts w:ascii="Noto Sans" w:eastAsia="Noto Sans" w:hAnsi="Noto Sans" w:cs="Noto Sans"/>
                <w:bCs/>
                <w:color w:val="434343"/>
                <w:sz w:val="18"/>
                <w:szCs w:val="18"/>
                <w:u w:val="single"/>
              </w:rPr>
              <w:t>Materials and Methods</w:t>
            </w:r>
            <w:r w:rsidRPr="00A91076">
              <w:rPr>
                <w:rFonts w:ascii="Noto Sans" w:eastAsia="Noto Sans" w:hAnsi="Noto Sans" w:cs="Noto Sans"/>
                <w:bCs/>
                <w:color w:val="434343"/>
                <w:sz w:val="18"/>
                <w:szCs w:val="18"/>
              </w:rPr>
              <w:t xml:space="preserve"> under </w:t>
            </w:r>
            <w:r w:rsidRPr="00A91076">
              <w:rPr>
                <w:rFonts w:ascii="Noto Sans" w:eastAsia="Noto Sans" w:hAnsi="Noto Sans" w:cs="Noto Sans"/>
                <w:bCs/>
                <w:i/>
                <w:color w:val="434343"/>
                <w:sz w:val="18"/>
                <w:szCs w:val="18"/>
              </w:rPr>
              <w:t>Study Approval (Human Subjects)</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83DC8D3" w:rsidR="00F102CC" w:rsidRPr="003D5AF6" w:rsidRDefault="005E2EE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54E3B50" w:rsidR="00F102CC" w:rsidRPr="003D5AF6" w:rsidRDefault="005E2EE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5466538" w:rsidR="00F102CC" w:rsidRPr="003D5AF6" w:rsidRDefault="005E2EE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sidRPr="00CA0AE0">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0036A046" w:rsidR="00F102CC" w:rsidRPr="003D5AF6" w:rsidRDefault="00CA0AE0">
            <w:pPr>
              <w:spacing w:line="225" w:lineRule="auto"/>
              <w:rPr>
                <w:rFonts w:ascii="Noto Sans" w:eastAsia="Noto Sans" w:hAnsi="Noto Sans" w:cs="Noto Sans"/>
                <w:bCs/>
                <w:color w:val="434343"/>
                <w:sz w:val="18"/>
                <w:szCs w:val="18"/>
              </w:rPr>
            </w:pPr>
            <w:r w:rsidRPr="00A91076">
              <w:rPr>
                <w:rFonts w:ascii="Noto Sans" w:eastAsia="Noto Sans" w:hAnsi="Noto Sans" w:cs="Noto Sans"/>
                <w:bCs/>
                <w:color w:val="434343"/>
                <w:sz w:val="18"/>
                <w:szCs w:val="18"/>
              </w:rPr>
              <w:t xml:space="preserve">Found in </w:t>
            </w:r>
            <w:r w:rsidRPr="00A91076">
              <w:rPr>
                <w:rFonts w:ascii="Noto Sans" w:eastAsia="Noto Sans" w:hAnsi="Noto Sans" w:cs="Noto Sans"/>
                <w:bCs/>
                <w:color w:val="434343"/>
                <w:sz w:val="18"/>
                <w:szCs w:val="18"/>
                <w:u w:val="single"/>
              </w:rPr>
              <w:t>Materials and Methods</w:t>
            </w:r>
            <w:r w:rsidRPr="00A91076">
              <w:rPr>
                <w:rFonts w:ascii="Noto Sans" w:eastAsia="Noto Sans" w:hAnsi="Noto Sans" w:cs="Noto Sans"/>
                <w:bCs/>
                <w:color w:val="434343"/>
                <w:sz w:val="18"/>
                <w:szCs w:val="18"/>
              </w:rPr>
              <w:t xml:space="preserve"> under </w:t>
            </w:r>
            <w:r>
              <w:rPr>
                <w:rFonts w:ascii="Noto Sans" w:eastAsia="Noto Sans" w:hAnsi="Noto Sans" w:cs="Noto Sans"/>
                <w:bCs/>
                <w:i/>
                <w:color w:val="434343"/>
                <w:sz w:val="18"/>
                <w:szCs w:val="18"/>
              </w:rPr>
              <w:t>Experimental design.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0B36B74" w:rsidR="00F102CC" w:rsidRPr="003D5AF6" w:rsidRDefault="00804D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Statistical tests performed are described in each figure legend. Justification for choice of test is found in </w:t>
            </w:r>
            <w:r w:rsidRPr="00804D19">
              <w:rPr>
                <w:rFonts w:ascii="Noto Sans" w:eastAsia="Noto Sans" w:hAnsi="Noto Sans" w:cs="Noto Sans"/>
                <w:bCs/>
                <w:color w:val="434343"/>
                <w:sz w:val="18"/>
                <w:szCs w:val="18"/>
                <w:u w:val="single"/>
              </w:rPr>
              <w:t>Material and Methods</w:t>
            </w:r>
            <w:r>
              <w:rPr>
                <w:rFonts w:ascii="Noto Sans" w:eastAsia="Noto Sans" w:hAnsi="Noto Sans" w:cs="Noto Sans"/>
                <w:bCs/>
                <w:color w:val="434343"/>
                <w:sz w:val="18"/>
                <w:szCs w:val="18"/>
              </w:rPr>
              <w:t xml:space="preserve"> under </w:t>
            </w:r>
            <w:r w:rsidRPr="00804D19">
              <w:rPr>
                <w:rFonts w:ascii="Noto Sans" w:eastAsia="Noto Sans" w:hAnsi="Noto Sans" w:cs="Noto Sans"/>
                <w:bCs/>
                <w:i/>
                <w:iCs/>
                <w:color w:val="434343"/>
                <w:sz w:val="18"/>
                <w:szCs w:val="18"/>
              </w:rPr>
              <w:t>Statistics</w:t>
            </w:r>
            <w:r>
              <w:rPr>
                <w:rFonts w:ascii="Noto Sans" w:eastAsia="Noto Sans" w:hAnsi="Noto Sans" w:cs="Noto Sans"/>
                <w:bCs/>
                <w:color w:val="434343"/>
                <w:sz w:val="18"/>
                <w:szCs w:val="18"/>
              </w:rPr>
              <w:t xml:space="preserve">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A8C4614" w:rsidR="00F102CC" w:rsidRPr="003D5AF6" w:rsidRDefault="006B4CE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unmodified western blot files have been provided in Source data associated with this publication. MFI and gating values used to graph flow cytometry data, western blot quantification values, and </w:t>
            </w:r>
            <w:proofErr w:type="spellStart"/>
            <w:r>
              <w:rPr>
                <w:rFonts w:ascii="Noto Sans" w:eastAsia="Noto Sans" w:hAnsi="Noto Sans" w:cs="Noto Sans"/>
                <w:bCs/>
                <w:color w:val="434343"/>
                <w:sz w:val="18"/>
                <w:szCs w:val="18"/>
              </w:rPr>
              <w:t>ddPCR</w:t>
            </w:r>
            <w:proofErr w:type="spellEnd"/>
            <w:r>
              <w:rPr>
                <w:rFonts w:ascii="Noto Sans" w:eastAsia="Noto Sans" w:hAnsi="Noto Sans" w:cs="Noto Sans"/>
                <w:bCs/>
                <w:color w:val="434343"/>
                <w:sz w:val="18"/>
                <w:szCs w:val="18"/>
              </w:rPr>
              <w:t xml:space="preserve"> editing rates across all donors have also been provided as source data in </w:t>
            </w:r>
            <w:proofErr w:type="spellStart"/>
            <w:r>
              <w:rPr>
                <w:rFonts w:ascii="Noto Sans" w:eastAsia="Noto Sans" w:hAnsi="Noto Sans" w:cs="Noto Sans"/>
                <w:bCs/>
                <w:color w:val="434343"/>
                <w:sz w:val="18"/>
                <w:szCs w:val="18"/>
              </w:rPr>
              <w:t>Graphpad</w:t>
            </w:r>
            <w:proofErr w:type="spellEnd"/>
            <w:r>
              <w:rPr>
                <w:rFonts w:ascii="Noto Sans" w:eastAsia="Noto Sans" w:hAnsi="Noto Sans" w:cs="Noto Sans"/>
                <w:bCs/>
                <w:color w:val="434343"/>
                <w:sz w:val="18"/>
                <w:szCs w:val="18"/>
              </w:rPr>
              <w:t xml:space="preserve"> prism files with applied statistical tests for transparency.</w:t>
            </w:r>
            <w:r w:rsidR="00CA0AE0">
              <w:rPr>
                <w:rFonts w:ascii="Noto Sans" w:eastAsia="Noto Sans" w:hAnsi="Noto Sans" w:cs="Noto Sans"/>
                <w:bCs/>
                <w:color w:val="434343"/>
                <w:sz w:val="18"/>
                <w:szCs w:val="18"/>
              </w:rPr>
              <w:t xml:space="preserve"> If other data is </w:t>
            </w:r>
            <w:proofErr w:type="gramStart"/>
            <w:r w:rsidR="00CA0AE0">
              <w:rPr>
                <w:rFonts w:ascii="Noto Sans" w:eastAsia="Noto Sans" w:hAnsi="Noto Sans" w:cs="Noto Sans"/>
                <w:bCs/>
                <w:color w:val="434343"/>
                <w:sz w:val="18"/>
                <w:szCs w:val="18"/>
              </w:rPr>
              <w:t>required</w:t>
            </w:r>
            <w:proofErr w:type="gramEnd"/>
            <w:r w:rsidR="00CA0AE0">
              <w:rPr>
                <w:rFonts w:ascii="Noto Sans" w:eastAsia="Noto Sans" w:hAnsi="Noto Sans" w:cs="Noto Sans"/>
                <w:bCs/>
                <w:color w:val="434343"/>
                <w:sz w:val="18"/>
                <w:szCs w:val="18"/>
              </w:rPr>
              <w:t xml:space="preserve"> it can be requested by contacting the corresponding author.</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4F1C069" w:rsidR="00F102CC" w:rsidRPr="003D5AF6" w:rsidRDefault="005E2EE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8A60A9C" w:rsidR="00F102CC" w:rsidRPr="003D5AF6" w:rsidRDefault="005E2EE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296F6FC3" w:rsidR="00F102CC" w:rsidRPr="003D5AF6" w:rsidRDefault="005E2EE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31F49BB" w:rsidR="00F102CC" w:rsidRPr="003D5AF6" w:rsidRDefault="005E2EE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25C661F" w:rsidR="00F102CC" w:rsidRPr="003D5AF6" w:rsidRDefault="005E2EE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DC68F46" w:rsidR="00F102CC" w:rsidRPr="003D5AF6" w:rsidRDefault="005E2EE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B062A6">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lastRenderedPageBreak/>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960D5" w14:textId="77777777" w:rsidR="00B062A6" w:rsidRDefault="00B062A6">
      <w:r>
        <w:separator/>
      </w:r>
    </w:p>
  </w:endnote>
  <w:endnote w:type="continuationSeparator" w:id="0">
    <w:p w14:paraId="7C47B815" w14:textId="77777777" w:rsidR="00B062A6" w:rsidRDefault="00B06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50F18" w14:textId="77777777" w:rsidR="00B062A6" w:rsidRDefault="00B062A6">
      <w:r>
        <w:separator/>
      </w:r>
    </w:p>
  </w:footnote>
  <w:footnote w:type="continuationSeparator" w:id="0">
    <w:p w14:paraId="685AA57F" w14:textId="77777777" w:rsidR="00B062A6" w:rsidRDefault="00B062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11183882">
    <w:abstractNumId w:val="2"/>
  </w:num>
  <w:num w:numId="2" w16cid:durableId="153957447">
    <w:abstractNumId w:val="0"/>
  </w:num>
  <w:num w:numId="3" w16cid:durableId="355886472">
    <w:abstractNumId w:val="1"/>
  </w:num>
  <w:num w:numId="4" w16cid:durableId="13104001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11A59"/>
    <w:rsid w:val="00112E66"/>
    <w:rsid w:val="001B3BCC"/>
    <w:rsid w:val="002209A8"/>
    <w:rsid w:val="003D5AF6"/>
    <w:rsid w:val="00427975"/>
    <w:rsid w:val="004E2C31"/>
    <w:rsid w:val="0056026C"/>
    <w:rsid w:val="005B0259"/>
    <w:rsid w:val="005D03C8"/>
    <w:rsid w:val="005E2EE7"/>
    <w:rsid w:val="00656B79"/>
    <w:rsid w:val="006B4CED"/>
    <w:rsid w:val="007054B6"/>
    <w:rsid w:val="007E48E5"/>
    <w:rsid w:val="00804D19"/>
    <w:rsid w:val="00920D6C"/>
    <w:rsid w:val="009C7B26"/>
    <w:rsid w:val="00A11E52"/>
    <w:rsid w:val="00A83F63"/>
    <w:rsid w:val="00A91076"/>
    <w:rsid w:val="00AB42FA"/>
    <w:rsid w:val="00AE6B63"/>
    <w:rsid w:val="00B062A6"/>
    <w:rsid w:val="00BD41E9"/>
    <w:rsid w:val="00C84413"/>
    <w:rsid w:val="00CA0AE0"/>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6</Pages>
  <Words>1607</Words>
  <Characters>9164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Warren Anderson</cp:lastModifiedBy>
  <cp:revision>6</cp:revision>
  <dcterms:created xsi:type="dcterms:W3CDTF">2023-02-23T11:29:00Z</dcterms:created>
  <dcterms:modified xsi:type="dcterms:W3CDTF">2023-02-24T14:19:00Z</dcterms:modified>
</cp:coreProperties>
</file>