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530"/>
      </w:tblGrid>
      <w:tr w:rsidR="005D6302" w14:paraId="0DB4B2B2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C3FC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 collection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5DC3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SARS-CoV-2 M</w:t>
            </w:r>
          </w:p>
        </w:tc>
      </w:tr>
      <w:tr w:rsidR="005D6302" w14:paraId="12B01717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1A9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PDB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3C4C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8CTK</w:t>
            </w:r>
          </w:p>
        </w:tc>
      </w:tr>
      <w:tr w:rsidR="005D6302" w14:paraId="410947C0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7AEA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EMDB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2745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26993</w:t>
            </w:r>
          </w:p>
        </w:tc>
      </w:tr>
      <w:tr w:rsidR="005D6302" w14:paraId="14310097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67B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movies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2B972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7588</w:t>
            </w:r>
          </w:p>
        </w:tc>
      </w:tr>
      <w:tr w:rsidR="005D6302" w14:paraId="6B23985A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060D8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Magnification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1CF4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165,000 x</w:t>
            </w:r>
          </w:p>
        </w:tc>
      </w:tr>
      <w:tr w:rsidR="005D6302" w14:paraId="5946F8F1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9B1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Voltage (KV)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D9CB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</w:tr>
      <w:tr w:rsidR="005D6302" w14:paraId="4A1F457D" w14:textId="77777777" w:rsidTr="007C75DF">
        <w:trPr>
          <w:trHeight w:val="81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183C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Electron exposure (e</w:t>
            </w:r>
            <w:r>
              <w:rPr>
                <w:color w:val="000000"/>
                <w:sz w:val="16"/>
                <w:szCs w:val="16"/>
                <w:vertAlign w:val="superscript"/>
              </w:rPr>
              <w:t>-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222222"/>
                <w:sz w:val="16"/>
                <w:szCs w:val="16"/>
              </w:rPr>
              <w:t>Å</w:t>
            </w:r>
            <w:r>
              <w:rPr>
                <w:color w:val="222222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71BD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</w:tr>
      <w:tr w:rsidR="005D6302" w14:paraId="21E77B8C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A07B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Defocus range (um)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60E1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-0.5 to -1.2</w:t>
            </w:r>
          </w:p>
        </w:tc>
      </w:tr>
      <w:tr w:rsidR="005D6302" w14:paraId="140FBE76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5B3D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Super resolution pixel size (</w:t>
            </w:r>
            <w:r>
              <w:rPr>
                <w:color w:val="222222"/>
                <w:sz w:val="16"/>
                <w:szCs w:val="16"/>
              </w:rPr>
              <w:t>Å</w:t>
            </w:r>
            <w:r>
              <w:rPr>
                <w:color w:val="222222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0189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0.3635</w:t>
            </w:r>
          </w:p>
        </w:tc>
      </w:tr>
      <w:tr w:rsidR="005D6302" w14:paraId="6B61343D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789A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Binned pixel size (</w:t>
            </w:r>
            <w:r>
              <w:rPr>
                <w:color w:val="222222"/>
                <w:sz w:val="16"/>
                <w:szCs w:val="16"/>
              </w:rPr>
              <w:t>Å</w:t>
            </w:r>
            <w:r>
              <w:rPr>
                <w:color w:val="222222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18D94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0.727</w:t>
            </w:r>
          </w:p>
        </w:tc>
      </w:tr>
      <w:tr w:rsidR="005D6302" w14:paraId="4D20C50B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E0153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Processing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75B1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7398456A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043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Initial particle images (no.)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C924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2,007,561</w:t>
            </w:r>
          </w:p>
        </w:tc>
      </w:tr>
      <w:tr w:rsidR="005D6302" w14:paraId="4DE32AFC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DD75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Final particle images (no.)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BA559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64,966</w:t>
            </w:r>
          </w:p>
        </w:tc>
      </w:tr>
      <w:tr w:rsidR="005D6302" w14:paraId="64D84C0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F5B8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Map resolution Masked (Å, FSC = 0.143)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4419" w14:textId="77777777" w:rsidR="005D6302" w:rsidRDefault="005D6302" w:rsidP="007C7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3.52</w:t>
            </w:r>
          </w:p>
        </w:tc>
      </w:tr>
      <w:tr w:rsidR="005D6302" w14:paraId="196F59C7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4CF5" w14:textId="77777777" w:rsidR="005D6302" w:rsidRDefault="005D6302" w:rsidP="007C7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Symmetry imposed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377D" w14:textId="77777777" w:rsidR="005D6302" w:rsidRDefault="005D6302" w:rsidP="007C7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</w:tr>
      <w:tr w:rsidR="005D6302" w14:paraId="05154971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F6F1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Refinement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589C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363E6E3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35B1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Model resolution (Å, FSC = 0.143 / FSC = 0.5)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7F47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 /3.5</w:t>
            </w:r>
          </w:p>
        </w:tc>
      </w:tr>
      <w:tr w:rsidR="005D6302" w14:paraId="24CC164E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6AF90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Map-sharpening B factor (Å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E5A7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-145</w:t>
            </w:r>
          </w:p>
        </w:tc>
      </w:tr>
      <w:tr w:rsidR="005D6302" w14:paraId="5511301E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719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Composition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BEF3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07B467D4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BF73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Number of atoms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5C5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3042</w:t>
            </w:r>
          </w:p>
        </w:tc>
      </w:tr>
      <w:tr w:rsidR="005D6302" w14:paraId="1B312F9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FF626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Number of protein residues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EA3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</w:t>
            </w:r>
          </w:p>
        </w:tc>
      </w:tr>
      <w:tr w:rsidR="005D6302" w14:paraId="546D2C5B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1F8D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Number of ligands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3571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D6302" w14:paraId="7014AA66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8602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RMS deviations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EA99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028BD6C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FB72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Bond lengths (Å)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2FF0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0.003</w:t>
            </w:r>
          </w:p>
        </w:tc>
      </w:tr>
      <w:tr w:rsidR="005D6302" w14:paraId="2B0FCADA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E91B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Bond angles (Å)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8ABA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0.690</w:t>
            </w:r>
          </w:p>
        </w:tc>
      </w:tr>
      <w:tr w:rsidR="005D6302" w14:paraId="7B904FD6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D966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Validation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ED7A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2B4DA31B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C1D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MolProbity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score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6F0A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5D6302" w14:paraId="14E7F89F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1FCB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Clashscore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988B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</w:t>
            </w:r>
          </w:p>
        </w:tc>
      </w:tr>
      <w:tr w:rsidR="005D6302" w14:paraId="70465CC1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A35C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Ramachandran plot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D1B9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24166C34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3AF1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Favored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1FD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96.24</w:t>
            </w:r>
          </w:p>
        </w:tc>
      </w:tr>
      <w:tr w:rsidR="005D6302" w14:paraId="70FB6BD1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D7B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Allowed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471F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</w:t>
            </w:r>
          </w:p>
        </w:tc>
      </w:tr>
      <w:tr w:rsidR="005D6302" w14:paraId="62D64330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1EF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Disallowed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F008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D6302" w14:paraId="44E194C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71F0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Rotamer outliers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BD470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D6302" w14:paraId="004DB42F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195E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Mean B factor (Å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EFC8" w14:textId="77777777" w:rsidR="005D6302" w:rsidRDefault="005D6302" w:rsidP="007C75DF">
            <w:pPr>
              <w:rPr>
                <w:sz w:val="16"/>
                <w:szCs w:val="16"/>
              </w:rPr>
            </w:pPr>
          </w:p>
        </w:tc>
      </w:tr>
      <w:tr w:rsidR="005D6302" w14:paraId="63172535" w14:textId="77777777" w:rsidTr="007C75DF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3176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Protein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5329" w14:textId="77777777" w:rsidR="005D6302" w:rsidRDefault="005D6302" w:rsidP="007C7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42.42</w:t>
            </w:r>
          </w:p>
        </w:tc>
      </w:tr>
    </w:tbl>
    <w:p w14:paraId="09FB4FE1" w14:textId="77777777" w:rsidR="00842A49" w:rsidRDefault="00000000"/>
    <w:sectPr w:rsidR="00842A49" w:rsidSect="00116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02"/>
    <w:rsid w:val="000C761F"/>
    <w:rsid w:val="000D6D54"/>
    <w:rsid w:val="0011637C"/>
    <w:rsid w:val="00330D2C"/>
    <w:rsid w:val="005D6302"/>
    <w:rsid w:val="006609ED"/>
    <w:rsid w:val="0087220F"/>
    <w:rsid w:val="00A7286B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3D465"/>
  <w15:chartTrackingRefBased/>
  <w15:docId w15:val="{45C7559F-E079-F14B-A29F-FCF4726A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Brohawn</dc:creator>
  <cp:keywords/>
  <dc:description/>
  <cp:lastModifiedBy>Stephen Brohawn</cp:lastModifiedBy>
  <cp:revision>1</cp:revision>
  <dcterms:created xsi:type="dcterms:W3CDTF">2022-09-28T05:56:00Z</dcterms:created>
  <dcterms:modified xsi:type="dcterms:W3CDTF">2022-09-28T05:56:00Z</dcterms:modified>
</cp:coreProperties>
</file>