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45AEF80" w:rsidR="00F102CC" w:rsidRPr="003D5AF6" w:rsidRDefault="00CB0859">
            <w:pPr>
              <w:rPr>
                <w:rFonts w:ascii="Noto Sans" w:eastAsia="Noto Sans" w:hAnsi="Noto Sans" w:cs="Noto Sans"/>
                <w:bCs/>
                <w:color w:val="434343"/>
                <w:sz w:val="18"/>
                <w:szCs w:val="18"/>
              </w:rPr>
            </w:pPr>
            <w:r w:rsidRPr="00CB0859">
              <w:rPr>
                <w:rFonts w:ascii="Noto Sans" w:eastAsia="Noto Sans" w:hAnsi="Noto Sans" w:cs="Noto Sans"/>
                <w:color w:val="434343"/>
                <w:sz w:val="18"/>
                <w:szCs w:val="18"/>
              </w:rPr>
              <w:t>Data availability All data generated or analyzed during this study are included in the manuscript and Source Data Files 1-4.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F64EB9A" w:rsidR="00F102CC" w:rsidRPr="003D5AF6" w:rsidRDefault="009B67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FA2C887" w:rsidR="00F102CC" w:rsidRPr="003D5AF6" w:rsidRDefault="00CB0859">
            <w:pPr>
              <w:rPr>
                <w:rFonts w:ascii="Noto Sans" w:eastAsia="Noto Sans" w:hAnsi="Noto Sans" w:cs="Noto Sans"/>
                <w:bCs/>
                <w:color w:val="434343"/>
                <w:sz w:val="18"/>
                <w:szCs w:val="18"/>
              </w:rPr>
            </w:pPr>
            <w:r>
              <w:rPr>
                <w:rFonts w:ascii="Noto Sans" w:eastAsia="Noto Sans" w:hAnsi="Noto Sans" w:cs="Noto Sans"/>
                <w:color w:val="434343"/>
                <w:sz w:val="18"/>
                <w:szCs w:val="18"/>
              </w:rPr>
              <w:t>RNA-seq files</w:t>
            </w:r>
            <w:r w:rsidRPr="00CB0859">
              <w:rPr>
                <w:rFonts w:ascii="Noto Sans" w:eastAsia="Noto Sans" w:hAnsi="Noto Sans" w:cs="Noto Sans"/>
                <w:color w:val="434343"/>
                <w:sz w:val="18"/>
                <w:szCs w:val="18"/>
              </w:rPr>
              <w:t xml:space="preserve"> are accessible at the </w:t>
            </w:r>
            <w:proofErr w:type="spellStart"/>
            <w:r w:rsidRPr="00CB0859">
              <w:rPr>
                <w:rFonts w:ascii="Noto Sans" w:eastAsia="Noto Sans" w:hAnsi="Noto Sans" w:cs="Noto Sans"/>
                <w:color w:val="434343"/>
                <w:sz w:val="18"/>
                <w:szCs w:val="18"/>
              </w:rPr>
              <w:t>Genbank</w:t>
            </w:r>
            <w:proofErr w:type="spellEnd"/>
            <w:r w:rsidRPr="00CB0859">
              <w:rPr>
                <w:rFonts w:ascii="Noto Sans" w:eastAsia="Noto Sans" w:hAnsi="Noto Sans" w:cs="Noto Sans"/>
                <w:color w:val="434343"/>
                <w:sz w:val="18"/>
                <w:szCs w:val="18"/>
              </w:rPr>
              <w:t xml:space="preserve"> SRA database (</w:t>
            </w:r>
            <w:proofErr w:type="spellStart"/>
            <w:r w:rsidRPr="00CB0859">
              <w:rPr>
                <w:rFonts w:ascii="Noto Sans" w:eastAsia="Noto Sans" w:hAnsi="Noto Sans" w:cs="Noto Sans"/>
                <w:color w:val="434343"/>
                <w:sz w:val="18"/>
                <w:szCs w:val="18"/>
              </w:rPr>
              <w:t>BioProject</w:t>
            </w:r>
            <w:proofErr w:type="spellEnd"/>
            <w:r w:rsidRPr="00CB0859">
              <w:rPr>
                <w:rFonts w:ascii="Noto Sans" w:eastAsia="Noto Sans" w:hAnsi="Noto Sans" w:cs="Noto Sans"/>
                <w:color w:val="434343"/>
                <w:sz w:val="18"/>
                <w:szCs w:val="18"/>
              </w:rPr>
              <w:t xml:space="preserve"> accession number PRJNA856346)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59E701E" w:rsidR="00F102CC" w:rsidRPr="003D5AF6" w:rsidRDefault="009B67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885196" w:rsidR="00F102CC" w:rsidRPr="003D5AF6" w:rsidRDefault="00BE04C5">
            <w:pPr>
              <w:rPr>
                <w:rFonts w:ascii="Noto Sans" w:eastAsia="Noto Sans" w:hAnsi="Noto Sans" w:cs="Noto Sans"/>
                <w:bCs/>
                <w:color w:val="434343"/>
                <w:sz w:val="18"/>
                <w:szCs w:val="18"/>
              </w:rPr>
            </w:pPr>
            <w:r>
              <w:rPr>
                <w:sz w:val="23"/>
                <w:szCs w:val="23"/>
              </w:rPr>
              <w:t>Drosophila melanogaster Canton-S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9BE1757" w:rsidR="00F102CC" w:rsidRPr="003D5AF6" w:rsidRDefault="00BE04C5">
            <w:pPr>
              <w:rPr>
                <w:rFonts w:ascii="Noto Sans" w:eastAsia="Noto Sans" w:hAnsi="Noto Sans" w:cs="Noto Sans"/>
                <w:bCs/>
                <w:color w:val="434343"/>
                <w:sz w:val="18"/>
                <w:szCs w:val="18"/>
              </w:rPr>
            </w:pPr>
            <w:r>
              <w:rPr>
                <w:sz w:val="23"/>
                <w:szCs w:val="23"/>
              </w:rPr>
              <w:t xml:space="preserve">The </w:t>
            </w:r>
            <w:r>
              <w:rPr>
                <w:i/>
                <w:iCs/>
                <w:sz w:val="23"/>
                <w:szCs w:val="23"/>
              </w:rPr>
              <w:t xml:space="preserve">D. suzukii </w:t>
            </w:r>
            <w:r>
              <w:rPr>
                <w:sz w:val="23"/>
                <w:szCs w:val="23"/>
              </w:rPr>
              <w:t>stock was collected in Connecticut.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28D2CFD" w:rsidR="00F102CC" w:rsidRPr="003D5AF6" w:rsidRDefault="00BE04C5">
            <w:pPr>
              <w:rPr>
                <w:rFonts w:ascii="Noto Sans" w:eastAsia="Noto Sans" w:hAnsi="Noto Sans" w:cs="Noto Sans"/>
                <w:bCs/>
                <w:color w:val="434343"/>
                <w:sz w:val="18"/>
                <w:szCs w:val="18"/>
              </w:rPr>
            </w:pPr>
            <w:r>
              <w:rPr>
                <w:sz w:val="23"/>
                <w:szCs w:val="23"/>
              </w:rPr>
              <w:t>Strawberry plants (</w:t>
            </w:r>
            <w:r>
              <w:rPr>
                <w:i/>
                <w:iCs/>
                <w:sz w:val="23"/>
                <w:szCs w:val="23"/>
              </w:rPr>
              <w:t xml:space="preserve">Fragaria </w:t>
            </w:r>
            <w:proofErr w:type="spellStart"/>
            <w:r>
              <w:rPr>
                <w:i/>
                <w:iCs/>
                <w:sz w:val="23"/>
                <w:szCs w:val="23"/>
              </w:rPr>
              <w:t>ananassa</w:t>
            </w:r>
            <w:proofErr w:type="spellEnd"/>
            <w:r>
              <w:rPr>
                <w:i/>
                <w:iCs/>
                <w:sz w:val="23"/>
                <w:szCs w:val="23"/>
              </w:rPr>
              <w:t xml:space="preserve"> </w:t>
            </w:r>
            <w:proofErr w:type="spellStart"/>
            <w:r>
              <w:rPr>
                <w:sz w:val="23"/>
                <w:szCs w:val="23"/>
              </w:rPr>
              <w:t>Duch</w:t>
            </w:r>
            <w:proofErr w:type="spellEnd"/>
            <w:r>
              <w:rPr>
                <w:sz w:val="23"/>
                <w:szCs w:val="23"/>
              </w:rPr>
              <w:t>. cv. Ozark Beauty) were grown in a greenhouse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109535" w:rsidR="00F102CC" w:rsidRPr="003D5AF6" w:rsidRDefault="009B67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92B555" w:rsidR="00F102CC" w:rsidRDefault="009B67C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1AF782" w:rsidR="00F102CC" w:rsidRPr="003D5AF6" w:rsidRDefault="009B6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5B38A05" w:rsidR="00F102CC" w:rsidRPr="003D5AF6" w:rsidRDefault="009B6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BBBD42B" w:rsidR="00F102CC" w:rsidRPr="003D5AF6" w:rsidRDefault="00780B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w:t>
            </w:r>
            <w:r w:rsidR="009B5539">
              <w:rPr>
                <w:rFonts w:ascii="Noto Sans" w:eastAsia="Noto Sans" w:hAnsi="Noto Sans" w:cs="Noto Sans"/>
                <w:bCs/>
                <w:color w:val="434343"/>
                <w:sz w:val="18"/>
                <w:szCs w:val="18"/>
              </w:rPr>
              <w:t xml:space="preserve">ample sizes </w:t>
            </w:r>
            <w:r>
              <w:rPr>
                <w:rFonts w:ascii="Noto Sans" w:eastAsia="Noto Sans" w:hAnsi="Noto Sans" w:cs="Noto Sans"/>
                <w:bCs/>
                <w:color w:val="434343"/>
                <w:sz w:val="18"/>
                <w:szCs w:val="18"/>
              </w:rPr>
              <w:t xml:space="preserve">of </w:t>
            </w:r>
            <w:proofErr w:type="spellStart"/>
            <w:r>
              <w:rPr>
                <w:rFonts w:ascii="Noto Sans" w:eastAsia="Noto Sans" w:hAnsi="Noto Sans" w:cs="Noto Sans"/>
                <w:bCs/>
                <w:color w:val="434343"/>
                <w:sz w:val="18"/>
                <w:szCs w:val="18"/>
              </w:rPr>
              <w:t>ovipositioin</w:t>
            </w:r>
            <w:proofErr w:type="spellEnd"/>
            <w:r>
              <w:rPr>
                <w:rFonts w:ascii="Noto Sans" w:eastAsia="Noto Sans" w:hAnsi="Noto Sans" w:cs="Noto Sans"/>
                <w:bCs/>
                <w:color w:val="434343"/>
                <w:sz w:val="18"/>
                <w:szCs w:val="18"/>
              </w:rPr>
              <w:t xml:space="preserve"> assays were predetermined to be 18-20.  For other </w:t>
            </w:r>
            <w:proofErr w:type="spellStart"/>
            <w:r>
              <w:rPr>
                <w:rFonts w:ascii="Noto Sans" w:eastAsia="Noto Sans" w:hAnsi="Noto Sans" w:cs="Noto Sans"/>
                <w:bCs/>
                <w:color w:val="434343"/>
                <w:sz w:val="18"/>
                <w:szCs w:val="18"/>
              </w:rPr>
              <w:t>experiements</w:t>
            </w:r>
            <w:proofErr w:type="spellEnd"/>
            <w:r>
              <w:rPr>
                <w:rFonts w:ascii="Noto Sans" w:eastAsia="Noto Sans" w:hAnsi="Noto Sans" w:cs="Noto Sans"/>
                <w:bCs/>
                <w:color w:val="434343"/>
                <w:sz w:val="18"/>
                <w:szCs w:val="18"/>
              </w:rPr>
              <w:t>, sizes w</w:t>
            </w:r>
            <w:r w:rsidR="009B5539">
              <w:rPr>
                <w:rFonts w:ascii="Noto Sans" w:eastAsia="Noto Sans" w:hAnsi="Noto Sans" w:cs="Noto Sans"/>
                <w:bCs/>
                <w:color w:val="434343"/>
                <w:sz w:val="18"/>
                <w:szCs w:val="18"/>
              </w:rPr>
              <w:t>ere not predetermined before the experiments. In all cases, sample sizes were collected based on the consistency of measurable differences and our prior experiments, as documented in Dweck et al., 2021, eLife.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C7EA94A" w:rsidR="00F102CC" w:rsidRPr="003D5AF6" w:rsidRDefault="009B55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Samples were allocated based on the corresponding genotypes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FB00F03" w:rsidR="00F102CC" w:rsidRPr="003D5AF6" w:rsidRDefault="00053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Investigators</w:t>
            </w:r>
            <w:r w:rsidR="009B5539">
              <w:rPr>
                <w:rFonts w:ascii="Noto Sans" w:eastAsia="Noto Sans" w:hAnsi="Noto Sans" w:cs="Noto Sans"/>
                <w:bCs/>
                <w:color w:val="434343"/>
                <w:sz w:val="18"/>
                <w:szCs w:val="18"/>
              </w:rPr>
              <w:t xml:space="preserve"> were not </w:t>
            </w:r>
            <w:r>
              <w:rPr>
                <w:rFonts w:ascii="Noto Sans" w:eastAsia="Noto Sans" w:hAnsi="Noto Sans" w:cs="Noto Sans"/>
                <w:bCs/>
                <w:color w:val="434343"/>
                <w:sz w:val="18"/>
                <w:szCs w:val="18"/>
              </w:rPr>
              <w:t>blind to group allocation during data collection, as these were not subjective.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ECA27AE" w:rsidR="00F102CC" w:rsidRPr="003D5AF6" w:rsidRDefault="002872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oviposition assays, </w:t>
            </w:r>
            <w:r w:rsidR="00E73F76">
              <w:rPr>
                <w:rFonts w:ascii="Noto Sans" w:eastAsia="Noto Sans" w:hAnsi="Noto Sans" w:cs="Noto Sans"/>
                <w:bCs/>
                <w:color w:val="434343"/>
                <w:sz w:val="18"/>
                <w:szCs w:val="18"/>
              </w:rPr>
              <w:t>w</w:t>
            </w:r>
            <w:r w:rsidRPr="00287281">
              <w:rPr>
                <w:rFonts w:ascii="Noto Sans" w:eastAsia="Noto Sans" w:hAnsi="Noto Sans" w:cs="Noto Sans"/>
                <w:bCs/>
                <w:color w:val="434343"/>
                <w:sz w:val="18"/>
                <w:szCs w:val="18"/>
              </w:rPr>
              <w:t xml:space="preserve">e excluded </w:t>
            </w:r>
            <w:r w:rsidR="00E73F76">
              <w:rPr>
                <w:rFonts w:ascii="Noto Sans" w:eastAsia="Noto Sans" w:hAnsi="Noto Sans" w:cs="Noto Sans"/>
                <w:bCs/>
                <w:color w:val="434343"/>
                <w:sz w:val="18"/>
                <w:szCs w:val="18"/>
              </w:rPr>
              <w:t xml:space="preserve">the small fraction of </w:t>
            </w:r>
            <w:r w:rsidRPr="00287281">
              <w:rPr>
                <w:rFonts w:ascii="Noto Sans" w:eastAsia="Noto Sans" w:hAnsi="Noto Sans" w:cs="Noto Sans"/>
                <w:bCs/>
                <w:color w:val="434343"/>
                <w:sz w:val="18"/>
                <w:szCs w:val="18"/>
              </w:rPr>
              <w:t>plates that had fewer than 10 eggs</w:t>
            </w:r>
            <w:r w:rsidR="00E73F76">
              <w:rPr>
                <w:rFonts w:ascii="Noto Sans" w:eastAsia="Noto Sans" w:hAnsi="Noto Sans" w:cs="Noto Sans"/>
                <w:bCs/>
                <w:color w:val="434343"/>
                <w:sz w:val="18"/>
                <w:szCs w:val="18"/>
              </w:rPr>
              <w:t>, as stated in the Materials and Methods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2FCB794" w:rsidR="00F102CC" w:rsidRPr="003D5AF6" w:rsidRDefault="00780B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sidR="00287281" w:rsidRPr="00287281">
              <w:rPr>
                <w:rFonts w:ascii="Noto Sans" w:eastAsia="Noto Sans" w:hAnsi="Noto Sans" w:cs="Noto Sans"/>
                <w:bCs/>
                <w:color w:val="434343"/>
                <w:sz w:val="18"/>
                <w:szCs w:val="18"/>
              </w:rPr>
              <w:t>he oviposition assays</w:t>
            </w:r>
            <w:r w:rsidR="00287281">
              <w:rPr>
                <w:rFonts w:ascii="Noto Sans" w:eastAsia="Noto Sans" w:hAnsi="Noto Sans" w:cs="Noto Sans"/>
                <w:bCs/>
                <w:color w:val="434343"/>
                <w:sz w:val="18"/>
                <w:szCs w:val="18"/>
              </w:rPr>
              <w:t xml:space="preserve"> were replicated </w:t>
            </w:r>
            <w:r w:rsidR="00287281" w:rsidRPr="00287281">
              <w:rPr>
                <w:rFonts w:ascii="Noto Sans" w:eastAsia="Noto Sans" w:hAnsi="Noto Sans" w:cs="Noto Sans"/>
                <w:bCs/>
                <w:color w:val="434343"/>
                <w:sz w:val="18"/>
                <w:szCs w:val="18"/>
              </w:rPr>
              <w:t>18 to 20</w:t>
            </w:r>
            <w:r w:rsidR="00287281">
              <w:rPr>
                <w:rFonts w:ascii="Noto Sans" w:eastAsia="Noto Sans" w:hAnsi="Noto Sans" w:cs="Noto Sans"/>
                <w:bCs/>
                <w:color w:val="434343"/>
                <w:sz w:val="18"/>
                <w:szCs w:val="18"/>
              </w:rPr>
              <w:t xml:space="preserve"> times</w:t>
            </w:r>
            <w:r w:rsidR="00287281" w:rsidRPr="00287281">
              <w:rPr>
                <w:rFonts w:ascii="Noto Sans" w:eastAsia="Noto Sans" w:hAnsi="Noto Sans" w:cs="Noto Sans"/>
                <w:bCs/>
                <w:color w:val="434343"/>
                <w:sz w:val="18"/>
                <w:szCs w:val="18"/>
              </w:rPr>
              <w:t xml:space="preserve">. </w:t>
            </w:r>
            <w:r w:rsidR="00287281">
              <w:rPr>
                <w:rFonts w:ascii="Noto Sans" w:eastAsia="Noto Sans" w:hAnsi="Noto Sans" w:cs="Noto Sans"/>
                <w:bCs/>
                <w:color w:val="434343"/>
                <w:sz w:val="18"/>
                <w:szCs w:val="18"/>
              </w:rPr>
              <w:t xml:space="preserve"> </w:t>
            </w:r>
            <w:r w:rsidR="00053484">
              <w:rPr>
                <w:rFonts w:ascii="Noto Sans" w:eastAsia="Noto Sans" w:hAnsi="Noto Sans" w:cs="Noto Sans"/>
                <w:bCs/>
                <w:color w:val="434343"/>
                <w:sz w:val="18"/>
                <w:szCs w:val="18"/>
              </w:rPr>
              <w:t>Specific details of the number of replicates for each experiment were provided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7ED7BAD" w:rsidR="00F102CC" w:rsidRPr="003D5AF6" w:rsidRDefault="00053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biological samples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37D5069" w:rsidR="00F102CC" w:rsidRPr="003D5AF6" w:rsidRDefault="009B6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3AC9934" w:rsidR="00F102CC" w:rsidRPr="003D5AF6" w:rsidRDefault="009B6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052899F" w:rsidR="00F102CC" w:rsidRPr="003D5AF6" w:rsidRDefault="009B6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1CB95CB" w:rsidR="00F102CC" w:rsidRPr="003D5AF6" w:rsidRDefault="009B6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973E39" w:rsidR="00F102CC" w:rsidRPr="003D5AF6" w:rsidRDefault="009B67CC">
            <w:pPr>
              <w:spacing w:line="225" w:lineRule="auto"/>
              <w:rPr>
                <w:rFonts w:ascii="Noto Sans" w:eastAsia="Noto Sans" w:hAnsi="Noto Sans" w:cs="Noto Sans"/>
                <w:bCs/>
                <w:color w:val="434343"/>
                <w:sz w:val="18"/>
                <w:szCs w:val="18"/>
              </w:rPr>
            </w:pPr>
            <w:r>
              <w:rPr>
                <w:color w:val="202020"/>
                <w:sz w:val="23"/>
                <w:szCs w:val="23"/>
              </w:rPr>
              <w:t>Statistical tests were performed in GraphPad Prism (version 6.01). Statistical tests used in this study are provided in the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D5C6960" w:rsidR="00F102CC" w:rsidRPr="003D5AF6" w:rsidRDefault="009B67CC">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RNA-seq files</w:t>
            </w:r>
            <w:r w:rsidRPr="00CB0859">
              <w:rPr>
                <w:rFonts w:ascii="Noto Sans" w:eastAsia="Noto Sans" w:hAnsi="Noto Sans" w:cs="Noto Sans"/>
                <w:color w:val="434343"/>
                <w:sz w:val="18"/>
                <w:szCs w:val="18"/>
              </w:rPr>
              <w:t xml:space="preserve"> are accessible at the </w:t>
            </w:r>
            <w:proofErr w:type="spellStart"/>
            <w:r w:rsidRPr="00CB0859">
              <w:rPr>
                <w:rFonts w:ascii="Noto Sans" w:eastAsia="Noto Sans" w:hAnsi="Noto Sans" w:cs="Noto Sans"/>
                <w:color w:val="434343"/>
                <w:sz w:val="18"/>
                <w:szCs w:val="18"/>
              </w:rPr>
              <w:t>Genbank</w:t>
            </w:r>
            <w:proofErr w:type="spellEnd"/>
            <w:r w:rsidRPr="00CB0859">
              <w:rPr>
                <w:rFonts w:ascii="Noto Sans" w:eastAsia="Noto Sans" w:hAnsi="Noto Sans" w:cs="Noto Sans"/>
                <w:color w:val="434343"/>
                <w:sz w:val="18"/>
                <w:szCs w:val="18"/>
              </w:rPr>
              <w:t xml:space="preserve"> SRA database (</w:t>
            </w:r>
            <w:proofErr w:type="spellStart"/>
            <w:r w:rsidRPr="00CB0859">
              <w:rPr>
                <w:rFonts w:ascii="Noto Sans" w:eastAsia="Noto Sans" w:hAnsi="Noto Sans" w:cs="Noto Sans"/>
                <w:color w:val="434343"/>
                <w:sz w:val="18"/>
                <w:szCs w:val="18"/>
              </w:rPr>
              <w:t>BioProject</w:t>
            </w:r>
            <w:proofErr w:type="spellEnd"/>
            <w:r w:rsidRPr="00CB0859">
              <w:rPr>
                <w:rFonts w:ascii="Noto Sans" w:eastAsia="Noto Sans" w:hAnsi="Noto Sans" w:cs="Noto Sans"/>
                <w:color w:val="434343"/>
                <w:sz w:val="18"/>
                <w:szCs w:val="18"/>
              </w:rPr>
              <w:t xml:space="preserve"> accession number PRJNA856346)</w:t>
            </w:r>
            <w:r>
              <w:rPr>
                <w:rFonts w:ascii="Noto Sans" w:eastAsia="Noto Sans" w:hAnsi="Noto Sans" w:cs="Noto San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D436DB5" w:rsidR="00F102CC" w:rsidRPr="003D5AF6" w:rsidRDefault="003326CD">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Accession numbers are provided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ED46688" w:rsidR="00F102CC" w:rsidRPr="003D5AF6" w:rsidRDefault="003326CD">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Accession numbers are provided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2E06115" w:rsidR="00F102CC" w:rsidRPr="003D5AF6" w:rsidRDefault="00332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8440CE0" w:rsidR="00F102CC" w:rsidRPr="003D5AF6" w:rsidRDefault="00332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962B291" w:rsidR="00F102CC" w:rsidRPr="003D5AF6" w:rsidRDefault="00332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2D9E0B4" w:rsidR="00F102CC" w:rsidRPr="003D5AF6" w:rsidRDefault="00332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checklist is provided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EF43" w14:textId="77777777" w:rsidR="00D24C72" w:rsidRDefault="00D24C72">
      <w:r>
        <w:separator/>
      </w:r>
    </w:p>
  </w:endnote>
  <w:endnote w:type="continuationSeparator" w:id="0">
    <w:p w14:paraId="6B0D8647" w14:textId="77777777" w:rsidR="00D24C72" w:rsidRDefault="00D2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E71B" w14:textId="77777777" w:rsidR="00D24C72" w:rsidRDefault="00D24C72">
      <w:r>
        <w:separator/>
      </w:r>
    </w:p>
  </w:footnote>
  <w:footnote w:type="continuationSeparator" w:id="0">
    <w:p w14:paraId="040F697C" w14:textId="77777777" w:rsidR="00D24C72" w:rsidRDefault="00D24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3025241">
    <w:abstractNumId w:val="2"/>
  </w:num>
  <w:num w:numId="2" w16cid:durableId="1708145544">
    <w:abstractNumId w:val="0"/>
  </w:num>
  <w:num w:numId="3" w16cid:durableId="1178039874">
    <w:abstractNumId w:val="1"/>
  </w:num>
  <w:num w:numId="4" w16cid:durableId="2002082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3484"/>
    <w:rsid w:val="001B3BCC"/>
    <w:rsid w:val="002209A8"/>
    <w:rsid w:val="00287281"/>
    <w:rsid w:val="003326CD"/>
    <w:rsid w:val="003D5AF6"/>
    <w:rsid w:val="00427975"/>
    <w:rsid w:val="004E2C31"/>
    <w:rsid w:val="005371AD"/>
    <w:rsid w:val="005B0259"/>
    <w:rsid w:val="007054B6"/>
    <w:rsid w:val="00780B7E"/>
    <w:rsid w:val="0078644C"/>
    <w:rsid w:val="008C7991"/>
    <w:rsid w:val="009562F3"/>
    <w:rsid w:val="009B5539"/>
    <w:rsid w:val="009B67CC"/>
    <w:rsid w:val="009C7B26"/>
    <w:rsid w:val="00A11E52"/>
    <w:rsid w:val="00BD41E9"/>
    <w:rsid w:val="00BE04C5"/>
    <w:rsid w:val="00C84413"/>
    <w:rsid w:val="00CB0859"/>
    <w:rsid w:val="00D24C72"/>
    <w:rsid w:val="00E73F7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 Dweck</dc:creator>
  <cp:lastModifiedBy>Hany Dweck</cp:lastModifiedBy>
  <cp:revision>2</cp:revision>
  <dcterms:created xsi:type="dcterms:W3CDTF">2022-07-11T17:54:00Z</dcterms:created>
  <dcterms:modified xsi:type="dcterms:W3CDTF">2022-07-11T17:54:00Z</dcterms:modified>
</cp:coreProperties>
</file>